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0C0" w:rsidRPr="0096039F" w:rsidRDefault="00BA20C0" w:rsidP="004F609C">
      <w:pPr>
        <w:tabs>
          <w:tab w:val="left" w:pos="993"/>
        </w:tabs>
        <w:spacing w:after="0" w:line="240" w:lineRule="auto"/>
        <w:rPr>
          <w:rFonts w:ascii="Times New Roman" w:hAnsi="Times New Roman"/>
          <w:b/>
          <w:sz w:val="24"/>
          <w:szCs w:val="24"/>
          <w:lang w:val="ro-RO"/>
        </w:rPr>
      </w:pPr>
      <w:r w:rsidRPr="0096039F">
        <w:rPr>
          <w:rFonts w:ascii="Times New Roman" w:hAnsi="Times New Roman"/>
          <w:b/>
          <w:sz w:val="24"/>
          <w:szCs w:val="24"/>
          <w:lang w:val="ro-RO"/>
        </w:rPr>
        <w:t>PRIMĂRIA MUNICIPIULUI SFÂNTU GHEORGHE</w:t>
      </w:r>
    </w:p>
    <w:p w:rsidR="004F609C" w:rsidRPr="004F609C" w:rsidRDefault="004F609C" w:rsidP="004F609C">
      <w:pPr>
        <w:tabs>
          <w:tab w:val="left" w:pos="993"/>
        </w:tabs>
        <w:spacing w:after="0" w:line="240" w:lineRule="auto"/>
        <w:rPr>
          <w:rFonts w:ascii="Times New Roman" w:hAnsi="Times New Roman"/>
          <w:b/>
          <w:sz w:val="24"/>
          <w:szCs w:val="24"/>
          <w:lang w:val="ro-RO"/>
        </w:rPr>
      </w:pPr>
      <w:r w:rsidRPr="004F609C">
        <w:rPr>
          <w:rFonts w:ascii="Times New Roman" w:hAnsi="Times New Roman"/>
          <w:b/>
          <w:sz w:val="24"/>
          <w:szCs w:val="24"/>
          <w:lang w:val="ro-RO"/>
        </w:rPr>
        <w:t>Direcția Generală de Gospodărire Comunală</w:t>
      </w:r>
    </w:p>
    <w:p w:rsidR="00C10997" w:rsidRPr="004F609C" w:rsidRDefault="00C10997" w:rsidP="004F609C">
      <w:pPr>
        <w:tabs>
          <w:tab w:val="left" w:pos="993"/>
        </w:tabs>
        <w:spacing w:after="0" w:line="240" w:lineRule="auto"/>
        <w:rPr>
          <w:rFonts w:ascii="Times New Roman" w:hAnsi="Times New Roman"/>
          <w:sz w:val="24"/>
          <w:szCs w:val="24"/>
          <w:lang w:val="ro-RO"/>
        </w:rPr>
      </w:pPr>
      <w:r w:rsidRPr="004F609C">
        <w:rPr>
          <w:rFonts w:ascii="Times New Roman" w:hAnsi="Times New Roman"/>
          <w:sz w:val="24"/>
          <w:szCs w:val="24"/>
          <w:lang w:val="ro-RO"/>
        </w:rPr>
        <w:t>Nr.</w:t>
      </w:r>
      <w:r w:rsidR="008A678C" w:rsidRPr="004F609C">
        <w:rPr>
          <w:rFonts w:ascii="Times New Roman" w:hAnsi="Times New Roman"/>
        </w:rPr>
        <w:t xml:space="preserve"> </w:t>
      </w:r>
      <w:r w:rsidR="004F609C" w:rsidRPr="004F609C">
        <w:rPr>
          <w:rFonts w:ascii="Times New Roman" w:hAnsi="Times New Roman"/>
        </w:rPr>
        <w:t xml:space="preserve">53577 / </w:t>
      </w:r>
      <w:r w:rsidR="004F609C">
        <w:rPr>
          <w:rFonts w:ascii="Times New Roman" w:hAnsi="Times New Roman"/>
        </w:rPr>
        <w:t>07.09.</w:t>
      </w:r>
      <w:r w:rsidR="004F609C" w:rsidRPr="004F609C">
        <w:rPr>
          <w:rFonts w:ascii="Times New Roman" w:hAnsi="Times New Roman"/>
        </w:rPr>
        <w:t>2026</w:t>
      </w:r>
    </w:p>
    <w:p w:rsidR="00C10997" w:rsidRPr="0096039F" w:rsidRDefault="00C10997" w:rsidP="004F609C">
      <w:pPr>
        <w:tabs>
          <w:tab w:val="left" w:pos="993"/>
        </w:tabs>
        <w:spacing w:after="0" w:line="240" w:lineRule="auto"/>
        <w:jc w:val="center"/>
        <w:rPr>
          <w:rFonts w:ascii="Times New Roman" w:hAnsi="Times New Roman"/>
          <w:b/>
          <w:sz w:val="24"/>
          <w:szCs w:val="24"/>
          <w:lang w:val="ro-RO"/>
        </w:rPr>
      </w:pPr>
    </w:p>
    <w:p w:rsidR="00C10997" w:rsidRPr="0096039F" w:rsidRDefault="00C10997" w:rsidP="004F609C">
      <w:pPr>
        <w:tabs>
          <w:tab w:val="left" w:pos="993"/>
        </w:tabs>
        <w:spacing w:after="0" w:line="240" w:lineRule="auto"/>
        <w:jc w:val="center"/>
        <w:rPr>
          <w:rFonts w:ascii="Times New Roman" w:hAnsi="Times New Roman"/>
          <w:b/>
          <w:sz w:val="24"/>
          <w:szCs w:val="24"/>
          <w:lang w:val="ro-RO"/>
        </w:rPr>
      </w:pPr>
      <w:r w:rsidRPr="0096039F">
        <w:rPr>
          <w:rFonts w:ascii="Times New Roman" w:hAnsi="Times New Roman"/>
          <w:b/>
          <w:sz w:val="24"/>
          <w:szCs w:val="24"/>
          <w:lang w:val="ro-RO"/>
        </w:rPr>
        <w:t>REFERAT</w:t>
      </w:r>
    </w:p>
    <w:p w:rsidR="00C10997" w:rsidRPr="0096039F" w:rsidRDefault="00C10997" w:rsidP="004F609C">
      <w:pPr>
        <w:tabs>
          <w:tab w:val="left" w:pos="993"/>
        </w:tabs>
        <w:spacing w:after="0" w:line="240" w:lineRule="auto"/>
        <w:jc w:val="center"/>
        <w:rPr>
          <w:rFonts w:ascii="Times New Roman" w:hAnsi="Times New Roman"/>
          <w:b/>
          <w:sz w:val="24"/>
          <w:szCs w:val="24"/>
          <w:lang w:val="ro-RO"/>
        </w:rPr>
      </w:pPr>
      <w:r w:rsidRPr="0096039F">
        <w:rPr>
          <w:rFonts w:ascii="Times New Roman" w:hAnsi="Times New Roman"/>
          <w:b/>
          <w:sz w:val="24"/>
          <w:szCs w:val="24"/>
          <w:lang w:val="ro-RO"/>
        </w:rPr>
        <w:t xml:space="preserve">privind </w:t>
      </w:r>
      <w:bookmarkStart w:id="0" w:name="_Hlk239684339"/>
      <w:r w:rsidR="00D85D60">
        <w:rPr>
          <w:rFonts w:ascii="Times New Roman" w:hAnsi="Times New Roman"/>
          <w:b/>
          <w:sz w:val="24"/>
          <w:szCs w:val="24"/>
          <w:lang w:val="ro-RO"/>
        </w:rPr>
        <w:t xml:space="preserve">Proiectul de hotărâre </w:t>
      </w:r>
      <w:r w:rsidR="00D85D60" w:rsidRPr="00D85D60">
        <w:rPr>
          <w:rFonts w:ascii="Times New Roman" w:hAnsi="Times New Roman"/>
          <w:b/>
          <w:sz w:val="24"/>
          <w:szCs w:val="24"/>
          <w:lang w:val="ro-RO"/>
        </w:rPr>
        <w:t>privind modificarea și completarea Regulamentului pentru staţionarea,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p>
    <w:bookmarkEnd w:id="0"/>
    <w:p w:rsidR="00C10997" w:rsidRPr="0096039F" w:rsidRDefault="00C10997" w:rsidP="004F609C">
      <w:pPr>
        <w:widowControl w:val="0"/>
        <w:tabs>
          <w:tab w:val="left" w:pos="993"/>
        </w:tabs>
        <w:suppressAutoHyphens/>
        <w:spacing w:after="0" w:line="240" w:lineRule="auto"/>
        <w:rPr>
          <w:rFonts w:ascii="Times New Roman" w:hAnsi="Times New Roman"/>
          <w:b/>
          <w:bCs/>
          <w:sz w:val="24"/>
          <w:szCs w:val="24"/>
          <w:lang w:val="pt-BR" w:eastAsia="ro-RO"/>
        </w:rPr>
      </w:pPr>
    </w:p>
    <w:p w:rsidR="00D85D60" w:rsidRDefault="00C10997" w:rsidP="004F609C">
      <w:pPr>
        <w:tabs>
          <w:tab w:val="left" w:pos="709"/>
        </w:tabs>
        <w:spacing w:after="0" w:line="240" w:lineRule="auto"/>
        <w:ind w:firstLine="709"/>
        <w:jc w:val="both"/>
        <w:rPr>
          <w:rFonts w:ascii="Times New Roman" w:hAnsi="Times New Roman"/>
          <w:sz w:val="24"/>
          <w:szCs w:val="24"/>
          <w:lang w:val="ro-RO"/>
        </w:rPr>
      </w:pPr>
      <w:r w:rsidRPr="0096039F">
        <w:rPr>
          <w:rFonts w:ascii="Times New Roman" w:hAnsi="Times New Roman"/>
          <w:bCs/>
          <w:sz w:val="24"/>
          <w:szCs w:val="24"/>
          <w:lang w:val="pt-BR" w:eastAsia="ro-RO"/>
        </w:rPr>
        <w:tab/>
        <w:t xml:space="preserve">Având în vedere </w:t>
      </w:r>
      <w:bookmarkStart w:id="1" w:name="_Hlk213158479"/>
      <w:r w:rsidRPr="0096039F">
        <w:rPr>
          <w:rFonts w:ascii="Times New Roman" w:hAnsi="Times New Roman"/>
          <w:bCs/>
          <w:sz w:val="24"/>
          <w:szCs w:val="24"/>
          <w:lang w:val="pt-BR" w:eastAsia="ro-RO"/>
        </w:rPr>
        <w:t xml:space="preserve">Proiectul de hotărâre nr. </w:t>
      </w:r>
      <w:bookmarkEnd w:id="1"/>
      <w:r w:rsidR="00D85D60">
        <w:rPr>
          <w:rFonts w:ascii="Times New Roman" w:hAnsi="Times New Roman"/>
          <w:bCs/>
          <w:sz w:val="24"/>
          <w:szCs w:val="24"/>
          <w:lang w:val="pt-BR" w:eastAsia="ro-RO"/>
        </w:rPr>
        <w:t xml:space="preserve">49488/17.08.2026 </w:t>
      </w:r>
      <w:r w:rsidR="00D85D60" w:rsidRPr="00D85D60">
        <w:rPr>
          <w:rFonts w:ascii="Times New Roman" w:hAnsi="Times New Roman"/>
          <w:sz w:val="24"/>
          <w:szCs w:val="24"/>
          <w:lang w:val="ro-RO"/>
        </w:rPr>
        <w:t>privind modificarea și completarea Regulamentului pentru staţionarea,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r w:rsidR="00D85D60">
        <w:rPr>
          <w:rFonts w:ascii="Times New Roman" w:hAnsi="Times New Roman"/>
          <w:sz w:val="24"/>
          <w:szCs w:val="24"/>
          <w:lang w:val="ro-RO"/>
        </w:rPr>
        <w:t>;</w:t>
      </w:r>
    </w:p>
    <w:p w:rsidR="00C10997" w:rsidRPr="0096039F" w:rsidRDefault="00C10997" w:rsidP="004F609C">
      <w:pPr>
        <w:tabs>
          <w:tab w:val="left" w:pos="709"/>
        </w:tabs>
        <w:spacing w:after="0" w:line="240" w:lineRule="auto"/>
        <w:ind w:firstLine="709"/>
        <w:jc w:val="both"/>
        <w:rPr>
          <w:rFonts w:ascii="Times New Roman" w:hAnsi="Times New Roman"/>
          <w:sz w:val="24"/>
          <w:szCs w:val="24"/>
          <w:lang w:val="ro-RO"/>
        </w:rPr>
      </w:pPr>
      <w:r w:rsidRPr="0096039F">
        <w:rPr>
          <w:rFonts w:ascii="Times New Roman" w:hAnsi="Times New Roman"/>
          <w:sz w:val="24"/>
          <w:szCs w:val="24"/>
          <w:lang w:val="ro-RO"/>
        </w:rPr>
        <w:t xml:space="preserve">Având în vedere Referatul de aprobare nr. </w:t>
      </w:r>
      <w:r w:rsidR="00D85D60">
        <w:rPr>
          <w:rFonts w:ascii="Times New Roman" w:hAnsi="Times New Roman"/>
          <w:sz w:val="24"/>
          <w:szCs w:val="24"/>
        </w:rPr>
        <w:t xml:space="preserve">49484/17.08.2026 </w:t>
      </w:r>
      <w:r w:rsidRPr="0096039F">
        <w:rPr>
          <w:rFonts w:ascii="Times New Roman" w:hAnsi="Times New Roman"/>
          <w:sz w:val="24"/>
          <w:szCs w:val="24"/>
          <w:lang w:val="ro-RO"/>
        </w:rPr>
        <w:t xml:space="preserve">al </w:t>
      </w:r>
      <w:r w:rsidR="00D85D60">
        <w:rPr>
          <w:rFonts w:ascii="Times New Roman" w:hAnsi="Times New Roman"/>
          <w:sz w:val="24"/>
          <w:szCs w:val="24"/>
          <w:lang w:val="ro-RO"/>
        </w:rPr>
        <w:t>vice</w:t>
      </w:r>
      <w:r w:rsidRPr="0096039F">
        <w:rPr>
          <w:rFonts w:ascii="Times New Roman" w:hAnsi="Times New Roman"/>
          <w:sz w:val="24"/>
          <w:szCs w:val="24"/>
          <w:lang w:val="ro-RO"/>
        </w:rPr>
        <w:t>primarului municipiului Sfântu Gheorghe, dl.</w:t>
      </w:r>
      <w:r w:rsidR="00D85D60">
        <w:rPr>
          <w:rFonts w:ascii="Times New Roman" w:hAnsi="Times New Roman"/>
          <w:sz w:val="24"/>
          <w:szCs w:val="24"/>
          <w:lang w:val="ro-RO"/>
        </w:rPr>
        <w:t xml:space="preserve"> Toth-Birtan Csaba</w:t>
      </w:r>
      <w:r w:rsidRPr="0096039F">
        <w:rPr>
          <w:rFonts w:ascii="Times New Roman" w:hAnsi="Times New Roman"/>
          <w:sz w:val="24"/>
          <w:szCs w:val="24"/>
          <w:lang w:val="ro-RO"/>
        </w:rPr>
        <w:t>;</w:t>
      </w:r>
    </w:p>
    <w:p w:rsidR="0077676F" w:rsidRPr="0096039F" w:rsidRDefault="00C10997" w:rsidP="004F609C">
      <w:pPr>
        <w:spacing w:after="0" w:line="240" w:lineRule="auto"/>
        <w:jc w:val="both"/>
        <w:rPr>
          <w:rFonts w:ascii="Times New Roman" w:hAnsi="Times New Roman"/>
          <w:sz w:val="24"/>
          <w:szCs w:val="24"/>
          <w:lang w:val="ro-RO"/>
        </w:rPr>
      </w:pPr>
      <w:r w:rsidRPr="0096039F">
        <w:rPr>
          <w:rFonts w:ascii="Times New Roman" w:hAnsi="Times New Roman"/>
          <w:sz w:val="24"/>
          <w:szCs w:val="24"/>
          <w:lang w:val="ro-RO"/>
        </w:rPr>
        <w:tab/>
        <w:t xml:space="preserve">Având în vedere Raportul de specialitate nr. </w:t>
      </w:r>
      <w:r w:rsidR="00D85D60">
        <w:rPr>
          <w:rFonts w:ascii="Times New Roman" w:hAnsi="Times New Roman"/>
          <w:sz w:val="24"/>
          <w:szCs w:val="24"/>
          <w:lang w:val="ro-RO"/>
        </w:rPr>
        <w:t xml:space="preserve">49490/17.08.2026 </w:t>
      </w:r>
      <w:r w:rsidRPr="0096039F">
        <w:rPr>
          <w:rFonts w:ascii="Times New Roman" w:hAnsi="Times New Roman"/>
          <w:sz w:val="24"/>
          <w:szCs w:val="24"/>
          <w:lang w:val="ro-RO"/>
        </w:rPr>
        <w:t xml:space="preserve">al </w:t>
      </w:r>
      <w:r w:rsidR="00D85D60">
        <w:rPr>
          <w:rFonts w:ascii="Times New Roman" w:hAnsi="Times New Roman"/>
          <w:sz w:val="24"/>
          <w:szCs w:val="24"/>
          <w:lang w:val="ro-RO"/>
        </w:rPr>
        <w:t>Direcției generale de gospodărire comunală din cadrul Primăriei municipiului Sfântu Gheorghe;</w:t>
      </w:r>
    </w:p>
    <w:p w:rsidR="0077676F" w:rsidRPr="0096039F" w:rsidRDefault="00C10997" w:rsidP="004F609C">
      <w:pPr>
        <w:spacing w:after="0" w:line="240" w:lineRule="auto"/>
        <w:ind w:firstLine="720"/>
        <w:jc w:val="both"/>
        <w:rPr>
          <w:rFonts w:ascii="Times New Roman" w:hAnsi="Times New Roman"/>
          <w:sz w:val="24"/>
          <w:szCs w:val="24"/>
          <w:lang w:val="ro-RO"/>
        </w:rPr>
      </w:pPr>
      <w:r w:rsidRPr="0096039F">
        <w:rPr>
          <w:rFonts w:ascii="Times New Roman" w:hAnsi="Times New Roman"/>
          <w:sz w:val="24"/>
          <w:szCs w:val="24"/>
          <w:lang w:val="ro-RO"/>
        </w:rPr>
        <w:t>Având în vedere parcurgerea procedurii prevăzute la art. 7. alin. (</w:t>
      </w:r>
      <w:r w:rsidR="00D85D60">
        <w:rPr>
          <w:rFonts w:ascii="Times New Roman" w:hAnsi="Times New Roman"/>
          <w:sz w:val="24"/>
          <w:szCs w:val="24"/>
          <w:lang w:val="ro-RO"/>
        </w:rPr>
        <w:t>13</w:t>
      </w:r>
      <w:r w:rsidRPr="0096039F">
        <w:rPr>
          <w:rFonts w:ascii="Times New Roman" w:hAnsi="Times New Roman"/>
          <w:sz w:val="24"/>
          <w:szCs w:val="24"/>
          <w:lang w:val="ro-RO"/>
        </w:rPr>
        <w:t xml:space="preserve">) din Legea 52/2003 privind transparența decizională în administrația publică, republicată, cu modificările ulterioare; </w:t>
      </w:r>
    </w:p>
    <w:p w:rsidR="00C10997" w:rsidRDefault="00C10997" w:rsidP="004F609C">
      <w:pPr>
        <w:spacing w:after="0" w:line="240" w:lineRule="auto"/>
        <w:ind w:firstLine="720"/>
        <w:jc w:val="both"/>
        <w:rPr>
          <w:rFonts w:ascii="Times New Roman" w:hAnsi="Times New Roman"/>
          <w:sz w:val="24"/>
          <w:szCs w:val="24"/>
          <w:lang w:val="ro-RO"/>
        </w:rPr>
      </w:pPr>
      <w:r w:rsidRPr="0096039F">
        <w:rPr>
          <w:rFonts w:ascii="Times New Roman" w:hAnsi="Times New Roman"/>
          <w:sz w:val="24"/>
          <w:szCs w:val="24"/>
          <w:lang w:val="ro-RO"/>
        </w:rPr>
        <w:t xml:space="preserve">Având în vedere adresa </w:t>
      </w:r>
      <w:r w:rsidR="00D85D60">
        <w:rPr>
          <w:rFonts w:ascii="Times New Roman" w:hAnsi="Times New Roman"/>
          <w:sz w:val="24"/>
          <w:szCs w:val="24"/>
          <w:lang w:val="ro-RO"/>
        </w:rPr>
        <w:t xml:space="preserve">SC Plastimet Impex SRL nr. 47/01.09.2026, înregistrată la Primăria municipiului Sfântu Gheorghe cu </w:t>
      </w:r>
      <w:r w:rsidRPr="0096039F">
        <w:rPr>
          <w:rFonts w:ascii="Times New Roman" w:hAnsi="Times New Roman"/>
          <w:sz w:val="24"/>
          <w:szCs w:val="24"/>
          <w:lang w:val="ro-RO"/>
        </w:rPr>
        <w:t>nr.</w:t>
      </w:r>
      <w:r w:rsidR="00D85D60">
        <w:rPr>
          <w:rFonts w:ascii="Times New Roman" w:hAnsi="Times New Roman"/>
          <w:sz w:val="24"/>
          <w:szCs w:val="24"/>
          <w:lang w:val="ro-RO"/>
        </w:rPr>
        <w:t xml:space="preserve"> 52459/01.09.2026</w:t>
      </w:r>
      <w:r w:rsidRPr="0096039F">
        <w:rPr>
          <w:rFonts w:ascii="Times New Roman" w:hAnsi="Times New Roman"/>
          <w:sz w:val="24"/>
          <w:szCs w:val="24"/>
          <w:lang w:val="ro-RO"/>
        </w:rPr>
        <w:t>;</w:t>
      </w:r>
    </w:p>
    <w:p w:rsidR="00D85D60" w:rsidRDefault="00D85D60" w:rsidP="004F609C">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 xml:space="preserve">Având în vedere adresa Camerei de Comerț și Industrie Covasna nr. 609/01.09.2026, înregistrată la Primăria municipiului Sfântu Gheorghe cu nr. </w:t>
      </w:r>
      <w:r w:rsidR="009F61D8">
        <w:rPr>
          <w:rFonts w:ascii="Times New Roman" w:hAnsi="Times New Roman"/>
          <w:sz w:val="24"/>
          <w:szCs w:val="24"/>
          <w:lang w:val="ro-RO"/>
        </w:rPr>
        <w:t>52543/01.09.2026;</w:t>
      </w:r>
    </w:p>
    <w:p w:rsidR="009F61D8" w:rsidRPr="0096039F" w:rsidRDefault="009F61D8" w:rsidP="004F609C">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Având în vedere adresa Avitum SRL, înregistrată la Primăria municipiului Sfântu Gheorghe cu nr. 52800/02.09.2026;</w:t>
      </w:r>
    </w:p>
    <w:p w:rsidR="00C10997" w:rsidRPr="0096039F" w:rsidRDefault="00C10997" w:rsidP="004F609C">
      <w:pPr>
        <w:tabs>
          <w:tab w:val="left" w:pos="709"/>
        </w:tabs>
        <w:spacing w:after="0" w:line="240" w:lineRule="auto"/>
        <w:ind w:firstLine="709"/>
        <w:jc w:val="both"/>
        <w:rPr>
          <w:rFonts w:ascii="Times New Roman" w:hAnsi="Times New Roman"/>
          <w:sz w:val="24"/>
          <w:szCs w:val="24"/>
          <w:lang w:val="ro-RO"/>
        </w:rPr>
      </w:pPr>
      <w:r w:rsidRPr="0096039F">
        <w:rPr>
          <w:rFonts w:ascii="Times New Roman" w:hAnsi="Times New Roman"/>
          <w:sz w:val="24"/>
          <w:szCs w:val="24"/>
          <w:lang w:val="ro-RO"/>
        </w:rPr>
        <w:t xml:space="preserve">Având în vedere cele menționate se impune completarea </w:t>
      </w:r>
      <w:r w:rsidR="00D85D60" w:rsidRPr="0096039F">
        <w:rPr>
          <w:rFonts w:ascii="Times New Roman" w:hAnsi="Times New Roman"/>
          <w:bCs/>
          <w:sz w:val="24"/>
          <w:szCs w:val="24"/>
          <w:lang w:val="pt-BR" w:eastAsia="ro-RO"/>
        </w:rPr>
        <w:t>Proiectul</w:t>
      </w:r>
      <w:r w:rsidR="00D85D60">
        <w:rPr>
          <w:rFonts w:ascii="Times New Roman" w:hAnsi="Times New Roman"/>
          <w:bCs/>
          <w:sz w:val="24"/>
          <w:szCs w:val="24"/>
          <w:lang w:val="pt-BR" w:eastAsia="ro-RO"/>
        </w:rPr>
        <w:t>ui</w:t>
      </w:r>
      <w:r w:rsidR="00D85D60" w:rsidRPr="0096039F">
        <w:rPr>
          <w:rFonts w:ascii="Times New Roman" w:hAnsi="Times New Roman"/>
          <w:bCs/>
          <w:sz w:val="24"/>
          <w:szCs w:val="24"/>
          <w:lang w:val="pt-BR" w:eastAsia="ro-RO"/>
        </w:rPr>
        <w:t xml:space="preserve"> de hotărâre nr. </w:t>
      </w:r>
      <w:r w:rsidR="00D85D60">
        <w:rPr>
          <w:rFonts w:ascii="Times New Roman" w:hAnsi="Times New Roman"/>
          <w:bCs/>
          <w:sz w:val="24"/>
          <w:szCs w:val="24"/>
          <w:lang w:val="pt-BR" w:eastAsia="ro-RO"/>
        </w:rPr>
        <w:t xml:space="preserve">49488/17.08.2026 </w:t>
      </w:r>
      <w:r w:rsidR="00D85D60" w:rsidRPr="00D85D60">
        <w:rPr>
          <w:rFonts w:ascii="Times New Roman" w:hAnsi="Times New Roman"/>
          <w:sz w:val="24"/>
          <w:szCs w:val="24"/>
          <w:lang w:val="ro-RO"/>
        </w:rPr>
        <w:t>privind modificarea și completarea Regulamentului pentru staţionarea,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r w:rsidRPr="0096039F">
        <w:rPr>
          <w:rFonts w:ascii="Times New Roman" w:hAnsi="Times New Roman"/>
          <w:sz w:val="24"/>
          <w:szCs w:val="24"/>
          <w:lang w:val="ro-RO"/>
        </w:rPr>
        <w:t>, după cum urmează:</w:t>
      </w:r>
    </w:p>
    <w:p w:rsidR="0096039F" w:rsidRPr="009F61D8" w:rsidRDefault="009F61D8" w:rsidP="004F609C">
      <w:pPr>
        <w:pStyle w:val="ListParagraph"/>
        <w:numPr>
          <w:ilvl w:val="0"/>
          <w:numId w:val="3"/>
        </w:numPr>
        <w:tabs>
          <w:tab w:val="left" w:pos="709"/>
        </w:tabs>
        <w:spacing w:after="0" w:line="240" w:lineRule="auto"/>
        <w:jc w:val="both"/>
        <w:rPr>
          <w:rFonts w:ascii="Times New Roman" w:hAnsi="Times New Roman"/>
          <w:sz w:val="24"/>
          <w:szCs w:val="24"/>
          <w:lang w:val="ro-RO"/>
        </w:rPr>
      </w:pPr>
      <w:r w:rsidRPr="009F61D8">
        <w:rPr>
          <w:rFonts w:ascii="Times New Roman" w:hAnsi="Times New Roman"/>
          <w:sz w:val="24"/>
          <w:szCs w:val="24"/>
          <w:lang w:val="ro-RO"/>
        </w:rPr>
        <w:t>Art. 3 din Regulament se modifică și va avea următorul cuprins:</w:t>
      </w:r>
    </w:p>
    <w:p w:rsidR="00877E6C" w:rsidRPr="00203324" w:rsidRDefault="009F61D8" w:rsidP="00877E6C">
      <w:pPr>
        <w:spacing w:after="0" w:line="240" w:lineRule="auto"/>
        <w:ind w:firstLine="720"/>
        <w:jc w:val="both"/>
        <w:rPr>
          <w:rFonts w:ascii="Times New Roman" w:hAnsi="Times New Roman"/>
          <w:color w:val="000000" w:themeColor="text1"/>
          <w:lang w:val="ro-RO"/>
        </w:rPr>
      </w:pPr>
      <w:r w:rsidRPr="009F61D8">
        <w:rPr>
          <w:rFonts w:ascii="Times New Roman" w:hAnsi="Times New Roman"/>
          <w:lang w:val="ro-RO"/>
        </w:rPr>
        <w:t>„</w:t>
      </w:r>
      <w:bookmarkStart w:id="2" w:name="_Hlk215585873"/>
      <w:r w:rsidR="00877E6C" w:rsidRPr="00203324">
        <w:rPr>
          <w:rFonts w:ascii="Times New Roman" w:hAnsi="Times New Roman"/>
          <w:b/>
          <w:color w:val="000000" w:themeColor="text1"/>
          <w:lang w:val="ro-RO"/>
        </w:rPr>
        <w:t>Art. 3.</w:t>
      </w:r>
      <w:r w:rsidR="00877E6C" w:rsidRPr="00203324">
        <w:rPr>
          <w:rFonts w:ascii="Times New Roman" w:hAnsi="Times New Roman"/>
          <w:color w:val="000000" w:themeColor="text1"/>
          <w:lang w:val="ro-RO"/>
        </w:rPr>
        <w:t xml:space="preserve"> – (1) Pentru siguranța traficului rutier și pietonal, protejarea mediului ambiant, diminuarea disconfortului produs riveranilor, protejarea și administrarea eficientă a infrastructurii rutiere, se restricționează/interzice accesul și circulația vehiculelor a căror masă totală maximă admisă depășește limita de 3,5 tone pe raza municipiului Sfântu Gheorghe, cu următoarele excepții:</w:t>
      </w:r>
    </w:p>
    <w:p w:rsidR="00877E6C" w:rsidRPr="00203324" w:rsidRDefault="00877E6C" w:rsidP="00877E6C">
      <w:pPr>
        <w:spacing w:after="0" w:line="240" w:lineRule="auto"/>
        <w:ind w:left="720" w:firstLine="273"/>
        <w:jc w:val="both"/>
        <w:rPr>
          <w:rFonts w:ascii="Times New Roman" w:hAnsi="Times New Roman"/>
          <w:color w:val="000000" w:themeColor="text1"/>
          <w:lang w:val="ro-RO"/>
        </w:rPr>
      </w:pPr>
      <w:r w:rsidRPr="00203324">
        <w:rPr>
          <w:rFonts w:ascii="Times New Roman" w:hAnsi="Times New Roman"/>
          <w:color w:val="000000" w:themeColor="text1"/>
          <w:lang w:val="ro-RO"/>
        </w:rPr>
        <w:t>a) tonaj nelimitat:</w:t>
      </w:r>
    </w:p>
    <w:p w:rsidR="00877E6C" w:rsidRPr="00203324" w:rsidRDefault="00877E6C" w:rsidP="00877E6C">
      <w:pPr>
        <w:spacing w:after="0" w:line="240" w:lineRule="auto"/>
        <w:ind w:left="720" w:firstLine="720"/>
        <w:jc w:val="both"/>
        <w:rPr>
          <w:rFonts w:ascii="Times New Roman" w:hAnsi="Times New Roman"/>
          <w:color w:val="000000" w:themeColor="text1"/>
          <w:lang w:val="ro-RO"/>
        </w:rPr>
      </w:pPr>
      <w:r w:rsidRPr="00203324">
        <w:rPr>
          <w:rFonts w:ascii="Times New Roman" w:hAnsi="Times New Roman"/>
          <w:color w:val="000000" w:themeColor="text1"/>
          <w:lang w:val="ro-RO"/>
        </w:rPr>
        <w:t>‒ accesul și circulația pe străzile József Attila și Jókai Mór;</w:t>
      </w:r>
    </w:p>
    <w:p w:rsidR="00877E6C" w:rsidRPr="00203324" w:rsidRDefault="00877E6C" w:rsidP="00877E6C">
      <w:pPr>
        <w:spacing w:after="0" w:line="240" w:lineRule="auto"/>
        <w:ind w:firstLine="1418"/>
        <w:jc w:val="both"/>
        <w:rPr>
          <w:rFonts w:ascii="Times New Roman" w:hAnsi="Times New Roman"/>
          <w:color w:val="000000" w:themeColor="text1"/>
          <w:lang w:val="ro-RO"/>
        </w:rPr>
      </w:pPr>
      <w:r w:rsidRPr="00203324">
        <w:rPr>
          <w:rFonts w:ascii="Times New Roman" w:hAnsi="Times New Roman"/>
          <w:color w:val="000000" w:themeColor="text1"/>
          <w:lang w:val="ro-RO"/>
        </w:rPr>
        <w:t>‒ accesul și circulația autovehiculelor pe străzile Constructorilor, Lt. Păiș David, Lunca Oltului și str. Armata Română dinspre intrarea în municipiul Sfântu Gheorghe până la trecerea de calea ferată CFR pentru autovehiculele care au sediul pe aceste străzi, care transportă marfă la/de la societăți comerciale aflate aici sau care beneficiază de servicii de inspecție tehnică periodică (ITP) ori de reparații auto pe aceste străzi;</w:t>
      </w:r>
    </w:p>
    <w:p w:rsidR="00877E6C" w:rsidRPr="00203324" w:rsidRDefault="00877E6C" w:rsidP="00877E6C">
      <w:pPr>
        <w:spacing w:after="0" w:line="240" w:lineRule="auto"/>
        <w:ind w:left="720" w:firstLine="273"/>
        <w:jc w:val="both"/>
        <w:rPr>
          <w:rFonts w:ascii="Times New Roman" w:hAnsi="Times New Roman"/>
          <w:color w:val="000000" w:themeColor="text1"/>
          <w:lang w:val="ro-RO"/>
        </w:rPr>
      </w:pPr>
      <w:r w:rsidRPr="00203324">
        <w:rPr>
          <w:rFonts w:ascii="Times New Roman" w:hAnsi="Times New Roman"/>
          <w:color w:val="000000" w:themeColor="text1"/>
          <w:lang w:val="ro-RO"/>
        </w:rPr>
        <w:t>b) tonaj mai mic de 7,5 tone - accesul și circulația pe strada Ciucului.</w:t>
      </w:r>
    </w:p>
    <w:p w:rsidR="00877E6C" w:rsidRPr="00203324" w:rsidRDefault="00877E6C" w:rsidP="00877E6C">
      <w:pPr>
        <w:spacing w:after="0" w:line="240" w:lineRule="auto"/>
        <w:ind w:firstLine="720"/>
        <w:jc w:val="both"/>
        <w:rPr>
          <w:rFonts w:ascii="Times New Roman" w:hAnsi="Times New Roman"/>
          <w:bCs/>
          <w:color w:val="000000" w:themeColor="text1"/>
          <w:lang w:val="ro-RO"/>
        </w:rPr>
      </w:pPr>
      <w:r w:rsidRPr="00203324">
        <w:rPr>
          <w:rFonts w:ascii="Times New Roman" w:hAnsi="Times New Roman"/>
          <w:bCs/>
          <w:color w:val="000000" w:themeColor="text1"/>
          <w:lang w:val="ro-RO"/>
        </w:rPr>
        <w:t>(2)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877E6C" w:rsidRPr="00203324" w:rsidRDefault="00877E6C" w:rsidP="00877E6C">
      <w:pPr>
        <w:spacing w:after="0" w:line="240" w:lineRule="auto"/>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877E6C" w:rsidRPr="00203324" w:rsidRDefault="00877E6C" w:rsidP="00877E6C">
      <w:pPr>
        <w:spacing w:after="0" w:line="240" w:lineRule="auto"/>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lastRenderedPageBreak/>
        <w:t>b) servicii de inspecție tehnică periodică (ITP) și de reparații auto, inclusiv prestări de servicii de tractări auto la atelierele de reparații;</w:t>
      </w:r>
    </w:p>
    <w:p w:rsidR="00877E6C" w:rsidRPr="00203324" w:rsidRDefault="00877E6C" w:rsidP="00877E6C">
      <w:pPr>
        <w:spacing w:after="0" w:line="240" w:lineRule="auto"/>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c) aprovizionarea unităților sanitare și a furnizorilor de servicii medicale cu medicamente, materiale, consumabile, dispozitive, echipamente medicale și alte produse necesare desfășurării și asigurării continuității activității medicale și a actului medical destinat pacienților cronici.</w:t>
      </w:r>
    </w:p>
    <w:p w:rsidR="00877E6C" w:rsidRPr="00FB2764" w:rsidRDefault="00877E6C" w:rsidP="00877E6C">
      <w:pPr>
        <w:spacing w:after="0" w:line="240" w:lineRule="auto"/>
        <w:ind w:firstLine="720"/>
        <w:jc w:val="both"/>
        <w:rPr>
          <w:rFonts w:ascii="Times New Roman" w:hAnsi="Times New Roman"/>
          <w:lang w:val="ro-RO"/>
        </w:rPr>
      </w:pPr>
      <w:r w:rsidRPr="00FB2764">
        <w:rPr>
          <w:rFonts w:ascii="Times New Roman" w:hAnsi="Times New Roman"/>
          <w:lang w:val="ro-RO"/>
        </w:rPr>
        <w:t xml:space="preserve"> (3) Autorizarea accesului se efectuează diferențiat pe tranșe de tonaj și perioadă de valabilitate, după cum urmează:</w:t>
      </w:r>
    </w:p>
    <w:p w:rsidR="00877E6C" w:rsidRPr="00FB2764" w:rsidRDefault="00877E6C" w:rsidP="00877E6C">
      <w:pPr>
        <w:spacing w:after="0" w:line="240" w:lineRule="auto"/>
        <w:ind w:firstLine="993"/>
        <w:jc w:val="both"/>
        <w:rPr>
          <w:rFonts w:ascii="Times New Roman" w:hAnsi="Times New Roman"/>
          <w:lang w:val="ro-RO"/>
        </w:rPr>
      </w:pPr>
      <w:r w:rsidRPr="00FB2764">
        <w:rPr>
          <w:rFonts w:ascii="Times New Roman" w:hAnsi="Times New Roman"/>
          <w:lang w:val="ro-RO"/>
        </w:rPr>
        <w:t>a) vehicule a căror masă totală maximă admisă este cuprinsă între 3,5 tone și 7,5 tone cu perioadă de valabilitate de 1 zi sau 1 lună;</w:t>
      </w:r>
    </w:p>
    <w:p w:rsidR="00877E6C" w:rsidRPr="00FB2764" w:rsidRDefault="00877E6C" w:rsidP="00877E6C">
      <w:pPr>
        <w:spacing w:after="0" w:line="240" w:lineRule="auto"/>
        <w:ind w:firstLine="993"/>
        <w:jc w:val="both"/>
        <w:rPr>
          <w:rFonts w:ascii="Times New Roman" w:hAnsi="Times New Roman"/>
          <w:lang w:val="ro-RO"/>
        </w:rPr>
      </w:pPr>
      <w:r w:rsidRPr="00FB2764">
        <w:rPr>
          <w:rFonts w:ascii="Times New Roman" w:hAnsi="Times New Roman"/>
          <w:lang w:val="ro-RO"/>
        </w:rPr>
        <w:t>b) vehicule a căror masă totală maximă admisă este cuprinsă între 7,51 tone și 16,00 tone cu perioadă de valabilitate de 1 zi sau 1 lună;</w:t>
      </w:r>
    </w:p>
    <w:p w:rsidR="00877E6C" w:rsidRPr="00FB2764" w:rsidRDefault="00877E6C" w:rsidP="00877E6C">
      <w:pPr>
        <w:spacing w:after="0" w:line="240" w:lineRule="auto"/>
        <w:ind w:firstLine="993"/>
        <w:jc w:val="both"/>
        <w:rPr>
          <w:rFonts w:ascii="Times New Roman" w:hAnsi="Times New Roman"/>
          <w:lang w:val="ro-RO"/>
        </w:rPr>
      </w:pPr>
      <w:r w:rsidRPr="00FB2764">
        <w:rPr>
          <w:rFonts w:ascii="Times New Roman" w:hAnsi="Times New Roman"/>
          <w:lang w:val="ro-RO"/>
        </w:rPr>
        <w:t>c) vehicule a căror masă totală maximă admisă este peste 16,01 tone cu perioadă de valabilitate de 1 zi sau 1 lună.</w:t>
      </w:r>
    </w:p>
    <w:p w:rsidR="00877E6C" w:rsidRPr="00FB2764" w:rsidRDefault="00877E6C" w:rsidP="00877E6C">
      <w:pPr>
        <w:spacing w:after="0" w:line="240" w:lineRule="auto"/>
        <w:ind w:firstLine="720"/>
        <w:jc w:val="both"/>
        <w:rPr>
          <w:rFonts w:ascii="Times New Roman" w:hAnsi="Times New Roman"/>
          <w:bCs/>
          <w:lang w:val="ro-RO"/>
        </w:rPr>
      </w:pPr>
      <w:r w:rsidRPr="00FB2764">
        <w:rPr>
          <w:rFonts w:ascii="Times New Roman" w:hAnsi="Times New Roman"/>
          <w:bCs/>
          <w:lang w:val="ro-RO"/>
        </w:rPr>
        <w:t>(4) 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p w:rsidR="00877E6C" w:rsidRPr="00FB2764" w:rsidRDefault="00877E6C" w:rsidP="00877E6C">
      <w:pPr>
        <w:spacing w:after="0" w:line="240" w:lineRule="auto"/>
        <w:ind w:firstLine="993"/>
        <w:jc w:val="both"/>
        <w:rPr>
          <w:rFonts w:ascii="Times New Roman" w:hAnsi="Times New Roman"/>
          <w:bCs/>
          <w:lang w:val="ro-RO"/>
        </w:rPr>
      </w:pPr>
      <w:r w:rsidRPr="00FB2764">
        <w:rPr>
          <w:rFonts w:ascii="Times New Roman" w:hAnsi="Times New Roman"/>
          <w:bCs/>
          <w:lang w:val="ro-RO"/>
        </w:rPr>
        <w:t>a) vehicule a căror masă totală maximă admisă este cuprinsă între 3,5 tone și 7,5 tone cu perioadă de valabilitate de 6 luni sau 12 luni;</w:t>
      </w:r>
    </w:p>
    <w:p w:rsidR="00877E6C" w:rsidRPr="00FB2764" w:rsidRDefault="00877E6C" w:rsidP="00877E6C">
      <w:pPr>
        <w:spacing w:after="0" w:line="240" w:lineRule="auto"/>
        <w:ind w:firstLine="993"/>
        <w:jc w:val="both"/>
        <w:rPr>
          <w:rFonts w:ascii="Times New Roman" w:hAnsi="Times New Roman"/>
          <w:bCs/>
          <w:lang w:val="ro-RO"/>
        </w:rPr>
      </w:pPr>
      <w:r w:rsidRPr="00FB2764">
        <w:rPr>
          <w:rFonts w:ascii="Times New Roman" w:hAnsi="Times New Roman"/>
          <w:bCs/>
          <w:lang w:val="ro-RO"/>
        </w:rPr>
        <w:t>b) vehicule a căror masă totală maximă admisă este cuprinsă între 7,51 tone și 16,0 tone cu perioadă de valabilitate de 6 luni sau 12 luni;</w:t>
      </w:r>
    </w:p>
    <w:p w:rsidR="00877E6C" w:rsidRPr="00FB2764" w:rsidRDefault="00877E6C" w:rsidP="00877E6C">
      <w:pPr>
        <w:spacing w:after="0" w:line="240" w:lineRule="auto"/>
        <w:ind w:firstLine="993"/>
        <w:jc w:val="both"/>
        <w:rPr>
          <w:rFonts w:ascii="Times New Roman" w:hAnsi="Times New Roman"/>
          <w:bCs/>
          <w:lang w:val="ro-RO"/>
        </w:rPr>
      </w:pPr>
      <w:r w:rsidRPr="00FB2764">
        <w:rPr>
          <w:rFonts w:ascii="Times New Roman" w:hAnsi="Times New Roman"/>
          <w:bCs/>
          <w:lang w:val="ro-RO"/>
        </w:rPr>
        <w:t xml:space="preserve">c) vehicule a căror masă totală maximă admisă este peste 16,1 tone cu perioadă de valabilitate de 6 luni sau 12 luni. </w:t>
      </w:r>
    </w:p>
    <w:p w:rsidR="00877E6C" w:rsidRPr="00FB2764" w:rsidRDefault="00877E6C" w:rsidP="00877E6C">
      <w:pPr>
        <w:spacing w:after="0" w:line="240" w:lineRule="auto"/>
        <w:ind w:firstLine="720"/>
        <w:jc w:val="both"/>
        <w:rPr>
          <w:rFonts w:ascii="Times New Roman" w:hAnsi="Times New Roman"/>
          <w:lang w:val="ro-RO"/>
        </w:rPr>
      </w:pPr>
      <w:r w:rsidRPr="00FB2764">
        <w:rPr>
          <w:rFonts w:ascii="Times New Roman" w:hAnsi="Times New Roman"/>
          <w:lang w:val="ro-RO"/>
        </w:rPr>
        <w:t>(5) Prevederile alineatului (4) se aplică și autovehiculelor de transport persoane, care nu deservesc serviciul public de transport persoane al municipiului Sfântu Gheorghe.</w:t>
      </w:r>
    </w:p>
    <w:p w:rsidR="00F906DD" w:rsidRPr="00877E6C" w:rsidRDefault="00877E6C" w:rsidP="00877E6C">
      <w:pPr>
        <w:spacing w:after="0" w:line="240" w:lineRule="auto"/>
        <w:ind w:firstLine="720"/>
        <w:jc w:val="both"/>
        <w:rPr>
          <w:rFonts w:ascii="Times New Roman" w:hAnsi="Times New Roman"/>
          <w:lang w:val="ro-RO"/>
        </w:rPr>
      </w:pPr>
      <w:r w:rsidRPr="00FB2764">
        <w:rPr>
          <w:rFonts w:ascii="Times New Roman" w:hAnsi="Times New Roman"/>
          <w:lang w:val="ro-RO"/>
        </w:rPr>
        <w:t>(6) Autorizațiile se evidențiează într-un registru gestionat de funcționarii publici, împuterniciți în acest sens din cadrul Direcției generale de gospodărire comunală.</w:t>
      </w:r>
      <w:r w:rsidRPr="00FB2764">
        <w:rPr>
          <w:rFonts w:ascii="Times New Roman" w:hAnsi="Times New Roman"/>
          <w:bCs/>
          <w:lang w:val="ro-RO"/>
        </w:rPr>
        <w:t>”</w:t>
      </w:r>
    </w:p>
    <w:p w:rsidR="00F906DD" w:rsidRPr="0096039F" w:rsidRDefault="00F906DD" w:rsidP="004F609C">
      <w:pPr>
        <w:pStyle w:val="BodyText"/>
        <w:ind w:right="142"/>
        <w:jc w:val="both"/>
        <w:rPr>
          <w:rFonts w:ascii="Times New Roman" w:hAnsi="Times New Roman" w:cs="Times New Roman"/>
          <w:i/>
          <w:lang w:val="ro-MD"/>
        </w:rPr>
      </w:pPr>
    </w:p>
    <w:bookmarkEnd w:id="2"/>
    <w:p w:rsidR="008E3CF1" w:rsidRPr="0096039F" w:rsidRDefault="00C10997" w:rsidP="004F609C">
      <w:pPr>
        <w:spacing w:after="0" w:line="240" w:lineRule="auto"/>
        <w:ind w:firstLine="709"/>
        <w:jc w:val="both"/>
        <w:rPr>
          <w:rFonts w:ascii="Times New Roman" w:hAnsi="Times New Roman"/>
          <w:sz w:val="24"/>
          <w:szCs w:val="24"/>
          <w:lang w:val="ro-RO"/>
        </w:rPr>
      </w:pPr>
      <w:r w:rsidRPr="0096039F">
        <w:rPr>
          <w:rFonts w:ascii="Times New Roman" w:hAnsi="Times New Roman"/>
          <w:sz w:val="24"/>
          <w:szCs w:val="24"/>
          <w:lang w:val="ro-RO"/>
        </w:rPr>
        <w:t xml:space="preserve">Luând în considerare cele menționate, propun Consiliului local al municipiului Sfântu Gheorghe spre analiză și aprobare </w:t>
      </w:r>
      <w:r w:rsidR="009F61D8" w:rsidRPr="0096039F">
        <w:rPr>
          <w:rFonts w:ascii="Times New Roman" w:hAnsi="Times New Roman"/>
          <w:bCs/>
          <w:sz w:val="24"/>
          <w:szCs w:val="24"/>
          <w:lang w:val="pt-BR" w:eastAsia="ro-RO"/>
        </w:rPr>
        <w:t xml:space="preserve">Proiectul de hotărâre </w:t>
      </w:r>
      <w:r w:rsidR="009F61D8" w:rsidRPr="00D85D60">
        <w:rPr>
          <w:rFonts w:ascii="Times New Roman" w:hAnsi="Times New Roman"/>
          <w:sz w:val="24"/>
          <w:szCs w:val="24"/>
          <w:lang w:val="ro-RO"/>
        </w:rPr>
        <w:t>privind modificarea și completarea Regulamentului pentru staţionarea,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r w:rsidRPr="0096039F">
        <w:rPr>
          <w:rFonts w:ascii="Times New Roman" w:hAnsi="Times New Roman"/>
          <w:b/>
          <w:sz w:val="24"/>
          <w:szCs w:val="24"/>
          <w:lang w:val="ro-RO"/>
        </w:rPr>
        <w:t xml:space="preserve">, </w:t>
      </w:r>
      <w:r w:rsidRPr="0096039F">
        <w:rPr>
          <w:rFonts w:ascii="Times New Roman" w:hAnsi="Times New Roman"/>
          <w:sz w:val="24"/>
          <w:szCs w:val="24"/>
          <w:u w:val="single"/>
          <w:lang w:val="ro-RO"/>
        </w:rPr>
        <w:t>în forma finală.</w:t>
      </w:r>
    </w:p>
    <w:p w:rsidR="00BA20C0" w:rsidRPr="0096039F" w:rsidRDefault="00BA20C0" w:rsidP="004F609C">
      <w:pPr>
        <w:spacing w:after="0" w:line="240" w:lineRule="auto"/>
        <w:ind w:firstLine="709"/>
        <w:jc w:val="both"/>
        <w:rPr>
          <w:rFonts w:ascii="Times New Roman" w:hAnsi="Times New Roman"/>
          <w:sz w:val="24"/>
          <w:szCs w:val="24"/>
          <w:lang w:val="hu-HU"/>
        </w:rPr>
      </w:pPr>
    </w:p>
    <w:p w:rsidR="00BA20C0" w:rsidRPr="0096039F" w:rsidRDefault="00BA20C0" w:rsidP="004F609C">
      <w:pPr>
        <w:spacing w:after="0" w:line="240" w:lineRule="auto"/>
        <w:ind w:firstLine="709"/>
        <w:jc w:val="both"/>
        <w:rPr>
          <w:rFonts w:ascii="Times New Roman" w:hAnsi="Times New Roman"/>
          <w:sz w:val="24"/>
          <w:szCs w:val="24"/>
          <w:lang w:val="hu-HU"/>
        </w:rPr>
      </w:pPr>
      <w:r w:rsidRPr="0096039F">
        <w:rPr>
          <w:rFonts w:ascii="Times New Roman" w:hAnsi="Times New Roman"/>
          <w:sz w:val="24"/>
          <w:szCs w:val="24"/>
          <w:lang w:val="hu-HU"/>
        </w:rPr>
        <w:t>Sfântu Gheorghe, la</w:t>
      </w:r>
      <w:r w:rsidR="009F61D8">
        <w:rPr>
          <w:rFonts w:ascii="Times New Roman" w:hAnsi="Times New Roman"/>
          <w:sz w:val="24"/>
          <w:szCs w:val="24"/>
          <w:lang w:val="hu-HU"/>
        </w:rPr>
        <w:t xml:space="preserve"> 7 septembrie 2026</w:t>
      </w:r>
      <w:r w:rsidRPr="0096039F">
        <w:rPr>
          <w:rFonts w:ascii="Times New Roman" w:hAnsi="Times New Roman"/>
          <w:sz w:val="24"/>
          <w:szCs w:val="24"/>
          <w:lang w:val="hu-HU"/>
        </w:rPr>
        <w:t>.</w:t>
      </w:r>
    </w:p>
    <w:p w:rsidR="00BA20C0" w:rsidRPr="0096039F" w:rsidRDefault="00BA20C0" w:rsidP="004F609C">
      <w:pPr>
        <w:spacing w:after="0" w:line="240" w:lineRule="auto"/>
        <w:ind w:firstLine="709"/>
        <w:jc w:val="both"/>
        <w:rPr>
          <w:rFonts w:ascii="Times New Roman" w:hAnsi="Times New Roman"/>
          <w:sz w:val="24"/>
          <w:szCs w:val="24"/>
          <w:lang w:val="hu-HU"/>
        </w:rPr>
      </w:pPr>
    </w:p>
    <w:p w:rsidR="009F61D8" w:rsidRPr="00FB2764" w:rsidRDefault="009F61D8" w:rsidP="004F609C">
      <w:pPr>
        <w:spacing w:after="0" w:line="240" w:lineRule="auto"/>
        <w:ind w:firstLine="360"/>
        <w:jc w:val="center"/>
        <w:rPr>
          <w:rFonts w:ascii="Times New Roman" w:eastAsia="Times New Roman" w:hAnsi="Times New Roman"/>
          <w:b/>
          <w:lang w:val="ro-RO"/>
        </w:rPr>
      </w:pPr>
      <w:r w:rsidRPr="00FB2764">
        <w:rPr>
          <w:rFonts w:ascii="Times New Roman" w:eastAsia="Times New Roman" w:hAnsi="Times New Roman"/>
          <w:b/>
          <w:lang w:val="ro-RO"/>
        </w:rPr>
        <w:t>DIRECTOR GENERAL</w:t>
      </w:r>
    </w:p>
    <w:p w:rsidR="009F61D8" w:rsidRPr="00D84972" w:rsidRDefault="009F61D8" w:rsidP="004F609C">
      <w:pPr>
        <w:spacing w:after="0" w:line="240" w:lineRule="auto"/>
        <w:ind w:firstLine="360"/>
        <w:jc w:val="center"/>
        <w:rPr>
          <w:rFonts w:ascii="Times New Roman" w:eastAsia="Times New Roman" w:hAnsi="Times New Roman"/>
          <w:b/>
          <w:lang w:val="ro-RO"/>
        </w:rPr>
      </w:pPr>
      <w:r w:rsidRPr="00FB2764">
        <w:rPr>
          <w:rFonts w:ascii="Times New Roman" w:eastAsia="Times New Roman" w:hAnsi="Times New Roman"/>
          <w:b/>
          <w:lang w:val="ro-RO"/>
        </w:rPr>
        <w:t>BIRÓ LÁSZLÓ</w:t>
      </w:r>
    </w:p>
    <w:p w:rsidR="0081126B" w:rsidRDefault="0081126B"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F906DD" w:rsidRDefault="00F906DD" w:rsidP="004F609C">
      <w:pPr>
        <w:spacing w:after="0" w:line="240" w:lineRule="auto"/>
        <w:jc w:val="right"/>
        <w:rPr>
          <w:rFonts w:ascii="Times New Roman" w:hAnsi="Times New Roman"/>
          <w:b/>
          <w:sz w:val="24"/>
          <w:szCs w:val="24"/>
        </w:rPr>
      </w:pPr>
    </w:p>
    <w:p w:rsidR="00B5711C" w:rsidRDefault="00B5711C" w:rsidP="00877E6C">
      <w:pPr>
        <w:spacing w:after="0"/>
        <w:rPr>
          <w:rFonts w:ascii="Times New Roman" w:hAnsi="Times New Roman"/>
          <w:b/>
          <w:sz w:val="24"/>
          <w:szCs w:val="24"/>
        </w:rPr>
      </w:pPr>
    </w:p>
    <w:p w:rsidR="00877E6C" w:rsidRDefault="00877E6C" w:rsidP="00877E6C">
      <w:pPr>
        <w:spacing w:after="0"/>
        <w:rPr>
          <w:rFonts w:ascii="Times New Roman" w:hAnsi="Times New Roman"/>
          <w:b/>
          <w:sz w:val="24"/>
          <w:szCs w:val="24"/>
        </w:rPr>
      </w:pPr>
    </w:p>
    <w:p w:rsidR="00B5711C" w:rsidRDefault="00B5711C" w:rsidP="009F61D8">
      <w:pPr>
        <w:spacing w:after="0"/>
        <w:jc w:val="right"/>
        <w:rPr>
          <w:rFonts w:ascii="Times New Roman" w:hAnsi="Times New Roman"/>
          <w:b/>
          <w:sz w:val="24"/>
          <w:szCs w:val="24"/>
        </w:rPr>
      </w:pPr>
    </w:p>
    <w:p w:rsidR="00F906DD" w:rsidRDefault="00F906DD" w:rsidP="009F61D8">
      <w:pPr>
        <w:spacing w:after="0"/>
        <w:jc w:val="right"/>
        <w:rPr>
          <w:rFonts w:ascii="Times New Roman" w:hAnsi="Times New Roman"/>
          <w:b/>
          <w:sz w:val="24"/>
          <w:szCs w:val="24"/>
        </w:rPr>
      </w:pPr>
    </w:p>
    <w:p w:rsidR="009F61D8" w:rsidRDefault="009F61D8" w:rsidP="009F61D8">
      <w:pPr>
        <w:spacing w:after="0"/>
        <w:jc w:val="right"/>
        <w:rPr>
          <w:rFonts w:ascii="Times New Roman" w:hAnsi="Times New Roman"/>
          <w:b/>
          <w:sz w:val="24"/>
          <w:szCs w:val="24"/>
        </w:rPr>
      </w:pPr>
    </w:p>
    <w:p w:rsidR="00F906DD" w:rsidRDefault="00F906DD" w:rsidP="00F906DD">
      <w:pPr>
        <w:spacing w:after="0" w:line="240" w:lineRule="auto"/>
        <w:rPr>
          <w:rFonts w:ascii="Times New Roman" w:hAnsi="Times New Roman"/>
          <w:lang w:val="ro-RO"/>
        </w:rPr>
      </w:pPr>
    </w:p>
    <w:p w:rsidR="00F906DD" w:rsidRPr="00FB2764" w:rsidRDefault="00F906DD" w:rsidP="004F609C">
      <w:pPr>
        <w:spacing w:after="0" w:line="240" w:lineRule="auto"/>
        <w:rPr>
          <w:rFonts w:ascii="Times New Roman" w:hAnsi="Times New Roman"/>
          <w:lang w:val="ro-RO"/>
        </w:rPr>
      </w:pPr>
      <w:r w:rsidRPr="00FB2764">
        <w:rPr>
          <w:rFonts w:ascii="Times New Roman" w:hAnsi="Times New Roman"/>
          <w:lang w:val="ro-RO"/>
        </w:rPr>
        <w:lastRenderedPageBreak/>
        <w:t>Nr. 49488/17.08.2026</w:t>
      </w:r>
    </w:p>
    <w:p w:rsidR="00F906DD" w:rsidRPr="00FB2764" w:rsidRDefault="00F906DD" w:rsidP="004F609C">
      <w:pPr>
        <w:spacing w:after="0" w:line="240" w:lineRule="auto"/>
        <w:rPr>
          <w:rFonts w:ascii="Times New Roman" w:hAnsi="Times New Roman"/>
          <w:b/>
          <w:lang w:val="ro-RO"/>
        </w:rPr>
      </w:pPr>
    </w:p>
    <w:p w:rsidR="00F906DD" w:rsidRPr="00FB2764" w:rsidRDefault="00F906DD" w:rsidP="004F609C">
      <w:pPr>
        <w:spacing w:after="0" w:line="240" w:lineRule="auto"/>
        <w:jc w:val="center"/>
        <w:rPr>
          <w:rFonts w:ascii="Times New Roman" w:hAnsi="Times New Roman"/>
          <w:b/>
          <w:lang w:val="ro-RO"/>
        </w:rPr>
      </w:pPr>
      <w:r w:rsidRPr="00FB2764">
        <w:rPr>
          <w:rFonts w:ascii="Times New Roman" w:hAnsi="Times New Roman"/>
          <w:b/>
          <w:lang w:val="ro-RO"/>
        </w:rPr>
        <w:t>PROIECT DE HOTĂRÂRE</w:t>
      </w:r>
    </w:p>
    <w:p w:rsidR="00F906DD" w:rsidRPr="00FB2764" w:rsidRDefault="00F906DD" w:rsidP="004F609C">
      <w:pPr>
        <w:spacing w:after="0" w:line="240" w:lineRule="auto"/>
        <w:jc w:val="center"/>
        <w:rPr>
          <w:rFonts w:ascii="Times New Roman" w:hAnsi="Times New Roman"/>
          <w:b/>
          <w:lang w:val="ro-RO"/>
        </w:rPr>
      </w:pPr>
      <w:r w:rsidRPr="00FB2764">
        <w:rPr>
          <w:rFonts w:ascii="Times New Roman" w:hAnsi="Times New Roman"/>
          <w:b/>
          <w:lang w:val="ro-RO"/>
        </w:rPr>
        <w:t>privind modificarea și completarea Regulamentului pentru staţionarea, parcarea, regimul de acces și circulația autovehiculelor cu masă totală maximă autorizată mai mare de 3,5 tone, destinate transportului de marfă pe teritoriul municipiului Sfântu Gheorghe, aprobat prin HCL nr. 230/2024, cu modificările și completările ulterioare</w:t>
      </w:r>
    </w:p>
    <w:p w:rsidR="00F906DD" w:rsidRPr="00FB2764" w:rsidRDefault="00F906DD" w:rsidP="004F609C">
      <w:pPr>
        <w:spacing w:after="0" w:line="240" w:lineRule="auto"/>
        <w:jc w:val="both"/>
        <w:rPr>
          <w:rFonts w:ascii="Times New Roman" w:hAnsi="Times New Roman"/>
          <w:b/>
          <w:lang w:val="ro-RO"/>
        </w:rPr>
      </w:pPr>
    </w:p>
    <w:p w:rsidR="00F906DD" w:rsidRPr="00FB2764" w:rsidRDefault="00F906DD" w:rsidP="004F609C">
      <w:pPr>
        <w:spacing w:after="0" w:line="240" w:lineRule="auto"/>
        <w:ind w:firstLine="720"/>
        <w:jc w:val="both"/>
        <w:rPr>
          <w:rFonts w:ascii="Times New Roman" w:hAnsi="Times New Roman"/>
          <w:b/>
          <w:lang w:val="ro-RO"/>
        </w:rPr>
      </w:pPr>
      <w:r w:rsidRPr="00FB2764">
        <w:rPr>
          <w:rFonts w:ascii="Times New Roman" w:hAnsi="Times New Roman"/>
          <w:b/>
          <w:lang w:val="ro-RO"/>
        </w:rPr>
        <w:t>Consiliul Local al Municipiului Sfântu Gheorghe, în şedinţă ordinară;</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 xml:space="preserve">Având în vedere Referatul de aprobare nr. 49484/17.08.2026 al viceprimarului municipiului Sfântu Gheorghe, dl. Toth-Birtan Csaba; </w:t>
      </w:r>
    </w:p>
    <w:p w:rsidR="00F906DD"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Având în vedere Raportul de specialitate nr. 49490/17.08.2026 al Direcției generale de gospodărire comunală din cadrul Primăriei municipiului Sfântu Gheorghe;</w:t>
      </w:r>
    </w:p>
    <w:p w:rsidR="004F609C" w:rsidRPr="00FB2764" w:rsidRDefault="004F609C" w:rsidP="004F609C">
      <w:pPr>
        <w:spacing w:after="0" w:line="240" w:lineRule="auto"/>
        <w:ind w:firstLine="720"/>
        <w:jc w:val="both"/>
        <w:rPr>
          <w:rFonts w:ascii="Times New Roman" w:hAnsi="Times New Roman"/>
          <w:lang w:val="ro-RO"/>
        </w:rPr>
      </w:pPr>
      <w:r>
        <w:rPr>
          <w:rFonts w:ascii="Times New Roman" w:hAnsi="Times New Roman"/>
          <w:lang w:val="ro-RO"/>
        </w:rPr>
        <w:t xml:space="preserve">Având în vedere Referatul nr. </w:t>
      </w:r>
      <w:r w:rsidRPr="004F609C">
        <w:rPr>
          <w:rFonts w:ascii="Times New Roman" w:hAnsi="Times New Roman"/>
        </w:rPr>
        <w:t xml:space="preserve">53577 / </w:t>
      </w:r>
      <w:r>
        <w:rPr>
          <w:rFonts w:ascii="Times New Roman" w:hAnsi="Times New Roman"/>
        </w:rPr>
        <w:t>07.09.</w:t>
      </w:r>
      <w:r w:rsidRPr="004F609C">
        <w:rPr>
          <w:rFonts w:ascii="Times New Roman" w:hAnsi="Times New Roman"/>
        </w:rPr>
        <w:t>2026</w:t>
      </w:r>
      <w:r>
        <w:rPr>
          <w:rFonts w:ascii="Times New Roman" w:hAnsi="Times New Roman"/>
        </w:rPr>
        <w:t xml:space="preserve"> al </w:t>
      </w:r>
      <w:r w:rsidRPr="00FB2764">
        <w:rPr>
          <w:rFonts w:ascii="Times New Roman" w:hAnsi="Times New Roman"/>
          <w:lang w:val="ro-RO"/>
        </w:rPr>
        <w:t>Direcției generale de gospodărire comunală din cadrul Primăriei municipiului Sfântu Gheorghe;</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Având în vedere Avizul nr. __________ al Serviciului Rutier din cadrul Inspectoratului de Poliție Județean Covasna, înregistrată la Primăria municipiului Sfântu Gheorghe sub nr. ___________;</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 xml:space="preserve">Având în vedere Referatele Comisiilor de specialitate ale Consiliului Local al Municipiului Sfântu Gheorghe; </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Având în vedere prevederile art. 128 alin. (1) lit. d) din OUG nr. 195/2002 privind circulația pe drumurile publice, republicată, cu modificările și completările ulterioare, aprobată prin Legea nr. 49/2006 cu modificările ulterioare și a Regulamentului de aplicare a OUG nr. 195/2002 privind circulația privind circulația pe drumurile publice, republicată, cu modificările și completările ulterioare, aprobată prin HG nr. 1391/2006;</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Având în vedere prevederile art. 2 alin (1) lit. b) și art. 7 lit. i) din Legea nr. 155/2010 poliției locale, republicată, cu modificările și completările ulterioare;</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Având în vedere prevederile OG nr. 2/2001 privind regimul juridic al contravențiilor, aprobată prin Legea nr. 180/2002, cu modificările și completările ulterioare;</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Având în vedere parcurgerea procedurii de urgență prevăzută la art. 7 alin. (13) din Legea nr. 52/2003 privind transparența decizională în administrația publică, republicată, cu modificările și completările ulterioare;</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Procedura de urgență se justifică prin necesitatea reglementării în mod expres a emiterii autorizațiilor speciale pentru deplasarea la sediu a operatorilor economici și a instituțiilor și pe parcursul anului 2026, prevăzută la art. 3 alin. (4) din Regulament, în vederea asigurării accesului și circulației autovehiculelor în condiții corespunzătoare, precum și în vederea suplimentării categoriei serviciilor pentru care se pot emite autorizații speciale pentru autovehiculele cu masa totală maximă autorizată mai mare de 3,5 tone, pe teritoriul municipiului Sfântu Gheorghe. Adoptarea acestor măsuri este necesară pentru desfășurarea în bune condiții a activităților economice și administrative, precum și pentru asigurarea continuității activităților și serviciilor de interes local.</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În conformitate cu prevederile art. 129 alin. (1) și alin. (2) lit. c) și d) și alin (7) lit. m) din OUG nr. 57/2019 privind Codul Administrativ, cu modificările și completările ulterioare;</w:t>
      </w:r>
    </w:p>
    <w:p w:rsidR="00F906DD" w:rsidRPr="00FB2764" w:rsidRDefault="00F906DD" w:rsidP="004F609C">
      <w:pPr>
        <w:spacing w:after="0" w:line="240" w:lineRule="auto"/>
        <w:ind w:firstLine="720"/>
        <w:jc w:val="both"/>
        <w:rPr>
          <w:rFonts w:ascii="Times New Roman" w:hAnsi="Times New Roman"/>
          <w:lang w:val="ro-RO"/>
        </w:rPr>
      </w:pPr>
      <w:r w:rsidRPr="00FB2764">
        <w:rPr>
          <w:rFonts w:ascii="Times New Roman" w:hAnsi="Times New Roman"/>
          <w:lang w:val="ro-RO"/>
        </w:rPr>
        <w:t>În temeiul art. 139 alin. (1) și art. 196 alin. (1) lit. a) din OUG nr. 57/2019 privind Codul administrativ, cu modificările și completările ulterioare;</w:t>
      </w:r>
    </w:p>
    <w:p w:rsidR="00F906DD" w:rsidRPr="00FB2764" w:rsidRDefault="00F906DD" w:rsidP="004F609C">
      <w:pPr>
        <w:spacing w:after="0" w:line="240" w:lineRule="auto"/>
        <w:ind w:firstLine="720"/>
        <w:jc w:val="both"/>
        <w:rPr>
          <w:rFonts w:ascii="Times New Roman" w:hAnsi="Times New Roman"/>
          <w:lang w:val="ro-RO"/>
        </w:rPr>
      </w:pPr>
    </w:p>
    <w:p w:rsidR="00F906DD" w:rsidRPr="00FB2764" w:rsidRDefault="00F906DD" w:rsidP="004F609C">
      <w:pPr>
        <w:pStyle w:val="NormalWeb"/>
        <w:shd w:val="clear" w:color="auto" w:fill="FFFFFF"/>
        <w:spacing w:before="0" w:beforeAutospacing="0" w:after="0" w:afterAutospacing="0"/>
        <w:jc w:val="center"/>
        <w:textAlignment w:val="baseline"/>
        <w:rPr>
          <w:rStyle w:val="Strong"/>
          <w:rFonts w:eastAsia="Arial"/>
          <w:sz w:val="22"/>
          <w:szCs w:val="22"/>
          <w:bdr w:val="none" w:sz="0" w:space="0" w:color="auto" w:frame="1"/>
        </w:rPr>
      </w:pPr>
      <w:r w:rsidRPr="00FB2764">
        <w:rPr>
          <w:rStyle w:val="Strong"/>
          <w:rFonts w:eastAsia="Arial"/>
          <w:sz w:val="22"/>
          <w:szCs w:val="22"/>
          <w:bdr w:val="none" w:sz="0" w:space="0" w:color="auto" w:frame="1"/>
        </w:rPr>
        <w:t>HOTĂRĂŞTE</w:t>
      </w:r>
    </w:p>
    <w:p w:rsidR="00F906DD" w:rsidRPr="00FB2764" w:rsidRDefault="00F906DD" w:rsidP="004F609C">
      <w:pPr>
        <w:pStyle w:val="NormalWeb"/>
        <w:shd w:val="clear" w:color="auto" w:fill="FFFFFF"/>
        <w:spacing w:before="0" w:beforeAutospacing="0" w:after="0" w:afterAutospacing="0"/>
        <w:jc w:val="center"/>
        <w:textAlignment w:val="baseline"/>
        <w:rPr>
          <w:sz w:val="22"/>
          <w:szCs w:val="22"/>
          <w:lang w:val="ro-RO"/>
        </w:rPr>
      </w:pPr>
    </w:p>
    <w:p w:rsidR="00F906DD" w:rsidRPr="00FB2764" w:rsidRDefault="00F906DD" w:rsidP="004F609C">
      <w:pPr>
        <w:pStyle w:val="NormalWeb"/>
        <w:shd w:val="clear" w:color="auto" w:fill="FFFFFF"/>
        <w:spacing w:before="0" w:beforeAutospacing="0" w:after="0" w:afterAutospacing="0"/>
        <w:ind w:firstLine="720"/>
        <w:jc w:val="both"/>
        <w:textAlignment w:val="baseline"/>
        <w:rPr>
          <w:sz w:val="22"/>
          <w:szCs w:val="22"/>
          <w:lang w:val="ro-RO"/>
        </w:rPr>
      </w:pPr>
      <w:r w:rsidRPr="00FB2764">
        <w:rPr>
          <w:rStyle w:val="Strong"/>
          <w:rFonts w:eastAsia="Arial"/>
          <w:sz w:val="22"/>
          <w:szCs w:val="22"/>
          <w:bdr w:val="none" w:sz="0" w:space="0" w:color="auto" w:frame="1"/>
        </w:rPr>
        <w:t>ART. 1.</w:t>
      </w:r>
      <w:r w:rsidRPr="00FB2764">
        <w:rPr>
          <w:sz w:val="22"/>
          <w:szCs w:val="22"/>
          <w:lang w:val="ro-RO"/>
        </w:rPr>
        <w:t xml:space="preserve"> - Se aprobă modificarea și completarea </w:t>
      </w:r>
      <w:r w:rsidR="00BE5540">
        <w:rPr>
          <w:sz w:val="22"/>
          <w:szCs w:val="22"/>
          <w:lang w:val="ro-RO"/>
        </w:rPr>
        <w:t xml:space="preserve">articolului 3 din </w:t>
      </w:r>
      <w:r w:rsidRPr="00FB2764">
        <w:rPr>
          <w:sz w:val="22"/>
          <w:szCs w:val="22"/>
          <w:lang w:val="ro-RO"/>
        </w:rPr>
        <w:t>Regulament</w:t>
      </w:r>
      <w:r w:rsidR="00BE5540">
        <w:rPr>
          <w:sz w:val="22"/>
          <w:szCs w:val="22"/>
          <w:lang w:val="ro-RO"/>
        </w:rPr>
        <w:t>ul</w:t>
      </w:r>
      <w:r w:rsidRPr="00FB2764">
        <w:rPr>
          <w:sz w:val="22"/>
          <w:szCs w:val="22"/>
          <w:lang w:val="ro-RO"/>
        </w:rPr>
        <w:t xml:space="preserve"> pentru staţionarea, parcarea, regimul de acces și circulația autovehiculelor cu masă totală maximă autorizată mai mare de 3,5 tone, destinate transportului de marfă pe teritoriul municipiului Sfântu Gheorghe, aprobat prin HCL nr. 230/2024, cu modificările și completările ulterioare, după cum urmează:</w:t>
      </w:r>
    </w:p>
    <w:p w:rsidR="004F609C" w:rsidRPr="00203324" w:rsidRDefault="00484644" w:rsidP="004F609C">
      <w:pPr>
        <w:spacing w:after="0" w:line="240" w:lineRule="auto"/>
        <w:ind w:firstLine="720"/>
        <w:jc w:val="both"/>
        <w:rPr>
          <w:rFonts w:ascii="Times New Roman" w:hAnsi="Times New Roman"/>
          <w:color w:val="000000" w:themeColor="text1"/>
          <w:lang w:val="ro-RO"/>
        </w:rPr>
      </w:pPr>
      <w:r>
        <w:rPr>
          <w:rFonts w:ascii="Times New Roman" w:hAnsi="Times New Roman"/>
          <w:bCs/>
          <w:lang w:val="ro-RO"/>
        </w:rPr>
        <w:t>„</w:t>
      </w:r>
      <w:bookmarkStart w:id="3" w:name="_GoBack"/>
      <w:bookmarkEnd w:id="3"/>
      <w:r w:rsidR="004F609C" w:rsidRPr="00203324">
        <w:rPr>
          <w:rFonts w:ascii="Times New Roman" w:hAnsi="Times New Roman"/>
          <w:b/>
          <w:color w:val="000000" w:themeColor="text1"/>
          <w:lang w:val="ro-RO"/>
        </w:rPr>
        <w:t>Art. 3.</w:t>
      </w:r>
      <w:r w:rsidR="004F609C" w:rsidRPr="00203324">
        <w:rPr>
          <w:rFonts w:ascii="Times New Roman" w:hAnsi="Times New Roman"/>
          <w:color w:val="000000" w:themeColor="text1"/>
          <w:lang w:val="ro-RO"/>
        </w:rPr>
        <w:t xml:space="preserve"> – (1) Pentru siguranța traficului rutier și pietonal, protejarea mediului ambiant, diminuarea disconfortului produs riveranilor, protejarea și administrarea eficientă a infrastructurii rutiere, se restricționează/interzice accesul și circulația vehiculelor a căror masă totală maximă admisă depășește limita de 3,5 tone pe raza municipiului Sfântu Gheorghe, cu următoarele excepții:</w:t>
      </w:r>
    </w:p>
    <w:p w:rsidR="004F609C" w:rsidRPr="00203324" w:rsidRDefault="004F609C" w:rsidP="004F609C">
      <w:pPr>
        <w:spacing w:after="0" w:line="240" w:lineRule="auto"/>
        <w:ind w:left="720" w:firstLine="273"/>
        <w:jc w:val="both"/>
        <w:rPr>
          <w:rFonts w:ascii="Times New Roman" w:hAnsi="Times New Roman"/>
          <w:color w:val="000000" w:themeColor="text1"/>
          <w:lang w:val="ro-RO"/>
        </w:rPr>
      </w:pPr>
      <w:r w:rsidRPr="00203324">
        <w:rPr>
          <w:rFonts w:ascii="Times New Roman" w:hAnsi="Times New Roman"/>
          <w:color w:val="000000" w:themeColor="text1"/>
          <w:lang w:val="ro-RO"/>
        </w:rPr>
        <w:t>a) tonaj nelimitat:</w:t>
      </w:r>
    </w:p>
    <w:p w:rsidR="004F609C" w:rsidRPr="00203324" w:rsidRDefault="004F609C" w:rsidP="004F609C">
      <w:pPr>
        <w:spacing w:after="0" w:line="240" w:lineRule="auto"/>
        <w:ind w:left="720" w:firstLine="720"/>
        <w:jc w:val="both"/>
        <w:rPr>
          <w:rFonts w:ascii="Times New Roman" w:hAnsi="Times New Roman"/>
          <w:color w:val="000000" w:themeColor="text1"/>
          <w:lang w:val="ro-RO"/>
        </w:rPr>
      </w:pPr>
      <w:r w:rsidRPr="00203324">
        <w:rPr>
          <w:rFonts w:ascii="Times New Roman" w:hAnsi="Times New Roman"/>
          <w:color w:val="000000" w:themeColor="text1"/>
          <w:lang w:val="ro-RO"/>
        </w:rPr>
        <w:t>‒ accesul și circulația pe străzile József Attila și Jókai Mór;</w:t>
      </w:r>
    </w:p>
    <w:p w:rsidR="004F609C" w:rsidRPr="00203324" w:rsidRDefault="004F609C" w:rsidP="004F609C">
      <w:pPr>
        <w:spacing w:after="0" w:line="240" w:lineRule="auto"/>
        <w:ind w:firstLine="1418"/>
        <w:jc w:val="both"/>
        <w:rPr>
          <w:rFonts w:ascii="Times New Roman" w:hAnsi="Times New Roman"/>
          <w:color w:val="000000" w:themeColor="text1"/>
          <w:lang w:val="ro-RO"/>
        </w:rPr>
      </w:pPr>
      <w:r w:rsidRPr="00203324">
        <w:rPr>
          <w:rFonts w:ascii="Times New Roman" w:hAnsi="Times New Roman"/>
          <w:color w:val="000000" w:themeColor="text1"/>
          <w:lang w:val="ro-RO"/>
        </w:rPr>
        <w:lastRenderedPageBreak/>
        <w:t>‒ accesul și circulația autovehiculelor pe străzile Constructorilor, Lt. Păiș David, Lunca Oltului și str. Armata Română dinspre intrarea în municipiul Sfântu Gheorghe până la trecerea de calea ferată CFR pentru autovehiculele care au sediul pe aceste străzi, care transportă marfă la/de la societăți comerciale aflate aici sau care beneficiază de servicii de inspecție tehnică periodică (ITP) ori de reparații auto pe aceste străzi;</w:t>
      </w:r>
    </w:p>
    <w:p w:rsidR="004F609C" w:rsidRPr="00203324" w:rsidRDefault="004F609C" w:rsidP="004F609C">
      <w:pPr>
        <w:spacing w:after="0" w:line="240" w:lineRule="auto"/>
        <w:ind w:left="720" w:firstLine="273"/>
        <w:jc w:val="both"/>
        <w:rPr>
          <w:rFonts w:ascii="Times New Roman" w:hAnsi="Times New Roman"/>
          <w:color w:val="000000" w:themeColor="text1"/>
          <w:lang w:val="ro-RO"/>
        </w:rPr>
      </w:pPr>
      <w:r w:rsidRPr="00203324">
        <w:rPr>
          <w:rFonts w:ascii="Times New Roman" w:hAnsi="Times New Roman"/>
          <w:color w:val="000000" w:themeColor="text1"/>
          <w:lang w:val="ro-RO"/>
        </w:rPr>
        <w:t>b) tonaj mai mic de 7,5 tone - accesul și circulația pe strada Ciucului.</w:t>
      </w:r>
    </w:p>
    <w:p w:rsidR="004F609C" w:rsidRPr="00203324" w:rsidRDefault="004F609C" w:rsidP="004F609C">
      <w:pPr>
        <w:spacing w:after="0" w:line="240" w:lineRule="auto"/>
        <w:ind w:firstLine="720"/>
        <w:jc w:val="both"/>
        <w:rPr>
          <w:rFonts w:ascii="Times New Roman" w:hAnsi="Times New Roman"/>
          <w:bCs/>
          <w:color w:val="000000" w:themeColor="text1"/>
          <w:lang w:val="ro-RO"/>
        </w:rPr>
      </w:pPr>
      <w:r w:rsidRPr="00203324">
        <w:rPr>
          <w:rFonts w:ascii="Times New Roman" w:hAnsi="Times New Roman"/>
          <w:bCs/>
          <w:color w:val="000000" w:themeColor="text1"/>
          <w:lang w:val="ro-RO"/>
        </w:rPr>
        <w:t>(2)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4F609C" w:rsidRPr="00203324" w:rsidRDefault="004F609C" w:rsidP="004F609C">
      <w:pPr>
        <w:spacing w:after="0" w:line="240" w:lineRule="auto"/>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4F609C" w:rsidRPr="00203324" w:rsidRDefault="004F609C" w:rsidP="004F609C">
      <w:pPr>
        <w:spacing w:after="0" w:line="240" w:lineRule="auto"/>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b) servicii de inspecție tehnică periodică (ITP) și de reparații auto, inclusiv prestări de servicii de tractări auto la atelierele de reparații;</w:t>
      </w:r>
    </w:p>
    <w:p w:rsidR="004F609C" w:rsidRPr="00203324" w:rsidRDefault="004F609C" w:rsidP="004F609C">
      <w:pPr>
        <w:spacing w:after="0" w:line="240" w:lineRule="auto"/>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c) aprovizionarea unităților sanitare și a furnizorilor de servicii medicale cu medicamente, materiale, consumabile, dispozitive, echipamente medicale și alte produse necesare desfășurării și asigurării continuității activității medicale și a actului medical destinat pacienților cronici.</w:t>
      </w:r>
    </w:p>
    <w:p w:rsidR="004F609C" w:rsidRPr="00FB2764" w:rsidRDefault="004F609C" w:rsidP="004F609C">
      <w:pPr>
        <w:spacing w:after="0" w:line="240" w:lineRule="auto"/>
        <w:ind w:firstLine="720"/>
        <w:jc w:val="both"/>
        <w:rPr>
          <w:rFonts w:ascii="Times New Roman" w:hAnsi="Times New Roman"/>
          <w:lang w:val="ro-RO"/>
        </w:rPr>
      </w:pPr>
      <w:r w:rsidRPr="00FB2764">
        <w:rPr>
          <w:rFonts w:ascii="Times New Roman" w:hAnsi="Times New Roman"/>
          <w:lang w:val="ro-RO"/>
        </w:rPr>
        <w:t xml:space="preserve"> (3) Autorizarea accesului se efectuează diferențiat pe tranșe de tonaj și perioadă de valabilitate, după cum urmează:</w:t>
      </w:r>
    </w:p>
    <w:p w:rsidR="004F609C" w:rsidRPr="00FB2764" w:rsidRDefault="004F609C" w:rsidP="004F609C">
      <w:pPr>
        <w:spacing w:after="0" w:line="240" w:lineRule="auto"/>
        <w:ind w:firstLine="993"/>
        <w:jc w:val="both"/>
        <w:rPr>
          <w:rFonts w:ascii="Times New Roman" w:hAnsi="Times New Roman"/>
          <w:lang w:val="ro-RO"/>
        </w:rPr>
      </w:pPr>
      <w:r w:rsidRPr="00FB2764">
        <w:rPr>
          <w:rFonts w:ascii="Times New Roman" w:hAnsi="Times New Roman"/>
          <w:lang w:val="ro-RO"/>
        </w:rPr>
        <w:t>a) vehicule a căror masă totală maximă admisă este cuprinsă între 3,5 tone și 7,5 tone cu perioadă de valabilitate de 1 zi sau 1 lună;</w:t>
      </w:r>
    </w:p>
    <w:p w:rsidR="004F609C" w:rsidRPr="00FB2764" w:rsidRDefault="004F609C" w:rsidP="004F609C">
      <w:pPr>
        <w:spacing w:after="0" w:line="240" w:lineRule="auto"/>
        <w:ind w:firstLine="993"/>
        <w:jc w:val="both"/>
        <w:rPr>
          <w:rFonts w:ascii="Times New Roman" w:hAnsi="Times New Roman"/>
          <w:lang w:val="ro-RO"/>
        </w:rPr>
      </w:pPr>
      <w:r w:rsidRPr="00FB2764">
        <w:rPr>
          <w:rFonts w:ascii="Times New Roman" w:hAnsi="Times New Roman"/>
          <w:lang w:val="ro-RO"/>
        </w:rPr>
        <w:t>b) vehicule a căror masă totală maximă admisă este cuprinsă între 7,51 tone și 16,00 tone cu perioadă de valabilitate de 1 zi sau 1 lună;</w:t>
      </w:r>
    </w:p>
    <w:p w:rsidR="004F609C" w:rsidRPr="00FB2764" w:rsidRDefault="004F609C" w:rsidP="004F609C">
      <w:pPr>
        <w:spacing w:after="0" w:line="240" w:lineRule="auto"/>
        <w:ind w:firstLine="993"/>
        <w:jc w:val="both"/>
        <w:rPr>
          <w:rFonts w:ascii="Times New Roman" w:hAnsi="Times New Roman"/>
          <w:lang w:val="ro-RO"/>
        </w:rPr>
      </w:pPr>
      <w:r w:rsidRPr="00FB2764">
        <w:rPr>
          <w:rFonts w:ascii="Times New Roman" w:hAnsi="Times New Roman"/>
          <w:lang w:val="ro-RO"/>
        </w:rPr>
        <w:t>c) vehicule a căror masă totală maximă admisă este peste 16,01 tone cu perioadă de valabilitate de 1 zi sau 1 lună.</w:t>
      </w:r>
    </w:p>
    <w:p w:rsidR="004F609C" w:rsidRPr="00FB2764" w:rsidRDefault="004F609C" w:rsidP="004F609C">
      <w:pPr>
        <w:spacing w:after="0" w:line="240" w:lineRule="auto"/>
        <w:ind w:firstLine="720"/>
        <w:jc w:val="both"/>
        <w:rPr>
          <w:rFonts w:ascii="Times New Roman" w:hAnsi="Times New Roman"/>
          <w:bCs/>
          <w:lang w:val="ro-RO"/>
        </w:rPr>
      </w:pPr>
      <w:r w:rsidRPr="00FB2764">
        <w:rPr>
          <w:rFonts w:ascii="Times New Roman" w:hAnsi="Times New Roman"/>
          <w:bCs/>
          <w:lang w:val="ro-RO"/>
        </w:rPr>
        <w:t>(4) 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p w:rsidR="004F609C" w:rsidRPr="00FB2764" w:rsidRDefault="004F609C" w:rsidP="004F609C">
      <w:pPr>
        <w:spacing w:after="0" w:line="240" w:lineRule="auto"/>
        <w:ind w:firstLine="993"/>
        <w:jc w:val="both"/>
        <w:rPr>
          <w:rFonts w:ascii="Times New Roman" w:hAnsi="Times New Roman"/>
          <w:bCs/>
          <w:lang w:val="ro-RO"/>
        </w:rPr>
      </w:pPr>
      <w:r w:rsidRPr="00FB2764">
        <w:rPr>
          <w:rFonts w:ascii="Times New Roman" w:hAnsi="Times New Roman"/>
          <w:bCs/>
          <w:lang w:val="ro-RO"/>
        </w:rPr>
        <w:t>a) vehicule a căror masă totală maximă admisă este cuprinsă între 3,5 tone și 7,5 tone cu perioadă de valabilitate de 6 luni sau 12 luni;</w:t>
      </w:r>
    </w:p>
    <w:p w:rsidR="004F609C" w:rsidRPr="00FB2764" w:rsidRDefault="004F609C" w:rsidP="004F609C">
      <w:pPr>
        <w:spacing w:after="0" w:line="240" w:lineRule="auto"/>
        <w:ind w:firstLine="993"/>
        <w:jc w:val="both"/>
        <w:rPr>
          <w:rFonts w:ascii="Times New Roman" w:hAnsi="Times New Roman"/>
          <w:bCs/>
          <w:lang w:val="ro-RO"/>
        </w:rPr>
      </w:pPr>
      <w:r w:rsidRPr="00FB2764">
        <w:rPr>
          <w:rFonts w:ascii="Times New Roman" w:hAnsi="Times New Roman"/>
          <w:bCs/>
          <w:lang w:val="ro-RO"/>
        </w:rPr>
        <w:t>b) vehicule a căror masă totală maximă admisă este cuprinsă între 7,51 tone și 16,0 tone cu perioadă de valabilitate de 6 luni sau 12 luni;</w:t>
      </w:r>
    </w:p>
    <w:p w:rsidR="004F609C" w:rsidRPr="00FB2764" w:rsidRDefault="004F609C" w:rsidP="004F609C">
      <w:pPr>
        <w:spacing w:after="0" w:line="240" w:lineRule="auto"/>
        <w:ind w:firstLine="993"/>
        <w:jc w:val="both"/>
        <w:rPr>
          <w:rFonts w:ascii="Times New Roman" w:hAnsi="Times New Roman"/>
          <w:bCs/>
          <w:lang w:val="ro-RO"/>
        </w:rPr>
      </w:pPr>
      <w:r w:rsidRPr="00FB2764">
        <w:rPr>
          <w:rFonts w:ascii="Times New Roman" w:hAnsi="Times New Roman"/>
          <w:bCs/>
          <w:lang w:val="ro-RO"/>
        </w:rPr>
        <w:t xml:space="preserve">c) vehicule a căror masă totală maximă admisă este peste 16,1 tone cu perioadă de valabilitate de 6 luni sau 12 luni. </w:t>
      </w:r>
    </w:p>
    <w:p w:rsidR="004F609C" w:rsidRPr="00FB2764" w:rsidRDefault="004F609C" w:rsidP="004F609C">
      <w:pPr>
        <w:spacing w:after="0" w:line="240" w:lineRule="auto"/>
        <w:ind w:firstLine="720"/>
        <w:jc w:val="both"/>
        <w:rPr>
          <w:rFonts w:ascii="Times New Roman" w:hAnsi="Times New Roman"/>
          <w:lang w:val="ro-RO"/>
        </w:rPr>
      </w:pPr>
      <w:r w:rsidRPr="00FB2764">
        <w:rPr>
          <w:rFonts w:ascii="Times New Roman" w:hAnsi="Times New Roman"/>
          <w:lang w:val="ro-RO"/>
        </w:rPr>
        <w:t>(5) Prevederile alineatului (4) se aplică și autovehiculelor de transport persoane, care nu deservesc serviciul public de transport persoane al municipiului Sfântu Gheorghe.</w:t>
      </w:r>
    </w:p>
    <w:p w:rsidR="00F906DD" w:rsidRPr="004F609C" w:rsidRDefault="004F609C" w:rsidP="004F609C">
      <w:pPr>
        <w:spacing w:after="0" w:line="240" w:lineRule="auto"/>
        <w:ind w:firstLine="720"/>
        <w:jc w:val="both"/>
        <w:rPr>
          <w:rFonts w:ascii="Times New Roman" w:hAnsi="Times New Roman"/>
          <w:lang w:val="ro-RO"/>
        </w:rPr>
      </w:pPr>
      <w:r w:rsidRPr="00FB2764">
        <w:rPr>
          <w:rFonts w:ascii="Times New Roman" w:hAnsi="Times New Roman"/>
          <w:lang w:val="ro-RO"/>
        </w:rPr>
        <w:t>(6) Autorizațiile se evidențiează într-un registru gestionat de funcționarii publici, împuterniciți în acest sens din cadrul Direcției generale de gospodărire comunală.</w:t>
      </w:r>
      <w:r w:rsidR="00F906DD" w:rsidRPr="00FB2764">
        <w:rPr>
          <w:rFonts w:ascii="Times New Roman" w:hAnsi="Times New Roman"/>
          <w:bCs/>
          <w:lang w:val="ro-RO"/>
        </w:rPr>
        <w:t>”</w:t>
      </w:r>
    </w:p>
    <w:p w:rsidR="00F906DD" w:rsidRPr="00FB2764" w:rsidRDefault="00F906DD" w:rsidP="004F609C">
      <w:pPr>
        <w:spacing w:after="0" w:line="240" w:lineRule="auto"/>
        <w:ind w:firstLine="720"/>
        <w:jc w:val="both"/>
        <w:rPr>
          <w:rFonts w:ascii="Times New Roman" w:hAnsi="Times New Roman"/>
          <w:bCs/>
          <w:lang w:val="ro-RO"/>
        </w:rPr>
      </w:pPr>
      <w:r w:rsidRPr="00FB2764">
        <w:rPr>
          <w:rFonts w:ascii="Times New Roman" w:hAnsi="Times New Roman"/>
          <w:b/>
          <w:bCs/>
          <w:lang w:val="ro-RO"/>
        </w:rPr>
        <w:t xml:space="preserve">ART. 2. </w:t>
      </w:r>
      <w:r w:rsidRPr="00FB2764">
        <w:rPr>
          <w:rFonts w:ascii="Times New Roman" w:hAnsi="Times New Roman"/>
          <w:bCs/>
          <w:lang w:val="ro-RO"/>
        </w:rPr>
        <w:t xml:space="preserve">– Regulamentul pentru staționarea, parcarea, regimul de acces și circulația autovehiculelor cu masă totală maximă autorizată mai mare de 3,5 tone destinate transportului de marfă pe teritoriul municipiului Sfântu Gheorghe, anexă la HCL nr. 230/2024 se înlocuiește cu anexa la prezenta hotărâre. </w:t>
      </w:r>
    </w:p>
    <w:p w:rsidR="00F906DD" w:rsidRDefault="00F906DD" w:rsidP="00B5711C">
      <w:pPr>
        <w:spacing w:after="0" w:line="240" w:lineRule="auto"/>
        <w:ind w:firstLine="720"/>
        <w:jc w:val="both"/>
        <w:rPr>
          <w:rFonts w:ascii="Times New Roman" w:hAnsi="Times New Roman"/>
          <w:bCs/>
          <w:lang w:val="ro-RO"/>
        </w:rPr>
      </w:pPr>
      <w:r w:rsidRPr="00FB2764">
        <w:rPr>
          <w:rFonts w:ascii="Times New Roman" w:hAnsi="Times New Roman"/>
          <w:b/>
          <w:bCs/>
          <w:lang w:val="ro-RO"/>
        </w:rPr>
        <w:t xml:space="preserve">ART. 3. </w:t>
      </w:r>
      <w:r w:rsidRPr="00FB2764">
        <w:rPr>
          <w:rFonts w:ascii="Times New Roman" w:hAnsi="Times New Roman"/>
          <w:bCs/>
          <w:lang w:val="ro-RO"/>
        </w:rPr>
        <w:t xml:space="preserve">– Cu executarea prevederilor prezentei hotărâri se încredințează Poliția Locală a municipiului Sfântu Gheorghe, Direcția generală economică și fiscală și Direcția generală de gospodărire comunală din cadrul Primăriei municipiului Sfântu Gheorghe. </w:t>
      </w:r>
    </w:p>
    <w:p w:rsidR="00B5711C" w:rsidRPr="00FB2764" w:rsidRDefault="00B5711C" w:rsidP="00B5711C">
      <w:pPr>
        <w:spacing w:after="0" w:line="240" w:lineRule="auto"/>
        <w:ind w:firstLine="720"/>
        <w:jc w:val="both"/>
        <w:rPr>
          <w:rFonts w:ascii="Times New Roman" w:hAnsi="Times New Roman"/>
          <w:bCs/>
          <w:lang w:val="ro-RO"/>
        </w:rPr>
      </w:pPr>
    </w:p>
    <w:p w:rsidR="00F906DD" w:rsidRPr="00FB2764" w:rsidRDefault="00F906DD" w:rsidP="004F609C">
      <w:pPr>
        <w:spacing w:after="0" w:line="240" w:lineRule="auto"/>
        <w:ind w:firstLine="720"/>
        <w:jc w:val="both"/>
        <w:rPr>
          <w:rFonts w:ascii="Times New Roman" w:hAnsi="Times New Roman"/>
          <w:bCs/>
          <w:lang w:val="ro-RO"/>
        </w:rPr>
      </w:pPr>
      <w:r w:rsidRPr="00FB2764">
        <w:rPr>
          <w:rFonts w:ascii="Times New Roman" w:hAnsi="Times New Roman"/>
          <w:bCs/>
          <w:lang w:val="ro-RO"/>
        </w:rPr>
        <w:t>Sfântu Gheorghe, la ___________________.</w:t>
      </w:r>
    </w:p>
    <w:p w:rsidR="00F906DD" w:rsidRPr="00FB2764" w:rsidRDefault="00F906DD" w:rsidP="004F609C">
      <w:pPr>
        <w:spacing w:after="0" w:line="240" w:lineRule="auto"/>
        <w:jc w:val="both"/>
        <w:rPr>
          <w:rFonts w:ascii="Times New Roman" w:hAnsi="Times New Roman"/>
          <w:bCs/>
          <w:lang w:val="ro-RO"/>
        </w:rPr>
      </w:pPr>
    </w:p>
    <w:p w:rsidR="00F906DD" w:rsidRPr="00FB2764" w:rsidRDefault="00F906DD" w:rsidP="004F609C">
      <w:pPr>
        <w:spacing w:after="0" w:line="240" w:lineRule="auto"/>
        <w:ind w:firstLine="720"/>
        <w:jc w:val="both"/>
        <w:rPr>
          <w:rFonts w:ascii="Times New Roman" w:hAnsi="Times New Roman"/>
          <w:b/>
          <w:bCs/>
          <w:lang w:val="ro-RO"/>
        </w:rPr>
      </w:pPr>
      <w:r w:rsidRPr="00FB2764">
        <w:rPr>
          <w:rFonts w:ascii="Times New Roman" w:hAnsi="Times New Roman"/>
          <w:b/>
          <w:bCs/>
          <w:lang w:val="ro-RO"/>
        </w:rPr>
        <w:t xml:space="preserve">PREȘEDINTE DE ȘEDINȚĂ              </w:t>
      </w:r>
    </w:p>
    <w:p w:rsidR="00BE13ED" w:rsidRDefault="00BE13ED" w:rsidP="00F906DD">
      <w:pPr>
        <w:spacing w:after="0"/>
        <w:jc w:val="right"/>
        <w:rPr>
          <w:rFonts w:ascii="Times New Roman" w:hAnsi="Times New Roman"/>
          <w:b/>
          <w:bCs/>
          <w:lang w:val="ro-RO"/>
        </w:rPr>
      </w:pPr>
    </w:p>
    <w:p w:rsidR="00BE13ED" w:rsidRDefault="00BE13ED" w:rsidP="00F906DD">
      <w:pPr>
        <w:spacing w:after="0"/>
        <w:jc w:val="right"/>
        <w:rPr>
          <w:rFonts w:ascii="Times New Roman" w:hAnsi="Times New Roman"/>
          <w:b/>
          <w:bCs/>
          <w:lang w:val="ro-RO"/>
        </w:rPr>
      </w:pPr>
    </w:p>
    <w:p w:rsidR="00BE13ED" w:rsidRDefault="00BE13ED" w:rsidP="00F906DD">
      <w:pPr>
        <w:spacing w:after="0"/>
        <w:jc w:val="right"/>
        <w:rPr>
          <w:rFonts w:ascii="Times New Roman" w:hAnsi="Times New Roman"/>
          <w:b/>
          <w:bCs/>
          <w:lang w:val="ro-RO"/>
        </w:rPr>
      </w:pPr>
    </w:p>
    <w:p w:rsidR="00BE13ED" w:rsidRDefault="00BE13ED" w:rsidP="00F906DD">
      <w:pPr>
        <w:spacing w:after="0"/>
        <w:jc w:val="right"/>
        <w:rPr>
          <w:rFonts w:ascii="Times New Roman" w:hAnsi="Times New Roman"/>
          <w:b/>
          <w:bCs/>
          <w:lang w:val="ro-RO"/>
        </w:rPr>
      </w:pPr>
    </w:p>
    <w:p w:rsidR="00F906DD" w:rsidRPr="00FB2764" w:rsidRDefault="00F906DD" w:rsidP="00F906DD">
      <w:pPr>
        <w:spacing w:after="0"/>
        <w:jc w:val="right"/>
        <w:rPr>
          <w:rFonts w:ascii="Times New Roman" w:hAnsi="Times New Roman"/>
          <w:b/>
          <w:lang w:val="ro-RO"/>
        </w:rPr>
      </w:pPr>
      <w:r w:rsidRPr="00FB2764">
        <w:rPr>
          <w:rFonts w:ascii="Times New Roman" w:hAnsi="Times New Roman"/>
          <w:b/>
          <w:lang w:val="ro-RO"/>
        </w:rPr>
        <w:lastRenderedPageBreak/>
        <w:t>Anexa la HCL nr. _________</w:t>
      </w:r>
      <w:r>
        <w:rPr>
          <w:rFonts w:ascii="Times New Roman" w:hAnsi="Times New Roman"/>
          <w:b/>
          <w:lang w:val="ro-RO"/>
        </w:rPr>
        <w:t>/2026</w:t>
      </w:r>
    </w:p>
    <w:p w:rsidR="00F906DD" w:rsidRPr="00FB2764" w:rsidRDefault="00F906DD" w:rsidP="00F906DD">
      <w:pPr>
        <w:spacing w:after="0"/>
        <w:jc w:val="right"/>
        <w:rPr>
          <w:rFonts w:ascii="Times New Roman" w:hAnsi="Times New Roman"/>
          <w:b/>
          <w:lang w:val="ro-RO"/>
        </w:rPr>
      </w:pPr>
    </w:p>
    <w:p w:rsidR="00F906DD" w:rsidRPr="00FB2764" w:rsidRDefault="00F906DD" w:rsidP="00F906DD">
      <w:pPr>
        <w:spacing w:after="0"/>
        <w:jc w:val="center"/>
        <w:rPr>
          <w:rFonts w:ascii="Times New Roman" w:hAnsi="Times New Roman"/>
          <w:b/>
          <w:lang w:val="ro-RO"/>
        </w:rPr>
      </w:pPr>
      <w:r w:rsidRPr="00FB2764">
        <w:rPr>
          <w:rFonts w:ascii="Times New Roman" w:hAnsi="Times New Roman"/>
          <w:b/>
          <w:lang w:val="ro-RO"/>
        </w:rPr>
        <w:t>Regulamentul pentru staţionarea, parcarea, regimul de acces și circulația autovehiculelor cu masă totală maximă autorizată mai mare de 3,5 tone, destinate transportului de marfă pe teritoriul municipiului Sfântu Gheorghe</w:t>
      </w:r>
    </w:p>
    <w:p w:rsidR="00F906DD" w:rsidRPr="00FB2764" w:rsidRDefault="00F906DD" w:rsidP="00F906DD">
      <w:pPr>
        <w:spacing w:after="0"/>
        <w:jc w:val="center"/>
        <w:rPr>
          <w:rFonts w:ascii="Times New Roman" w:hAnsi="Times New Roman"/>
          <w:b/>
          <w:lang w:val="ro-RO"/>
        </w:rPr>
      </w:pPr>
    </w:p>
    <w:p w:rsidR="00F906DD" w:rsidRPr="00FB2764" w:rsidRDefault="00F906DD" w:rsidP="00F906DD">
      <w:pPr>
        <w:spacing w:after="0"/>
        <w:ind w:firstLine="720"/>
        <w:jc w:val="both"/>
        <w:rPr>
          <w:rFonts w:ascii="Times New Roman" w:hAnsi="Times New Roman"/>
          <w:lang w:val="ro-RO"/>
        </w:rPr>
      </w:pPr>
      <w:r w:rsidRPr="00FB2764">
        <w:rPr>
          <w:rFonts w:ascii="Times New Roman" w:hAnsi="Times New Roman"/>
          <w:b/>
          <w:lang w:val="ro-RO"/>
        </w:rPr>
        <w:t>Art. 1.</w:t>
      </w:r>
      <w:r w:rsidRPr="00FB2764">
        <w:rPr>
          <w:rFonts w:ascii="Times New Roman" w:hAnsi="Times New Roman"/>
          <w:lang w:val="ro-RO"/>
        </w:rPr>
        <w:t xml:space="preserve"> – Cu data intrării în vigoare a prezentei hotărâri se interzice staţionarea voluntară pe domeniul public al municipiului Sfântu Gheorghe şi a satelor aparţinătoare – Chilieni şi Coşeni - a remorcilor, semiremorcilor, rulotelor, precum şi a autovehiculelor şi a altor utilaje care depăşesc masa totală maximă autorizată de 3,5 tone.</w:t>
      </w:r>
    </w:p>
    <w:p w:rsidR="00F906DD" w:rsidRDefault="00F906DD" w:rsidP="00F906DD">
      <w:pPr>
        <w:spacing w:after="0"/>
        <w:ind w:firstLine="720"/>
        <w:jc w:val="both"/>
        <w:rPr>
          <w:rFonts w:ascii="Times New Roman" w:hAnsi="Times New Roman"/>
          <w:lang w:val="ro-RO"/>
        </w:rPr>
      </w:pPr>
      <w:r w:rsidRPr="00FB2764">
        <w:rPr>
          <w:rFonts w:ascii="Times New Roman" w:hAnsi="Times New Roman"/>
          <w:b/>
          <w:lang w:val="ro-RO"/>
        </w:rPr>
        <w:t>Art. 2</w:t>
      </w:r>
      <w:r w:rsidRPr="00FB2764">
        <w:rPr>
          <w:rFonts w:ascii="Times New Roman" w:hAnsi="Times New Roman"/>
          <w:lang w:val="ro-RO"/>
        </w:rPr>
        <w:t>. – Parcarea autovehiculelor, având masa totală maximă autorizată mai mare de 3,5 tone, pe domeniul public al municipiului Sfântu Gheorghe, este permisă numai în parcarea de pe str. Constructorilor.</w:t>
      </w:r>
    </w:p>
    <w:p w:rsidR="00203324" w:rsidRPr="00203324" w:rsidRDefault="00203324" w:rsidP="00203324">
      <w:pPr>
        <w:spacing w:after="0"/>
        <w:ind w:firstLine="720"/>
        <w:jc w:val="both"/>
        <w:rPr>
          <w:rFonts w:ascii="Times New Roman" w:hAnsi="Times New Roman"/>
          <w:color w:val="000000" w:themeColor="text1"/>
          <w:lang w:val="ro-RO"/>
        </w:rPr>
      </w:pPr>
      <w:r w:rsidRPr="00203324">
        <w:rPr>
          <w:rFonts w:ascii="Times New Roman" w:hAnsi="Times New Roman"/>
          <w:b/>
          <w:color w:val="000000" w:themeColor="text1"/>
          <w:lang w:val="ro-RO"/>
        </w:rPr>
        <w:t>Art. 3.</w:t>
      </w:r>
      <w:r w:rsidRPr="00203324">
        <w:rPr>
          <w:rFonts w:ascii="Times New Roman" w:hAnsi="Times New Roman"/>
          <w:color w:val="000000" w:themeColor="text1"/>
          <w:lang w:val="ro-RO"/>
        </w:rPr>
        <w:t xml:space="preserve"> – (1) Pentru siguranța traficului rutier și pietonal, protejarea mediului ambiant, diminuarea disconfortului produs riveranilor, protejarea și administrarea eficientă a infrastructurii rutiere, se restricționează/interzice accesul și circulația vehiculelor a căror masă totală maximă admisă depășește limita de 3,5 tone pe raza municipiului Sfântu Gheorghe, cu următoarele excepții:</w:t>
      </w:r>
    </w:p>
    <w:p w:rsidR="00203324" w:rsidRPr="00203324" w:rsidRDefault="00203324" w:rsidP="00203324">
      <w:pPr>
        <w:spacing w:after="0"/>
        <w:ind w:left="720" w:firstLine="273"/>
        <w:jc w:val="both"/>
        <w:rPr>
          <w:rFonts w:ascii="Times New Roman" w:hAnsi="Times New Roman"/>
          <w:color w:val="000000" w:themeColor="text1"/>
          <w:lang w:val="ro-RO"/>
        </w:rPr>
      </w:pPr>
      <w:r w:rsidRPr="00203324">
        <w:rPr>
          <w:rFonts w:ascii="Times New Roman" w:hAnsi="Times New Roman"/>
          <w:color w:val="000000" w:themeColor="text1"/>
          <w:lang w:val="ro-RO"/>
        </w:rPr>
        <w:t>a) tonaj nelimitat:</w:t>
      </w:r>
    </w:p>
    <w:p w:rsidR="00203324" w:rsidRPr="00203324" w:rsidRDefault="00203324" w:rsidP="00203324">
      <w:pPr>
        <w:spacing w:after="0"/>
        <w:ind w:left="720" w:firstLine="720"/>
        <w:jc w:val="both"/>
        <w:rPr>
          <w:rFonts w:ascii="Times New Roman" w:hAnsi="Times New Roman"/>
          <w:color w:val="000000" w:themeColor="text1"/>
          <w:lang w:val="ro-RO"/>
        </w:rPr>
      </w:pPr>
      <w:r w:rsidRPr="00203324">
        <w:rPr>
          <w:rFonts w:ascii="Times New Roman" w:hAnsi="Times New Roman"/>
          <w:color w:val="000000" w:themeColor="text1"/>
          <w:lang w:val="ro-RO"/>
        </w:rPr>
        <w:t>‒ accesul și circulația pe străzile József Attila și Jókai Mór;</w:t>
      </w:r>
    </w:p>
    <w:p w:rsidR="00203324" w:rsidRPr="00203324" w:rsidRDefault="00203324" w:rsidP="00203324">
      <w:pPr>
        <w:spacing w:after="0"/>
        <w:ind w:firstLine="1418"/>
        <w:jc w:val="both"/>
        <w:rPr>
          <w:rFonts w:ascii="Times New Roman" w:hAnsi="Times New Roman"/>
          <w:color w:val="000000" w:themeColor="text1"/>
          <w:lang w:val="ro-RO"/>
        </w:rPr>
      </w:pPr>
      <w:r w:rsidRPr="00203324">
        <w:rPr>
          <w:rFonts w:ascii="Times New Roman" w:hAnsi="Times New Roman"/>
          <w:color w:val="000000" w:themeColor="text1"/>
          <w:lang w:val="ro-RO"/>
        </w:rPr>
        <w:t>‒ accesul și circulația autovehiculelor pe străzile Constructorilor, Lt. Păiș David, Lunca Oltului și str. Armata Română dinspre intrarea în municipiul Sfântu Gheorghe până la trecerea de calea ferată CFR pentru autovehiculele care au sediul pe aceste străzi, care transportă marfă la/de la societăți comerciale aflate aici sau care beneficiază de servicii de inspecție tehnică periodică (ITP) ori de reparații auto pe aceste străzi;</w:t>
      </w:r>
    </w:p>
    <w:p w:rsidR="00203324" w:rsidRPr="00203324" w:rsidRDefault="00203324" w:rsidP="00203324">
      <w:pPr>
        <w:spacing w:after="0"/>
        <w:ind w:left="720" w:firstLine="273"/>
        <w:jc w:val="both"/>
        <w:rPr>
          <w:rFonts w:ascii="Times New Roman" w:hAnsi="Times New Roman"/>
          <w:color w:val="000000" w:themeColor="text1"/>
          <w:lang w:val="ro-RO"/>
        </w:rPr>
      </w:pPr>
      <w:r w:rsidRPr="00203324">
        <w:rPr>
          <w:rFonts w:ascii="Times New Roman" w:hAnsi="Times New Roman"/>
          <w:color w:val="000000" w:themeColor="text1"/>
          <w:lang w:val="ro-RO"/>
        </w:rPr>
        <w:t>b) tonaj mai mic de 7,5 tone - accesul și circulația pe strada Ciucului.</w:t>
      </w:r>
    </w:p>
    <w:p w:rsidR="00203324" w:rsidRPr="00203324" w:rsidRDefault="00203324" w:rsidP="00203324">
      <w:pPr>
        <w:spacing w:after="0"/>
        <w:ind w:firstLine="720"/>
        <w:jc w:val="both"/>
        <w:rPr>
          <w:rFonts w:ascii="Times New Roman" w:hAnsi="Times New Roman"/>
          <w:bCs/>
          <w:color w:val="000000" w:themeColor="text1"/>
          <w:lang w:val="ro-RO"/>
        </w:rPr>
      </w:pPr>
      <w:r w:rsidRPr="00203324">
        <w:rPr>
          <w:rFonts w:ascii="Times New Roman" w:hAnsi="Times New Roman"/>
          <w:bCs/>
          <w:color w:val="000000" w:themeColor="text1"/>
          <w:lang w:val="ro-RO"/>
        </w:rPr>
        <w:t>(2) Accesul și circulația vehiculelor a căror masă totală maximă admisă depășește limita de 3,5 tone pe raza municipiului Sfântu Gheorghe este permisă numai pe baza unor autorizații speciale, anexă la prezentul regulament din care face parte integrantă, emise de către Direcția Generală de Gospodărire Comunală, pentru următoarele:</w:t>
      </w:r>
    </w:p>
    <w:p w:rsidR="00203324" w:rsidRPr="00203324" w:rsidRDefault="00203324" w:rsidP="00203324">
      <w:pPr>
        <w:spacing w:after="0"/>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a) materiale: lemne de foc, beton, nisip, pietriș, bușteni, sau alte materiale agabaritice folosite în construcții, carburanți, produse agricole recoltate, deșeuri provenite din demolări, mobilier, utilaje tehnologice și medicale de dimensiuni mari transportate cu ocazia amenajării de clădiri industriale, de sănătate publică sau de locuințe, elemente necesare pentru construirea și deservirea scenelor de spectacole;</w:t>
      </w:r>
    </w:p>
    <w:p w:rsidR="00203324" w:rsidRPr="00203324" w:rsidRDefault="00203324" w:rsidP="00203324">
      <w:pPr>
        <w:spacing w:after="0"/>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b) servicii de inspecție tehnică periodică (ITP) și de reparații auto, inclusiv prestări de servicii de tractări auto la atelierele de reparații;</w:t>
      </w:r>
    </w:p>
    <w:p w:rsidR="00203324" w:rsidRPr="00203324" w:rsidRDefault="00203324" w:rsidP="00203324">
      <w:pPr>
        <w:spacing w:after="0"/>
        <w:ind w:firstLine="993"/>
        <w:jc w:val="both"/>
        <w:rPr>
          <w:rFonts w:ascii="Times New Roman" w:hAnsi="Times New Roman"/>
          <w:bCs/>
          <w:color w:val="000000" w:themeColor="text1"/>
          <w:lang w:val="ro-RO"/>
        </w:rPr>
      </w:pPr>
      <w:r w:rsidRPr="00203324">
        <w:rPr>
          <w:rFonts w:ascii="Times New Roman" w:hAnsi="Times New Roman"/>
          <w:bCs/>
          <w:color w:val="000000" w:themeColor="text1"/>
          <w:lang w:val="ro-RO"/>
        </w:rPr>
        <w:t>c) aprovizionarea unităților sanitare și a furnizorilor de servicii medicale cu medicamente, materiale, consumabile, dispozitive, echipamente medicale și alte produse necesare desfășurării și asigurării continuității activității medicale și a actului medical destinat pacienților cronici.</w:t>
      </w:r>
    </w:p>
    <w:p w:rsidR="00F906DD" w:rsidRPr="00FB2764" w:rsidRDefault="00203324" w:rsidP="00F906DD">
      <w:pPr>
        <w:spacing w:after="0"/>
        <w:ind w:firstLine="720"/>
        <w:jc w:val="both"/>
        <w:rPr>
          <w:rFonts w:ascii="Times New Roman" w:hAnsi="Times New Roman"/>
          <w:lang w:val="ro-RO"/>
        </w:rPr>
      </w:pPr>
      <w:r w:rsidRPr="00FB2764">
        <w:rPr>
          <w:rFonts w:ascii="Times New Roman" w:hAnsi="Times New Roman"/>
          <w:lang w:val="ro-RO"/>
        </w:rPr>
        <w:t xml:space="preserve"> </w:t>
      </w:r>
      <w:r w:rsidR="00F906DD" w:rsidRPr="00FB2764">
        <w:rPr>
          <w:rFonts w:ascii="Times New Roman" w:hAnsi="Times New Roman"/>
          <w:lang w:val="ro-RO"/>
        </w:rPr>
        <w:t>(3) Autorizarea accesului se efectuează diferențiat pe tranșe de tonaj și perioadă de valabilitate, după cum urmează:</w:t>
      </w:r>
    </w:p>
    <w:p w:rsidR="00F906DD" w:rsidRPr="00FB2764" w:rsidRDefault="00F906DD" w:rsidP="00F906DD">
      <w:pPr>
        <w:spacing w:after="0"/>
        <w:ind w:firstLine="993"/>
        <w:jc w:val="both"/>
        <w:rPr>
          <w:rFonts w:ascii="Times New Roman" w:hAnsi="Times New Roman"/>
          <w:lang w:val="ro-RO"/>
        </w:rPr>
      </w:pPr>
      <w:r w:rsidRPr="00FB2764">
        <w:rPr>
          <w:rFonts w:ascii="Times New Roman" w:hAnsi="Times New Roman"/>
          <w:lang w:val="ro-RO"/>
        </w:rPr>
        <w:t>a) vehicule a căror masă totală maximă admisă este cuprinsă între 3,5 tone și 7,5 tone cu perioadă de valabilitate de 1 zi sau 1 lună;</w:t>
      </w:r>
    </w:p>
    <w:p w:rsidR="00F906DD" w:rsidRPr="00FB2764" w:rsidRDefault="00F906DD" w:rsidP="00F906DD">
      <w:pPr>
        <w:spacing w:after="0"/>
        <w:ind w:firstLine="993"/>
        <w:jc w:val="both"/>
        <w:rPr>
          <w:rFonts w:ascii="Times New Roman" w:hAnsi="Times New Roman"/>
          <w:lang w:val="ro-RO"/>
        </w:rPr>
      </w:pPr>
      <w:r w:rsidRPr="00FB2764">
        <w:rPr>
          <w:rFonts w:ascii="Times New Roman" w:hAnsi="Times New Roman"/>
          <w:lang w:val="ro-RO"/>
        </w:rPr>
        <w:t>b) vehicule a căror masă totală maximă admisă este cuprinsă între 7,51 tone și 16,00 tone cu perioadă de valabilitate de 1 zi sau 1 lună;</w:t>
      </w:r>
    </w:p>
    <w:p w:rsidR="00F906DD" w:rsidRPr="00FB2764" w:rsidRDefault="00F906DD" w:rsidP="00F906DD">
      <w:pPr>
        <w:spacing w:after="0"/>
        <w:ind w:firstLine="993"/>
        <w:jc w:val="both"/>
        <w:rPr>
          <w:rFonts w:ascii="Times New Roman" w:hAnsi="Times New Roman"/>
          <w:lang w:val="ro-RO"/>
        </w:rPr>
      </w:pPr>
      <w:r w:rsidRPr="00FB2764">
        <w:rPr>
          <w:rFonts w:ascii="Times New Roman" w:hAnsi="Times New Roman"/>
          <w:lang w:val="ro-RO"/>
        </w:rPr>
        <w:t>c) vehicule a căror masă totală maximă admisă este peste 16,01 tone cu perioadă de valabilitate de 1 zi sau 1 lună.</w:t>
      </w:r>
    </w:p>
    <w:p w:rsidR="00F906DD" w:rsidRPr="00FB2764" w:rsidRDefault="00F906DD" w:rsidP="00F906DD">
      <w:pPr>
        <w:spacing w:after="0"/>
        <w:ind w:firstLine="720"/>
        <w:jc w:val="both"/>
        <w:rPr>
          <w:rFonts w:ascii="Times New Roman" w:hAnsi="Times New Roman"/>
          <w:bCs/>
          <w:lang w:val="ro-RO"/>
        </w:rPr>
      </w:pPr>
      <w:r w:rsidRPr="00FB2764">
        <w:rPr>
          <w:rFonts w:ascii="Times New Roman" w:hAnsi="Times New Roman"/>
          <w:bCs/>
          <w:lang w:val="ro-RO"/>
        </w:rPr>
        <w:t xml:space="preserve">(4) </w:t>
      </w:r>
      <w:bookmarkStart w:id="4" w:name="_Hlk238472725"/>
      <w:r w:rsidRPr="00FB2764">
        <w:rPr>
          <w:rFonts w:ascii="Times New Roman" w:hAnsi="Times New Roman"/>
          <w:bCs/>
          <w:lang w:val="ro-RO"/>
        </w:rPr>
        <w:t>Accesul și circulația vehiculelor a căror masă totală maximă admisă depășește limita de 3,5 tone pe raza municipiului Sfântu Gheorghe, pentru deplasarea la sediu este permisă până la data de 31.12.2026, numai pe baza unor autorizații speciale, emise de către Direcția generală de gospodărire comunală din cadrul Primăriei municipiului Sfântu Gheorghe, diferențiat pe tranșe de tonaj și perioadă de valabilitate, după cum urmează:</w:t>
      </w:r>
    </w:p>
    <w:bookmarkEnd w:id="4"/>
    <w:p w:rsidR="00F906DD" w:rsidRPr="00FB2764" w:rsidRDefault="00F906DD" w:rsidP="00F906DD">
      <w:pPr>
        <w:spacing w:after="0"/>
        <w:ind w:firstLine="993"/>
        <w:jc w:val="both"/>
        <w:rPr>
          <w:rFonts w:ascii="Times New Roman" w:hAnsi="Times New Roman"/>
          <w:bCs/>
          <w:lang w:val="ro-RO"/>
        </w:rPr>
      </w:pPr>
      <w:r w:rsidRPr="00FB2764">
        <w:rPr>
          <w:rFonts w:ascii="Times New Roman" w:hAnsi="Times New Roman"/>
          <w:bCs/>
          <w:lang w:val="ro-RO"/>
        </w:rPr>
        <w:lastRenderedPageBreak/>
        <w:t>a) vehicule a căror masă totală maximă admisă este cuprinsă între 3,5 tone și 7,5 tone cu perioadă de valabilitate de 6 luni sau 12 luni;</w:t>
      </w:r>
    </w:p>
    <w:p w:rsidR="00F906DD" w:rsidRPr="00FB2764" w:rsidRDefault="00F906DD" w:rsidP="00F906DD">
      <w:pPr>
        <w:spacing w:after="0"/>
        <w:ind w:firstLine="993"/>
        <w:jc w:val="both"/>
        <w:rPr>
          <w:rFonts w:ascii="Times New Roman" w:hAnsi="Times New Roman"/>
          <w:bCs/>
          <w:lang w:val="ro-RO"/>
        </w:rPr>
      </w:pPr>
      <w:r w:rsidRPr="00FB2764">
        <w:rPr>
          <w:rFonts w:ascii="Times New Roman" w:hAnsi="Times New Roman"/>
          <w:bCs/>
          <w:lang w:val="ro-RO"/>
        </w:rPr>
        <w:t>b) vehicule a căror masă totală maximă admisă este cuprinsă între 7,51 tone și 16,0 tone cu perioadă de valabilitate de 6 luni sau 12 luni;</w:t>
      </w:r>
    </w:p>
    <w:p w:rsidR="00F906DD" w:rsidRPr="00FB2764" w:rsidRDefault="00F906DD" w:rsidP="00F906DD">
      <w:pPr>
        <w:spacing w:after="0"/>
        <w:ind w:firstLine="993"/>
        <w:jc w:val="both"/>
        <w:rPr>
          <w:rFonts w:ascii="Times New Roman" w:hAnsi="Times New Roman"/>
          <w:bCs/>
          <w:lang w:val="ro-RO"/>
        </w:rPr>
      </w:pPr>
      <w:r w:rsidRPr="00FB2764">
        <w:rPr>
          <w:rFonts w:ascii="Times New Roman" w:hAnsi="Times New Roman"/>
          <w:bCs/>
          <w:lang w:val="ro-RO"/>
        </w:rPr>
        <w:t xml:space="preserve">c) vehicule a căror masă totală maximă admisă este peste 16,1 tone cu perioadă de valabilitate de 6 luni sau 12 luni. </w:t>
      </w:r>
    </w:p>
    <w:p w:rsidR="00F906DD" w:rsidRPr="00FB2764" w:rsidRDefault="00F906DD" w:rsidP="00F906DD">
      <w:pPr>
        <w:spacing w:after="0"/>
        <w:ind w:firstLine="720"/>
        <w:jc w:val="both"/>
        <w:rPr>
          <w:rFonts w:ascii="Times New Roman" w:hAnsi="Times New Roman"/>
          <w:lang w:val="ro-RO"/>
        </w:rPr>
      </w:pPr>
      <w:r w:rsidRPr="00FB2764">
        <w:rPr>
          <w:rFonts w:ascii="Times New Roman" w:hAnsi="Times New Roman"/>
          <w:lang w:val="ro-RO"/>
        </w:rPr>
        <w:t>(5) Prevederile alineatului (4) se aplică și autovehiculelor de transport persoane, care nu deservesc serviciul public de transport persoane al municipiului Sfântu Gheorghe.</w:t>
      </w:r>
    </w:p>
    <w:p w:rsidR="00F906DD" w:rsidRPr="00FB2764" w:rsidRDefault="00F906DD" w:rsidP="00F906DD">
      <w:pPr>
        <w:spacing w:after="0"/>
        <w:ind w:firstLine="720"/>
        <w:jc w:val="both"/>
        <w:rPr>
          <w:rFonts w:ascii="Times New Roman" w:hAnsi="Times New Roman"/>
          <w:lang w:val="ro-RO"/>
        </w:rPr>
      </w:pPr>
      <w:r w:rsidRPr="00FB2764">
        <w:rPr>
          <w:rFonts w:ascii="Times New Roman" w:hAnsi="Times New Roman"/>
          <w:lang w:val="ro-RO"/>
        </w:rPr>
        <w:t>(6) Autorizațiile se evidențiează într-un registru gestionat de funcționarii publici, împuterniciți în acest sens din cadrul Direcției generale de gospodărire comunală.</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b/>
          <w:lang w:val="ro-RO"/>
        </w:rPr>
        <w:t>Art. 4.</w:t>
      </w:r>
      <w:r w:rsidRPr="00FB2764">
        <w:rPr>
          <w:rFonts w:ascii="Times New Roman" w:hAnsi="Times New Roman"/>
          <w:lang w:val="ro-RO"/>
        </w:rPr>
        <w:t xml:space="preserve"> – (1) Se instituie taxele speciale pentru eliberarea autorizațiilor speciale prevăzute la art. 3 alin. (3), valabile la data intrării în vigoare a prezentei hotărâri, după cum urmează:</w:t>
      </w:r>
    </w:p>
    <w:tbl>
      <w:tblPr>
        <w:tblpPr w:leftFromText="180" w:rightFromText="180" w:vertAnchor="text" w:horzAnchor="margin" w:tblpXSpec="center" w:tblpY="50"/>
        <w:tblW w:w="7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0"/>
        <w:gridCol w:w="2256"/>
        <w:gridCol w:w="2151"/>
      </w:tblGrid>
      <w:tr w:rsidR="00F906DD" w:rsidRPr="00FB2764" w:rsidTr="004E3A85">
        <w:trPr>
          <w:trHeight w:val="176"/>
        </w:trPr>
        <w:tc>
          <w:tcPr>
            <w:tcW w:w="3410" w:type="dxa"/>
          </w:tcPr>
          <w:p w:rsidR="00F906DD" w:rsidRPr="00FB2764" w:rsidRDefault="00F906DD" w:rsidP="004E3A85">
            <w:pPr>
              <w:spacing w:after="0"/>
              <w:ind w:left="-180" w:hanging="12"/>
              <w:jc w:val="center"/>
              <w:rPr>
                <w:rStyle w:val="BalloonTextChar"/>
                <w:rFonts w:ascii="Times New Roman" w:eastAsiaTheme="minorHAnsi" w:hAnsi="Times New Roman"/>
              </w:rPr>
            </w:pPr>
            <w:bookmarkStart w:id="5" w:name="_Hlk207104094"/>
            <w:r w:rsidRPr="00FB2764">
              <w:rPr>
                <w:rStyle w:val="BalloonTextChar"/>
                <w:rFonts w:ascii="Times New Roman" w:eastAsiaTheme="minorHAnsi" w:hAnsi="Times New Roman"/>
              </w:rPr>
              <w:t>tranșe tonaj</w:t>
            </w:r>
          </w:p>
        </w:tc>
        <w:tc>
          <w:tcPr>
            <w:tcW w:w="2256" w:type="dxa"/>
          </w:tcPr>
          <w:p w:rsidR="00F906DD" w:rsidRPr="00FB2764" w:rsidRDefault="00F906DD" w:rsidP="004E3A85">
            <w:pPr>
              <w:spacing w:after="0"/>
              <w:ind w:left="180" w:hanging="372"/>
              <w:jc w:val="center"/>
              <w:rPr>
                <w:rStyle w:val="BalloonTextChar"/>
                <w:rFonts w:ascii="Times New Roman" w:eastAsiaTheme="minorHAnsi" w:hAnsi="Times New Roman"/>
              </w:rPr>
            </w:pPr>
          </w:p>
        </w:tc>
        <w:tc>
          <w:tcPr>
            <w:tcW w:w="2151" w:type="dxa"/>
          </w:tcPr>
          <w:p w:rsidR="00F906DD" w:rsidRPr="00FB2764" w:rsidRDefault="00F906DD" w:rsidP="004E3A85">
            <w:pPr>
              <w:spacing w:after="0"/>
              <w:ind w:left="180" w:hanging="372"/>
              <w:jc w:val="center"/>
              <w:rPr>
                <w:rStyle w:val="BalloonTextChar"/>
                <w:rFonts w:ascii="Times New Roman" w:eastAsiaTheme="minorHAnsi" w:hAnsi="Times New Roman"/>
              </w:rPr>
            </w:pPr>
          </w:p>
        </w:tc>
      </w:tr>
      <w:tr w:rsidR="00F906DD" w:rsidRPr="00FB2764" w:rsidTr="004E3A85">
        <w:trPr>
          <w:trHeight w:val="241"/>
        </w:trPr>
        <w:tc>
          <w:tcPr>
            <w:tcW w:w="3410"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Fonts w:ascii="Times New Roman" w:hAnsi="Times New Roman"/>
                <w:lang w:val="ro-RO"/>
              </w:rPr>
              <w:t>peste 3,5 tone –până la 7,5 tone</w:t>
            </w:r>
            <w:r w:rsidRPr="00FB2764">
              <w:rPr>
                <w:rStyle w:val="BalloonTextChar"/>
                <w:rFonts w:ascii="Times New Roman" w:eastAsiaTheme="minorHAnsi" w:hAnsi="Times New Roman"/>
              </w:rPr>
              <w:t xml:space="preserve"> </w:t>
            </w:r>
          </w:p>
        </w:tc>
        <w:tc>
          <w:tcPr>
            <w:tcW w:w="2256"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20 lei/zi</w:t>
            </w:r>
          </w:p>
        </w:tc>
        <w:tc>
          <w:tcPr>
            <w:tcW w:w="2151"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100 lei/lună</w:t>
            </w:r>
          </w:p>
        </w:tc>
      </w:tr>
      <w:tr w:rsidR="00F906DD" w:rsidRPr="00FB2764" w:rsidTr="004E3A85">
        <w:trPr>
          <w:trHeight w:val="142"/>
        </w:trPr>
        <w:tc>
          <w:tcPr>
            <w:tcW w:w="3410"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Fonts w:ascii="Times New Roman" w:hAnsi="Times New Roman"/>
                <w:lang w:val="ro-RO"/>
              </w:rPr>
              <w:t>peste 7,51 tone – până la 16,00 tone</w:t>
            </w:r>
          </w:p>
        </w:tc>
        <w:tc>
          <w:tcPr>
            <w:tcW w:w="2256"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50 lei/zi</w:t>
            </w:r>
          </w:p>
        </w:tc>
        <w:tc>
          <w:tcPr>
            <w:tcW w:w="2151"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200 lei/lună</w:t>
            </w:r>
          </w:p>
        </w:tc>
      </w:tr>
      <w:tr w:rsidR="00F906DD" w:rsidRPr="00FB2764" w:rsidTr="004E3A85">
        <w:trPr>
          <w:trHeight w:val="58"/>
        </w:trPr>
        <w:tc>
          <w:tcPr>
            <w:tcW w:w="3410"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peste 16,01 tone</w:t>
            </w:r>
          </w:p>
        </w:tc>
        <w:tc>
          <w:tcPr>
            <w:tcW w:w="2256"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60 lei/zi</w:t>
            </w:r>
          </w:p>
        </w:tc>
        <w:tc>
          <w:tcPr>
            <w:tcW w:w="2151"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250 lei/lună</w:t>
            </w:r>
          </w:p>
        </w:tc>
      </w:tr>
      <w:bookmarkEnd w:id="5"/>
    </w:tbl>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t>(2) Se instituie taxele speciale pentru deplasare la sediu prevăzute la art. 3 alin. (4), valabile la data intrării în vigoare a prezentei hotărâri, după cum urmează:</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1"/>
        <w:gridCol w:w="1500"/>
        <w:gridCol w:w="2417"/>
      </w:tblGrid>
      <w:tr w:rsidR="00F906DD" w:rsidRPr="00FB2764" w:rsidTr="004E3A85">
        <w:trPr>
          <w:trHeight w:val="166"/>
        </w:trPr>
        <w:tc>
          <w:tcPr>
            <w:tcW w:w="3931" w:type="dxa"/>
          </w:tcPr>
          <w:p w:rsidR="00F906DD" w:rsidRPr="00FB2764" w:rsidRDefault="00F906DD" w:rsidP="004E3A85">
            <w:pPr>
              <w:spacing w:after="0"/>
              <w:ind w:left="-360" w:firstLine="168"/>
              <w:jc w:val="center"/>
              <w:rPr>
                <w:rStyle w:val="BalloonTextChar"/>
                <w:rFonts w:ascii="Times New Roman" w:eastAsiaTheme="minorHAnsi" w:hAnsi="Times New Roman"/>
              </w:rPr>
            </w:pPr>
            <w:bookmarkStart w:id="6" w:name="_Hlk207104300"/>
            <w:r w:rsidRPr="00FB2764">
              <w:rPr>
                <w:rStyle w:val="BalloonTextChar"/>
                <w:rFonts w:ascii="Times New Roman" w:eastAsiaTheme="minorHAnsi" w:hAnsi="Times New Roman"/>
              </w:rPr>
              <w:t>tranșe tonaj</w:t>
            </w:r>
          </w:p>
        </w:tc>
        <w:tc>
          <w:tcPr>
            <w:tcW w:w="1500" w:type="dxa"/>
          </w:tcPr>
          <w:p w:rsidR="00F906DD" w:rsidRPr="00FB2764" w:rsidRDefault="00F906DD" w:rsidP="004E3A85">
            <w:pPr>
              <w:spacing w:after="0"/>
              <w:ind w:left="180" w:hanging="372"/>
              <w:jc w:val="center"/>
              <w:rPr>
                <w:rStyle w:val="BalloonTextChar"/>
                <w:rFonts w:ascii="Times New Roman" w:eastAsiaTheme="minorHAnsi" w:hAnsi="Times New Roman"/>
              </w:rPr>
            </w:pPr>
          </w:p>
        </w:tc>
        <w:tc>
          <w:tcPr>
            <w:tcW w:w="2417" w:type="dxa"/>
          </w:tcPr>
          <w:p w:rsidR="00F906DD" w:rsidRPr="00FB2764" w:rsidRDefault="00F906DD" w:rsidP="004E3A85">
            <w:pPr>
              <w:spacing w:after="0"/>
              <w:ind w:left="180" w:hanging="372"/>
              <w:jc w:val="center"/>
              <w:rPr>
                <w:rStyle w:val="BalloonTextChar"/>
                <w:rFonts w:ascii="Times New Roman" w:eastAsiaTheme="minorHAnsi" w:hAnsi="Times New Roman"/>
              </w:rPr>
            </w:pPr>
          </w:p>
        </w:tc>
      </w:tr>
      <w:tr w:rsidR="00F906DD" w:rsidRPr="00FB2764" w:rsidTr="004E3A85">
        <w:trPr>
          <w:trHeight w:val="247"/>
        </w:trPr>
        <w:tc>
          <w:tcPr>
            <w:tcW w:w="3931" w:type="dxa"/>
          </w:tcPr>
          <w:p w:rsidR="00F906DD" w:rsidRPr="00FB2764" w:rsidRDefault="00F906DD" w:rsidP="004E3A85">
            <w:pPr>
              <w:tabs>
                <w:tab w:val="left" w:pos="300"/>
              </w:tabs>
              <w:spacing w:after="0"/>
              <w:ind w:left="180" w:hanging="372"/>
              <w:jc w:val="center"/>
              <w:rPr>
                <w:rStyle w:val="BalloonTextChar"/>
                <w:rFonts w:ascii="Times New Roman" w:eastAsiaTheme="minorHAnsi" w:hAnsi="Times New Roman"/>
              </w:rPr>
            </w:pPr>
            <w:r w:rsidRPr="00FB2764">
              <w:rPr>
                <w:rFonts w:ascii="Times New Roman" w:hAnsi="Times New Roman"/>
                <w:lang w:val="ro-RO"/>
              </w:rPr>
              <w:t>peste 3,5 tone –până la 7,5 tone</w:t>
            </w:r>
          </w:p>
        </w:tc>
        <w:tc>
          <w:tcPr>
            <w:tcW w:w="1500"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100 lei/1 lună</w:t>
            </w:r>
          </w:p>
        </w:tc>
        <w:tc>
          <w:tcPr>
            <w:tcW w:w="2417"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200 lei/6 luni</w:t>
            </w:r>
          </w:p>
        </w:tc>
      </w:tr>
      <w:tr w:rsidR="00F906DD" w:rsidRPr="00FB2764" w:rsidTr="004E3A85">
        <w:trPr>
          <w:trHeight w:val="247"/>
        </w:trPr>
        <w:tc>
          <w:tcPr>
            <w:tcW w:w="3931" w:type="dxa"/>
          </w:tcPr>
          <w:p w:rsidR="00F906DD" w:rsidRPr="00FB2764" w:rsidRDefault="00F906DD" w:rsidP="004E3A85">
            <w:pPr>
              <w:tabs>
                <w:tab w:val="left" w:pos="300"/>
              </w:tabs>
              <w:spacing w:after="0"/>
              <w:ind w:left="180" w:hanging="372"/>
              <w:jc w:val="center"/>
              <w:rPr>
                <w:rStyle w:val="BalloonTextChar"/>
                <w:rFonts w:ascii="Times New Roman" w:eastAsiaTheme="minorHAnsi" w:hAnsi="Times New Roman"/>
              </w:rPr>
            </w:pPr>
            <w:r w:rsidRPr="00FB2764">
              <w:rPr>
                <w:rFonts w:ascii="Times New Roman" w:hAnsi="Times New Roman"/>
                <w:lang w:val="ro-RO"/>
              </w:rPr>
              <w:t>peste 7,51 tone – până la 16,00 tone</w:t>
            </w:r>
          </w:p>
        </w:tc>
        <w:tc>
          <w:tcPr>
            <w:tcW w:w="1500"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150 lei/1 lună</w:t>
            </w:r>
          </w:p>
        </w:tc>
        <w:tc>
          <w:tcPr>
            <w:tcW w:w="2417"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300 lei/6 luni</w:t>
            </w:r>
          </w:p>
        </w:tc>
      </w:tr>
      <w:tr w:rsidR="00F906DD" w:rsidRPr="00FB2764" w:rsidTr="004E3A85">
        <w:trPr>
          <w:trHeight w:val="312"/>
        </w:trPr>
        <w:tc>
          <w:tcPr>
            <w:tcW w:w="3931" w:type="dxa"/>
          </w:tcPr>
          <w:p w:rsidR="00F906DD" w:rsidRPr="00FB2764" w:rsidRDefault="00F906DD" w:rsidP="004E3A85">
            <w:pPr>
              <w:tabs>
                <w:tab w:val="left" w:pos="300"/>
              </w:tabs>
              <w:spacing w:after="0"/>
              <w:ind w:left="180" w:hanging="372"/>
              <w:jc w:val="center"/>
              <w:rPr>
                <w:rStyle w:val="BalloonTextChar"/>
                <w:rFonts w:ascii="Times New Roman" w:eastAsiaTheme="minorHAnsi" w:hAnsi="Times New Roman"/>
              </w:rPr>
            </w:pPr>
            <w:r w:rsidRPr="00FB2764">
              <w:rPr>
                <w:rFonts w:ascii="Times New Roman" w:hAnsi="Times New Roman"/>
                <w:lang w:val="ro-RO"/>
              </w:rPr>
              <w:t>peste 16,01 tone</w:t>
            </w:r>
          </w:p>
        </w:tc>
        <w:tc>
          <w:tcPr>
            <w:tcW w:w="1500"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250 lei/1 lună</w:t>
            </w:r>
          </w:p>
        </w:tc>
        <w:tc>
          <w:tcPr>
            <w:tcW w:w="2417" w:type="dxa"/>
          </w:tcPr>
          <w:p w:rsidR="00F906DD" w:rsidRPr="00FB2764" w:rsidRDefault="00F906DD" w:rsidP="004E3A85">
            <w:pPr>
              <w:spacing w:after="0"/>
              <w:ind w:left="180" w:hanging="372"/>
              <w:jc w:val="center"/>
              <w:rPr>
                <w:rStyle w:val="BalloonTextChar"/>
                <w:rFonts w:ascii="Times New Roman" w:eastAsiaTheme="minorHAnsi" w:hAnsi="Times New Roman"/>
              </w:rPr>
            </w:pPr>
            <w:r w:rsidRPr="00FB2764">
              <w:rPr>
                <w:rStyle w:val="BalloonTextChar"/>
                <w:rFonts w:ascii="Times New Roman" w:eastAsiaTheme="minorHAnsi" w:hAnsi="Times New Roman"/>
              </w:rPr>
              <w:t>500 lei/6 luni</w:t>
            </w:r>
          </w:p>
        </w:tc>
      </w:tr>
      <w:bookmarkEnd w:id="6"/>
    </w:tbl>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t>(3) Pentru autovehiculele cu remorcă masa totală maximă admisă se calculează prin însumarea masei autovehiculului cu masa remorcii.</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t>(4) Taxele prevăzute la alin. (1) și alin. (2) se pot achita la sediul Direcției generale economice și fiscale și la Compartimentul de relații cu publicul, informații, registratură din cadrul Primăriei municipiului Sfântu Gheorghe, sau prin virare la numărul de cont: RO14TREZ25621360206XXXXX.</w:t>
      </w:r>
    </w:p>
    <w:p w:rsidR="00F906DD" w:rsidRPr="00FB2764" w:rsidRDefault="00F906DD" w:rsidP="00F906DD">
      <w:pPr>
        <w:spacing w:after="0"/>
        <w:ind w:firstLine="720"/>
        <w:jc w:val="both"/>
        <w:rPr>
          <w:rFonts w:ascii="Times New Roman" w:hAnsi="Times New Roman"/>
          <w:lang w:val="ro-RO"/>
        </w:rPr>
      </w:pPr>
      <w:r w:rsidRPr="00FB2764">
        <w:rPr>
          <w:rFonts w:ascii="Times New Roman" w:hAnsi="Times New Roman"/>
          <w:b/>
          <w:lang w:val="ro-RO"/>
        </w:rPr>
        <w:t>Art. 5.</w:t>
      </w:r>
      <w:r w:rsidRPr="00FB2764">
        <w:rPr>
          <w:rFonts w:ascii="Times New Roman" w:hAnsi="Times New Roman"/>
          <w:lang w:val="ro-RO"/>
        </w:rPr>
        <w:t xml:space="preserve"> – Pot circula fără restricţii de tonaj pe întreg teritoriul municipiului Sfântu Gheorghe autovehiculele aparţinând furnizorilor/operatorilor care asigură servicii de utilități publice (gaz, electricitate, apă, canal, salubrizare), serviciilor de ambulanţă, SMURD, protecţiei civile, poliţiei, pompierilor, poliției locale, jandarmeriei, poliţiei de frontieră, garda de mediu, APM, Ministerului Apărării Naţionale, Ministerului Justiţiei - Direcţia Generală a Penitenciarelor, Ministerului Public şi unităţilor speciale ale SRI şi SPP, inscripționate vizibil, sau neinscripționate, aflate în misiune sau intervenție, autovehiculele care execută transport pentru derularea investițiilor, reparațiilor și a lucrărilor de întreținere a instituțiilor publice de interes local sau național, precum și autobuzele care deservesc serviciul public de transport local.</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b/>
          <w:lang w:val="ro-RO"/>
        </w:rPr>
        <w:t>Art. 6.</w:t>
      </w:r>
      <w:r w:rsidRPr="00FB2764">
        <w:rPr>
          <w:rFonts w:ascii="Times New Roman" w:hAnsi="Times New Roman"/>
          <w:lang w:val="ro-RO"/>
        </w:rPr>
        <w:t xml:space="preserve"> – (1) Încălcarea dispoziţiilor prezentei hotărâri, altele decât cele care întrunesc elementele constitutive ale unei infracţiuni, constituie contravenţie şi se sancţionează cu avertisment sau amendă.</w:t>
      </w:r>
    </w:p>
    <w:p w:rsidR="00F906DD" w:rsidRPr="00FB2764" w:rsidRDefault="00F906DD" w:rsidP="00F906DD">
      <w:pPr>
        <w:spacing w:after="0"/>
        <w:ind w:firstLine="709"/>
        <w:jc w:val="both"/>
        <w:rPr>
          <w:rFonts w:ascii="Times New Roman" w:hAnsi="Times New Roman"/>
          <w:lang w:val="ro-RO"/>
        </w:rPr>
      </w:pPr>
      <w:r w:rsidRPr="00FB2764">
        <w:rPr>
          <w:rFonts w:ascii="Times New Roman" w:hAnsi="Times New Roman"/>
          <w:lang w:val="ro-RO"/>
        </w:rPr>
        <w:t>(2) Constituie contravenţii şi se sancţionează cu amendă de la 1.000 lei la 2.000 lei următoarele fapte săvârşite de către persoane fizice sau juridice:</w:t>
      </w:r>
    </w:p>
    <w:p w:rsidR="00F906DD" w:rsidRPr="00FB2764" w:rsidRDefault="00F906DD" w:rsidP="00F906DD">
      <w:pPr>
        <w:spacing w:after="0"/>
        <w:ind w:firstLine="993"/>
        <w:jc w:val="both"/>
        <w:rPr>
          <w:rFonts w:ascii="Times New Roman" w:hAnsi="Times New Roman"/>
          <w:lang w:val="ro-RO"/>
        </w:rPr>
      </w:pPr>
      <w:r w:rsidRPr="00FB2764">
        <w:rPr>
          <w:rFonts w:ascii="Times New Roman" w:hAnsi="Times New Roman"/>
          <w:lang w:val="ro-RO"/>
        </w:rPr>
        <w:t>a) nerespectarea prevederilor art. 1 a prezentei hotărâri, referitoare la staţionarea voluntară a autovehiculelor, remorcilor, semiremorcilor, rulotelor şi a altor utilaje care depăşesc masa totală maximă autorizată de 3,5 tone, pe domeniul public al municipiului Sfântu Gheorghe şi a satelor aparţinătoare – Chilieni şi Coşeni;</w:t>
      </w:r>
    </w:p>
    <w:p w:rsidR="00F906DD" w:rsidRPr="00FB2764" w:rsidRDefault="00F906DD" w:rsidP="00F906DD">
      <w:pPr>
        <w:spacing w:after="0"/>
        <w:ind w:firstLine="993"/>
        <w:jc w:val="both"/>
        <w:rPr>
          <w:rFonts w:ascii="Times New Roman" w:hAnsi="Times New Roman"/>
          <w:lang w:val="ro-RO"/>
        </w:rPr>
      </w:pPr>
      <w:r w:rsidRPr="00FB2764">
        <w:rPr>
          <w:rFonts w:ascii="Times New Roman" w:hAnsi="Times New Roman"/>
          <w:lang w:val="ro-RO"/>
        </w:rPr>
        <w:t>b) parcarea autovehiculelor cu masa totală maximă autorizată mai mare de 3,5 tone pe domeniul public al municipiului Sfântu Gheorghe şi a satelor aparţinătoare – Chilieni şi Coşeni – în alte locuri decât cel prevăzut la art. 2;</w:t>
      </w:r>
    </w:p>
    <w:p w:rsidR="00F906DD" w:rsidRPr="00FB2764" w:rsidRDefault="00F906DD" w:rsidP="00F906DD">
      <w:pPr>
        <w:spacing w:after="0"/>
        <w:ind w:firstLine="993"/>
        <w:jc w:val="both"/>
        <w:rPr>
          <w:rFonts w:ascii="Times New Roman" w:hAnsi="Times New Roman"/>
          <w:lang w:val="ro-RO"/>
        </w:rPr>
      </w:pPr>
      <w:r w:rsidRPr="00FB2764">
        <w:rPr>
          <w:rFonts w:ascii="Times New Roman" w:hAnsi="Times New Roman"/>
          <w:lang w:val="ro-RO"/>
        </w:rPr>
        <w:t xml:space="preserve">c) nerespectarea prevederilor art. 3 a prezentei hotărâri, conducerea unui autovehicul cu masa totală maximă autorizată mai mare de 3,5 tone pe teritoriul municipiului Sfântu Gheorghe, fără a poseda </w:t>
      </w:r>
      <w:r w:rsidRPr="00FB2764">
        <w:rPr>
          <w:rFonts w:ascii="Times New Roman" w:hAnsi="Times New Roman"/>
          <w:lang w:val="ro-RO"/>
        </w:rPr>
        <w:lastRenderedPageBreak/>
        <w:t xml:space="preserve">autorizaţie specială de acces și circulaţie, sau cu autorizaţie nevalabilă pentru categoria de tonaj și traseul precizat în aceasta. </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b/>
          <w:lang w:val="ro-RO"/>
        </w:rPr>
        <w:t>Art. 7.</w:t>
      </w:r>
      <w:r w:rsidRPr="00FB2764">
        <w:rPr>
          <w:rFonts w:ascii="Times New Roman" w:hAnsi="Times New Roman"/>
          <w:lang w:val="ro-RO"/>
        </w:rPr>
        <w:t xml:space="preserve"> – (1) Poliția Locală a Municipiului Sfântu Gheorghe, prin polițiștii locali cu atribuții în domeniul circulației pe drumurile publice, va asigura efectuarea controlului respectării prevederilor prezentei hotărâri, constatarea și aplicarea sancțiunilor contravenționale în cazul încălcării acestor prevederi.</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t>(2) Primarul municipiului Sfântu Gheorghe, prin dispoziție, va putea împuternici și alți agenți cu constatarea și aplicarea sancțiunilor contravenționale stabilite prin prezenta hotărâre.</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b/>
          <w:lang w:val="ro-RO"/>
        </w:rPr>
        <w:t>Art. 8.</w:t>
      </w:r>
      <w:r w:rsidRPr="00FB2764">
        <w:rPr>
          <w:rFonts w:ascii="Times New Roman" w:hAnsi="Times New Roman"/>
          <w:lang w:val="ro-RO"/>
        </w:rPr>
        <w:t xml:space="preserve"> – (1) Conducătorul vehiculului/autovehiculului, prezent în momentul controlului, este obligat să prezinte actele de identitate sau să comunice datele de identitate cât și certificatul de înmatriculare al vehiculului/autovehiculului la solicitarea polițistului local sau a altui agent constatator împuternicit în condițiile prezentei.</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t>(2) Polițiștii locali care efectuează activitate de control a respectării prezentului Regulament, se vor identifica cu legitimația de serviciu, iar ceilalți agenți constatatori cu legitimația de serviciu și actul de împuternicire.</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b/>
          <w:lang w:val="ro-RO"/>
        </w:rPr>
        <w:t>Art. 9.</w:t>
      </w:r>
      <w:r w:rsidRPr="00FB2764">
        <w:rPr>
          <w:rFonts w:ascii="Times New Roman" w:hAnsi="Times New Roman"/>
          <w:lang w:val="ro-RO"/>
        </w:rPr>
        <w:t xml:space="preserve"> – În caz de refuz din partea conducătorului auto de a prezenta actele sau când identificarea acestuia nu este posibilă (de exemplu, nu este prezent în momentul controlului), proprietarul/deținătorul/utilizatorul vehiculului/autovehiculului va fi identificat prin intermediul bazelor de date ale Ministerului Afacerilor Interne la care poliția locală are acces, urmând ca sancțiunea contravențională să fie aplicată persoanei astfel identificate.</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b/>
          <w:lang w:val="ro-RO"/>
        </w:rPr>
        <w:t>Art. 10.</w:t>
      </w:r>
      <w:r w:rsidRPr="00FB2764">
        <w:rPr>
          <w:rFonts w:ascii="Times New Roman" w:hAnsi="Times New Roman"/>
          <w:lang w:val="ro-RO"/>
        </w:rPr>
        <w:t xml:space="preserve"> – (1) În situaţia în care vehiculul/autovehiculul este utilizat sau se află în proprietatea/folosința unei persoane juridice, se va solicita prin poştă, cu aviz de primire, datele de identificare ale conducătorului auto. Dacă persoana juridică nu comunică datele solicitate, comunică date incomplete ori false sau refuză primirea corespondenţei, sancţiunile contravenţionale prevăzute de prezenta hotărâre se vor aplica persoanei juridice.</w:t>
      </w:r>
    </w:p>
    <w:p w:rsidR="00F906DD" w:rsidRPr="00FB2764" w:rsidRDefault="00F906DD" w:rsidP="00F906DD">
      <w:pPr>
        <w:spacing w:after="0"/>
        <w:ind w:firstLine="709"/>
        <w:jc w:val="both"/>
        <w:rPr>
          <w:rFonts w:ascii="Times New Roman" w:hAnsi="Times New Roman"/>
          <w:lang w:val="ro-RO"/>
        </w:rPr>
      </w:pPr>
      <w:r w:rsidRPr="00FB2764">
        <w:rPr>
          <w:rFonts w:ascii="Times New Roman" w:hAnsi="Times New Roman"/>
          <w:lang w:val="ro-RO"/>
        </w:rPr>
        <w:t>(2) Se consideră comunicare completă a datelor privind identitatea:</w:t>
      </w:r>
    </w:p>
    <w:p w:rsidR="00F906DD" w:rsidRPr="00FB2764" w:rsidRDefault="00F906DD" w:rsidP="00F906DD">
      <w:pPr>
        <w:spacing w:after="0"/>
        <w:ind w:firstLine="1134"/>
        <w:jc w:val="both"/>
        <w:rPr>
          <w:rFonts w:ascii="Times New Roman" w:hAnsi="Times New Roman"/>
          <w:lang w:val="ro-RO"/>
        </w:rPr>
      </w:pPr>
      <w:r w:rsidRPr="00FB2764">
        <w:rPr>
          <w:rFonts w:ascii="Times New Roman" w:hAnsi="Times New Roman"/>
          <w:lang w:val="ro-RO"/>
        </w:rPr>
        <w:t>I. În cazul persoanelor fizice cetățeni români:</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lang w:val="ro-RO"/>
        </w:rPr>
        <w:tab/>
        <w:t>a) numele și prenumele;</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lang w:val="ro-RO"/>
        </w:rPr>
        <w:tab/>
        <w:t>b) domiciliul sau viză de reședință valabilă, după caz;</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lang w:val="ro-RO"/>
        </w:rPr>
        <w:tab/>
        <w:t>c) codul numeric personal;</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ab/>
      </w:r>
      <w:r w:rsidRPr="00FB2764">
        <w:rPr>
          <w:rFonts w:ascii="Times New Roman" w:hAnsi="Times New Roman"/>
          <w:lang w:val="ro-RO"/>
        </w:rPr>
        <w:tab/>
        <w:t>d) seria și numărul actului de identitate.</w:t>
      </w:r>
    </w:p>
    <w:p w:rsidR="00F906DD" w:rsidRPr="00FB2764" w:rsidRDefault="00F906DD" w:rsidP="00F906DD">
      <w:pPr>
        <w:spacing w:after="0"/>
        <w:ind w:left="720" w:firstLine="414"/>
        <w:jc w:val="both"/>
        <w:rPr>
          <w:rFonts w:ascii="Times New Roman" w:hAnsi="Times New Roman"/>
          <w:lang w:val="ro-RO"/>
        </w:rPr>
      </w:pPr>
      <w:r w:rsidRPr="00FB2764">
        <w:rPr>
          <w:rFonts w:ascii="Times New Roman" w:hAnsi="Times New Roman"/>
          <w:lang w:val="ro-RO"/>
        </w:rPr>
        <w:t>II. În cazul persoanelor fizice cetățeni străini:</w:t>
      </w:r>
    </w:p>
    <w:p w:rsidR="00F906DD" w:rsidRPr="00FB2764" w:rsidRDefault="00F906DD" w:rsidP="00F906DD">
      <w:pPr>
        <w:spacing w:after="0"/>
        <w:ind w:left="720" w:firstLine="698"/>
        <w:jc w:val="both"/>
        <w:rPr>
          <w:rFonts w:ascii="Times New Roman" w:hAnsi="Times New Roman"/>
          <w:lang w:val="ro-RO"/>
        </w:rPr>
      </w:pPr>
      <w:r w:rsidRPr="00FB2764">
        <w:rPr>
          <w:rFonts w:ascii="Times New Roman" w:hAnsi="Times New Roman"/>
          <w:lang w:val="ro-RO"/>
        </w:rPr>
        <w:t>a) numele și prenumele;</w:t>
      </w:r>
    </w:p>
    <w:p w:rsidR="00F906DD" w:rsidRPr="00FB2764" w:rsidRDefault="00F906DD" w:rsidP="00F906DD">
      <w:pPr>
        <w:spacing w:after="0"/>
        <w:ind w:left="1418"/>
        <w:jc w:val="both"/>
        <w:rPr>
          <w:rFonts w:ascii="Times New Roman" w:hAnsi="Times New Roman"/>
          <w:lang w:val="ro-RO"/>
        </w:rPr>
      </w:pPr>
      <w:r w:rsidRPr="00FB2764">
        <w:rPr>
          <w:rFonts w:ascii="Times New Roman" w:hAnsi="Times New Roman"/>
          <w:lang w:val="ro-RO"/>
        </w:rPr>
        <w:t>b) seria și numărul pașaportului sau a altui act de identitate, statul emitent și data eliberării documentului.</w:t>
      </w:r>
    </w:p>
    <w:p w:rsidR="00F906DD" w:rsidRPr="00FB2764" w:rsidRDefault="00F906DD" w:rsidP="00F906DD">
      <w:pPr>
        <w:spacing w:after="0"/>
        <w:ind w:firstLine="709"/>
        <w:jc w:val="both"/>
        <w:rPr>
          <w:rFonts w:ascii="Times New Roman" w:hAnsi="Times New Roman"/>
          <w:lang w:val="ro-RO"/>
        </w:rPr>
      </w:pPr>
      <w:r w:rsidRPr="00FB2764">
        <w:rPr>
          <w:rFonts w:ascii="Times New Roman" w:hAnsi="Times New Roman"/>
          <w:b/>
          <w:lang w:val="ro-RO"/>
        </w:rPr>
        <w:t>Art. 11.</w:t>
      </w:r>
      <w:r w:rsidRPr="00FB2764">
        <w:rPr>
          <w:rFonts w:ascii="Times New Roman" w:hAnsi="Times New Roman"/>
          <w:lang w:val="ro-RO"/>
        </w:rPr>
        <w:t xml:space="preserve"> – (1) Prezenta hotărâre se completează cu prevederile OG nr. 2/2001 privind regimul juridic al contravențiilor, cu modificările și completările ulterioare, precum și cu prevederile actelor normative la care se face trimitere în cuprinsul său.</w:t>
      </w:r>
    </w:p>
    <w:p w:rsidR="00F906DD" w:rsidRDefault="00F906DD" w:rsidP="00F906DD">
      <w:pPr>
        <w:spacing w:after="0"/>
        <w:jc w:val="both"/>
        <w:rPr>
          <w:rFonts w:ascii="Times New Roman" w:hAnsi="Times New Roman"/>
          <w:lang w:val="ro-RO"/>
        </w:rPr>
      </w:pPr>
      <w:r w:rsidRPr="00FB2764">
        <w:rPr>
          <w:rFonts w:ascii="Times New Roman" w:hAnsi="Times New Roman"/>
          <w:lang w:val="ro-RO"/>
        </w:rPr>
        <w:tab/>
        <w:t>(2) Contravenientul poate achita în termen de cel mult 15 zile de la data încheierii procesului-verbal de contravenție, ori, după caz, de la data comunicării acestuia, jumătate din minimul amenzii prevăzute în prezenta hotărâre, agentul constatator făcând mențiune despre această posibilitate în procesul-verbal.</w:t>
      </w:r>
    </w:p>
    <w:p w:rsidR="00F906DD" w:rsidRDefault="00F906DD" w:rsidP="00F906DD">
      <w:pPr>
        <w:spacing w:after="0"/>
        <w:ind w:firstLine="720"/>
        <w:jc w:val="both"/>
        <w:rPr>
          <w:rFonts w:ascii="Times New Roman" w:hAnsi="Times New Roman"/>
          <w:lang w:val="ro-RO"/>
        </w:rPr>
      </w:pPr>
      <w:r w:rsidRPr="00FB2764">
        <w:rPr>
          <w:rFonts w:ascii="Times New Roman" w:hAnsi="Times New Roman"/>
          <w:b/>
          <w:lang w:val="ro-RO"/>
        </w:rPr>
        <w:t>Art. 12.</w:t>
      </w:r>
      <w:r w:rsidRPr="00FB2764">
        <w:rPr>
          <w:rFonts w:ascii="Times New Roman" w:hAnsi="Times New Roman"/>
          <w:lang w:val="ro-RO"/>
        </w:rPr>
        <w:t xml:space="preserve"> – Prezentul Regulament a fost aprobat prin HCL nr. _____/2026</w:t>
      </w:r>
    </w:p>
    <w:p w:rsidR="00F906DD" w:rsidRDefault="00F906DD" w:rsidP="00F906DD">
      <w:pPr>
        <w:jc w:val="both"/>
        <w:rPr>
          <w:rFonts w:ascii="Times New Roman" w:hAnsi="Times New Roman"/>
          <w:lang w:val="ro-RO"/>
        </w:rPr>
      </w:pPr>
    </w:p>
    <w:p w:rsidR="00F906DD" w:rsidRDefault="00F906DD" w:rsidP="00F906DD">
      <w:pPr>
        <w:autoSpaceDE w:val="0"/>
        <w:autoSpaceDN w:val="0"/>
        <w:adjustRightInd w:val="0"/>
        <w:spacing w:after="0"/>
        <w:rPr>
          <w:rFonts w:ascii="Times New Roman" w:hAnsi="Times New Roman"/>
          <w:lang w:val="ro-RO"/>
        </w:rPr>
      </w:pPr>
    </w:p>
    <w:p w:rsidR="00B5711C" w:rsidRDefault="00B5711C" w:rsidP="00F906DD">
      <w:pPr>
        <w:autoSpaceDE w:val="0"/>
        <w:autoSpaceDN w:val="0"/>
        <w:adjustRightInd w:val="0"/>
        <w:spacing w:after="0"/>
        <w:rPr>
          <w:rFonts w:ascii="Times New Roman" w:hAnsi="Times New Roman"/>
          <w:lang w:val="ro-RO"/>
        </w:rPr>
      </w:pPr>
    </w:p>
    <w:p w:rsidR="00B5711C" w:rsidRDefault="00B5711C" w:rsidP="00F906DD">
      <w:pPr>
        <w:autoSpaceDE w:val="0"/>
        <w:autoSpaceDN w:val="0"/>
        <w:adjustRightInd w:val="0"/>
        <w:spacing w:after="0"/>
        <w:rPr>
          <w:rFonts w:ascii="Times New Roman" w:hAnsi="Times New Roman"/>
          <w:lang w:val="ro-RO"/>
        </w:rPr>
      </w:pPr>
    </w:p>
    <w:p w:rsidR="00B5711C" w:rsidRDefault="00B5711C" w:rsidP="00F906DD">
      <w:pPr>
        <w:autoSpaceDE w:val="0"/>
        <w:autoSpaceDN w:val="0"/>
        <w:adjustRightInd w:val="0"/>
        <w:spacing w:after="0"/>
        <w:rPr>
          <w:rFonts w:ascii="Times New Roman" w:hAnsi="Times New Roman"/>
          <w:lang w:val="ro-RO"/>
        </w:rPr>
      </w:pPr>
    </w:p>
    <w:p w:rsidR="00B5711C" w:rsidRDefault="00B5711C" w:rsidP="00F906DD">
      <w:pPr>
        <w:autoSpaceDE w:val="0"/>
        <w:autoSpaceDN w:val="0"/>
        <w:adjustRightInd w:val="0"/>
        <w:spacing w:after="0"/>
        <w:rPr>
          <w:rFonts w:ascii="Times New Roman" w:hAnsi="Times New Roman"/>
          <w:lang w:val="ro-RO"/>
        </w:rPr>
      </w:pPr>
    </w:p>
    <w:p w:rsidR="00B5711C" w:rsidRDefault="00B5711C" w:rsidP="00F906DD">
      <w:pPr>
        <w:autoSpaceDE w:val="0"/>
        <w:autoSpaceDN w:val="0"/>
        <w:adjustRightInd w:val="0"/>
        <w:spacing w:after="0"/>
        <w:rPr>
          <w:rFonts w:ascii="Times New Roman" w:hAnsi="Times New Roman"/>
          <w:lang w:val="ro-RO"/>
        </w:rPr>
      </w:pPr>
    </w:p>
    <w:p w:rsidR="00F906DD" w:rsidRPr="00FB2764" w:rsidRDefault="00F906DD" w:rsidP="00F906DD">
      <w:pPr>
        <w:autoSpaceDE w:val="0"/>
        <w:autoSpaceDN w:val="0"/>
        <w:adjustRightInd w:val="0"/>
        <w:spacing w:after="0"/>
        <w:jc w:val="right"/>
        <w:rPr>
          <w:rFonts w:ascii="Times New Roman" w:hAnsi="Times New Roman"/>
          <w:b/>
          <w:lang w:val="ro-RO"/>
        </w:rPr>
      </w:pPr>
      <w:r w:rsidRPr="00FB2764">
        <w:rPr>
          <w:rFonts w:ascii="Times New Roman" w:hAnsi="Times New Roman"/>
          <w:b/>
          <w:lang w:val="ro-RO"/>
        </w:rPr>
        <w:lastRenderedPageBreak/>
        <w:t>Anexa la Regulament</w:t>
      </w:r>
    </w:p>
    <w:p w:rsidR="00F906DD" w:rsidRPr="00FB2764" w:rsidRDefault="00F906DD" w:rsidP="00F906DD">
      <w:pPr>
        <w:spacing w:after="0"/>
        <w:jc w:val="center"/>
        <w:rPr>
          <w:rFonts w:ascii="Times New Roman" w:hAnsi="Times New Roman"/>
          <w:b/>
          <w:lang w:val="ro-RO"/>
        </w:rPr>
      </w:pPr>
      <w:r w:rsidRPr="00FB2764">
        <w:rPr>
          <w:rFonts w:ascii="Times New Roman" w:hAnsi="Times New Roman"/>
          <w:b/>
          <w:noProof/>
          <w:lang w:val="hu-HU" w:eastAsia="hu-HU"/>
        </w:rPr>
        <mc:AlternateContent>
          <mc:Choice Requires="wpg">
            <w:drawing>
              <wp:inline distT="0" distB="0" distL="0" distR="0" wp14:anchorId="302B3EEB" wp14:editId="06198ADA">
                <wp:extent cx="593090" cy="877570"/>
                <wp:effectExtent l="9525" t="0" r="6985" b="825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877570"/>
                          <a:chOff x="0" y="0"/>
                          <a:chExt cx="934" cy="1382"/>
                        </a:xfrm>
                      </wpg:grpSpPr>
                      <pic:pic xmlns:pic="http://schemas.openxmlformats.org/drawingml/2006/picture">
                        <pic:nvPicPr>
                          <pic:cNvPr id="10" name="docshap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 cy="1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 y="344"/>
                            <a:ext cx="921" cy="1029"/>
                          </a:xfrm>
                          <a:prstGeom prst="rect">
                            <a:avLst/>
                          </a:prstGeom>
                          <a:noFill/>
                          <a:extLst>
                            <a:ext uri="{909E8E84-426E-40DD-AFC4-6F175D3DCCD1}">
                              <a14:hiddenFill xmlns:a14="http://schemas.microsoft.com/office/drawing/2010/main">
                                <a:solidFill>
                                  <a:srgbClr val="FFFFFF"/>
                                </a:solidFill>
                              </a14:hiddenFill>
                            </a:ext>
                          </a:extLst>
                        </pic:spPr>
                      </pic:pic>
                      <wps:wsp>
                        <wps:cNvPr id="12" name="docshape4"/>
                        <wps:cNvSpPr>
                          <a:spLocks/>
                        </wps:cNvSpPr>
                        <wps:spPr bwMode="auto">
                          <a:xfrm>
                            <a:off x="7" y="341"/>
                            <a:ext cx="920" cy="1034"/>
                          </a:xfrm>
                          <a:custGeom>
                            <a:avLst/>
                            <a:gdLst>
                              <a:gd name="T0" fmla="*/ 0 w 920"/>
                              <a:gd name="T1" fmla="*/ 341 h 1034"/>
                              <a:gd name="T2" fmla="*/ 919 w 920"/>
                              <a:gd name="T3" fmla="*/ 341 h 1034"/>
                              <a:gd name="T4" fmla="*/ 919 w 920"/>
                              <a:gd name="T5" fmla="*/ 760 h 1034"/>
                              <a:gd name="T6" fmla="*/ 912 w 920"/>
                              <a:gd name="T7" fmla="*/ 826 h 1034"/>
                              <a:gd name="T8" fmla="*/ 899 w 920"/>
                              <a:gd name="T9" fmla="*/ 892 h 1034"/>
                              <a:gd name="T10" fmla="*/ 878 w 920"/>
                              <a:gd name="T11" fmla="*/ 958 h 1034"/>
                              <a:gd name="T12" fmla="*/ 851 w 920"/>
                              <a:gd name="T13" fmla="*/ 1022 h 1034"/>
                              <a:gd name="T14" fmla="*/ 817 w 920"/>
                              <a:gd name="T15" fmla="*/ 1084 h 1034"/>
                              <a:gd name="T16" fmla="*/ 775 w 920"/>
                              <a:gd name="T17" fmla="*/ 1144 h 1034"/>
                              <a:gd name="T18" fmla="*/ 726 w 920"/>
                              <a:gd name="T19" fmla="*/ 1200 h 1034"/>
                              <a:gd name="T20" fmla="*/ 670 w 920"/>
                              <a:gd name="T21" fmla="*/ 1252 h 1034"/>
                              <a:gd name="T22" fmla="*/ 607 w 920"/>
                              <a:gd name="T23" fmla="*/ 1299 h 1034"/>
                              <a:gd name="T24" fmla="*/ 535 w 920"/>
                              <a:gd name="T25" fmla="*/ 1340 h 1034"/>
                              <a:gd name="T26" fmla="*/ 457 w 920"/>
                              <a:gd name="T27" fmla="*/ 1375 h 1034"/>
                              <a:gd name="T28" fmla="*/ 382 w 920"/>
                              <a:gd name="T29" fmla="*/ 1340 h 1034"/>
                              <a:gd name="T30" fmla="*/ 314 w 920"/>
                              <a:gd name="T31" fmla="*/ 1301 h 1034"/>
                              <a:gd name="T32" fmla="*/ 253 w 920"/>
                              <a:gd name="T33" fmla="*/ 1258 h 1034"/>
                              <a:gd name="T34" fmla="*/ 199 w 920"/>
                              <a:gd name="T35" fmla="*/ 1211 h 1034"/>
                              <a:gd name="T36" fmla="*/ 152 w 920"/>
                              <a:gd name="T37" fmla="*/ 1159 h 1034"/>
                              <a:gd name="T38" fmla="*/ 111 w 920"/>
                              <a:gd name="T39" fmla="*/ 1103 h 1034"/>
                              <a:gd name="T40" fmla="*/ 76 w 920"/>
                              <a:gd name="T41" fmla="*/ 1043 h 1034"/>
                              <a:gd name="T42" fmla="*/ 48 w 920"/>
                              <a:gd name="T43" fmla="*/ 979 h 1034"/>
                              <a:gd name="T44" fmla="*/ 26 w 920"/>
                              <a:gd name="T45" fmla="*/ 910 h 1034"/>
                              <a:gd name="T46" fmla="*/ 10 w 920"/>
                              <a:gd name="T47" fmla="*/ 837 h 1034"/>
                              <a:gd name="T48" fmla="*/ 0 w 920"/>
                              <a:gd name="T49" fmla="*/ 760 h 1034"/>
                              <a:gd name="T50" fmla="*/ 0 w 920"/>
                              <a:gd name="T51" fmla="*/ 341 h 103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20" h="1034">
                                <a:moveTo>
                                  <a:pt x="0" y="0"/>
                                </a:moveTo>
                                <a:lnTo>
                                  <a:pt x="919" y="0"/>
                                </a:lnTo>
                                <a:lnTo>
                                  <a:pt x="919" y="419"/>
                                </a:lnTo>
                                <a:lnTo>
                                  <a:pt x="912" y="485"/>
                                </a:lnTo>
                                <a:lnTo>
                                  <a:pt x="899" y="551"/>
                                </a:lnTo>
                                <a:lnTo>
                                  <a:pt x="878" y="617"/>
                                </a:lnTo>
                                <a:lnTo>
                                  <a:pt x="851" y="681"/>
                                </a:lnTo>
                                <a:lnTo>
                                  <a:pt x="817" y="743"/>
                                </a:lnTo>
                                <a:lnTo>
                                  <a:pt x="775" y="803"/>
                                </a:lnTo>
                                <a:lnTo>
                                  <a:pt x="726" y="859"/>
                                </a:lnTo>
                                <a:lnTo>
                                  <a:pt x="670" y="911"/>
                                </a:lnTo>
                                <a:lnTo>
                                  <a:pt x="607" y="958"/>
                                </a:lnTo>
                                <a:lnTo>
                                  <a:pt x="535" y="999"/>
                                </a:lnTo>
                                <a:lnTo>
                                  <a:pt x="457" y="1034"/>
                                </a:lnTo>
                                <a:lnTo>
                                  <a:pt x="382" y="999"/>
                                </a:lnTo>
                                <a:lnTo>
                                  <a:pt x="314" y="960"/>
                                </a:lnTo>
                                <a:lnTo>
                                  <a:pt x="253" y="917"/>
                                </a:lnTo>
                                <a:lnTo>
                                  <a:pt x="199" y="870"/>
                                </a:lnTo>
                                <a:lnTo>
                                  <a:pt x="152" y="818"/>
                                </a:lnTo>
                                <a:lnTo>
                                  <a:pt x="111" y="762"/>
                                </a:lnTo>
                                <a:lnTo>
                                  <a:pt x="76" y="702"/>
                                </a:lnTo>
                                <a:lnTo>
                                  <a:pt x="48" y="638"/>
                                </a:lnTo>
                                <a:lnTo>
                                  <a:pt x="26" y="569"/>
                                </a:lnTo>
                                <a:lnTo>
                                  <a:pt x="10" y="496"/>
                                </a:lnTo>
                                <a:lnTo>
                                  <a:pt x="0" y="419"/>
                                </a:lnTo>
                                <a:lnTo>
                                  <a:pt x="0" y="0"/>
                                </a:lnTo>
                                <a:close/>
                              </a:path>
                            </a:pathLst>
                          </a:custGeom>
                          <a:noFill/>
                          <a:ln w="8890">
                            <a:solidFill>
                              <a:srgbClr val="2A29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FF92CA" id="Group 9" o:spid="_x0000_s1026" style="width:46.7pt;height:69.1pt;mso-position-horizontal-relative:char;mso-position-vertical-relative:line" coordsize="934,1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OmeJCAAA+CMAAA4AAABkcnMvZTJvRG9jLnhtbOxa247juBF9D5B/&#10;EPQYwGPdL8a4Fx27e7DAZjPIdj5AlmVbWFlSJLndkyD/vqd4kcm26RYmT0l2gGlJ5mGxqk6xWKT0&#10;+Ye3Y2W9Fl1fNvXSdj85tlXUebMt6/3S/vvL8yyxrX7I6m1WNXWxtL8Vvf3Dwx//8PncLgqvOTTV&#10;tugsCKn7xbld2odhaBfzeZ8fimPWf2raokbjrumO2YDHbj/fdtkZ0o/V3HOcaH5uum3bNXnR9/h1&#10;zRvtByZ/tyvy4a+7XV8MVrW0odvA/nbs74b+zh8+Z4t9l7WHMhdqZN+hxTEraww6ilpnQ2aduvJK&#10;1LHMu6ZvdsOnvDnOm92uzAtmA6xxnXfWfOmaU8ts2S/O+3Z0E1z7zk/fLTb/+fVrZ5XbpZ3aVp0d&#10;QREb1UrJNed2vwDiS9f+0n7tuH24/anJf+3RPH/fTs97DrY25780W4jLTkPDXPO2644kAkZbb4yB&#10;byMDxdtg5fgxTH0nBU85mpI4DmPBUH4AjVe98sOT6Jf6Ae/k+olHms+zBR+P6Sh0evjclvkC/4Un&#10;cXflyY8jDr2GU1fYQshxkoxj1v16amcgvc2GclNW5fCNBTBcQ0rVr1/LnFxMDxdSXPiCs7Jt8v6Q&#10;tQWzToJ4l4xMYpxYdbM6ZPW+eOxbhD4mJLrLn7quOR+KbNvTz+QiXQp71NTYVGX7XFYVkUb3wmDM&#10;nnfRd8NnPLLXTX46FvXAp2pXVLC9qftD2fa21S2K46ZA5HU/bl0WIYiCn/qBhqN4YNPnX17y6Dip&#10;9+fZKnRWs8CJn2aPaRDPYucpDpwgcVfu6t/U2w0Wp76AG7Jq3ZZCV/x6pe3NuSKyCp+FbDZbrxnL&#10;GTyYoBALKqki4otcQrr2Xf43OBs43A9dMeQHut3Bc+J3gMcG5uaLZ4mDHnPr+6ZL6nsy7EPOqQx7&#10;xETXD1+K5mjRDZwMFZmTs1f4mBslIaRu3RDVzAhpo0pD6qRPyVMSzAIvegIN6/Xs8XkVzKJnNw7X&#10;/nq1WruShkO53RY1ifvPWWBObapyKwOx7/abVdVxdp7ZPzHf+wtsTtFwUUMyJ68syBgR5HoxE8DE&#10;f2F+oAnOsrbMDz55Q5/Z/wP5wfs9P3ywnEa2hTXTDwLin89cWlBTDxFCq6nreGxJHxfG3zPEd2WI&#10;c4tCtZdrIZ6mrS9Upt4q8X6hNR3BTWKVZR9pXZ/WjFYBkrVYrxZirDtvIdikNSUWMcOWDjVmRAXm&#10;Oiir+FIhi7f8xFcVijG5kqDq3Yp1e78Ver9AxO5YoZb+09xyrLOVerLYHiGIzBHiB651sOSAJFEK&#10;gitGVOqmt0X5CsgsCjXix6JCBRRHjkErTDdFlHdbK/h3BCVeZBCFHdIFlRoMRHWugDyDKCoXL7A4&#10;ua2Wqzo+DROTMNXzSegahKmuR5IxqqY6P3FjgzTV+66TBCbdVP9jn2CQphLguoFRmkpBDKJuh6vK&#10;gYvNp0E3BPqFhCg2BD/l5ZEq1wtNfvNUFiLH4DdPY8FDFBkmk8pC6Bv85mks+IHRUpWFIDTpprHg&#10;gyyDbioL2MbdZgGrmOI3s26+yoLvBrel+RoLvmNKQlRnj2x5oW+QprNgnFm0WR2luaYp72sseK5R&#10;N5UFF4F0M3p9jQU3NEWIr7LgYtDb0jQWkLYNnAYqC7FhYgUaCU5gFKaSEBiSW6BykMYmM1EnXSgw&#10;zfhAZSB1TdMg0AgwzPdA9X/ixyaHqe43iVKdb16iQtX3BlHYNV7cYF44Q9XzjhU5+GdFYehHvNq8&#10;rNah6v77SJWB+0iVhvtIlYn7SJWO+0idkXu2q7zclRnp1NyRGakE3Zc5maNoMkfRZI6iyRxFkzmK&#10;JnMUTeYomswRjh4vU+Ou5+PJHMWTOYoncxRP5iiezFE8maP4LkfYbI5bg+zAz52yRf5Wi+0C7iwc&#10;Vy7tF2QY2lK0TU+nvLR7wJ71RZ5pAUetCtzX4HArwdnZB8a8hgcaHB4jeCj2NtfwUIPDGQSPjfBI&#10;gyMWCS5329fSYw1ONTvhUZXzrdZ1h0TvIKx1zeamegdhr2s0GPlI9b4rLHaNJiMtaR2Eza7R6Ejn&#10;l2pkMhpVsMFoJCl1BCqDWQej0chVWgdhNGpZ0wg6y54w2jMbrfPsCaPHc5Ur4pDAVJWoJCUbUHSa&#10;VNKZpqqTdTAbrTNNhSXrYDQaWU1TSRiN6tCgEpKb1kEY7RuZRo5TO1AFSCqhyDONoDMdCKNRyJk6&#10;6ExTKcdGMButM031GutgNlpnOhBGB2ajdaap9KIRxkN5Fho8M4nUR+fx719KdraFl5IbshupMBso&#10;Y8pb60yHeZB7oLM8EE0Nx+a1eGkYZHj3dgyDXVqrWkXhFIWpxw5kgJOt8toyWRIVjJNatsurxHHC&#10;gkT6X7bLK8clKR81HJ0i2+VV4GLu7WjMPrJdXgWOalc4OUpkZMl2eRU4yCFcPAaUbJdXjsMpAsMl&#10;jgw82S6vAicSRRLKaJDt8spx2PkzeemY2GW7vAqcw/XDQYwIeNkurxyH3TqXBz/yiSHb5ZXjsA9n&#10;OHmWZiSY3pSSY9IPBGLzzHFYJe4NjG0xx31AHDa8DJfwl7tG/bCV5Tj3vmOwSWW4GGvMPf2oqKE4&#10;cO7DxGSPsBG+J01EQYiC8h5MrO5BynZKRlt5qHw01TjqPQt51fQF14FyBnvJNSYPjKge2Spv+aqa&#10;UkqS4HU7JRDl7Rm90lResnmPXgpr+QgaDJ8n1Fv8ni3ovfKTuB+ysuL3zFxq/j95oygP3vlx/qbZ&#10;fsOL3a7B21cwh49kcHNoun/a1hkfnCzt/h+njL4jqH6s8RYhxfkkYAN7wCSmXN+pLRu1JatziFra&#10;g40Cmm5XA57Q5dR25f6Akfi6XTeP+P5iV7I3vqQf1wpBQg94kcHu2OclLHDEpzD0/Yr6zFCXD3Ye&#10;fgM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DWqLWT3AAAAAQBAAAP&#10;AAAAZHJzL2Rvd25yZXYueG1sTI9BS8NAEIXvgv9hGcGb3aRRqTGbUop6KkJbQbxNk2kSmp0N2W2S&#10;/ntHL3p5MLzHe99ky8m2aqDeN44NxLMIFHHhyoYrAx/717sFKB+QS2wdk4ELeVjm11cZpqUbeUvD&#10;LlRKStinaKAOoUu19kVNFv3MdcTiHV1vMcjZV7rscZRy2+p5FD1qiw3LQo0drWsqTruzNfA24rhK&#10;4pdhczquL1/7h/fPTUzG3N5Mq2dQgabwF4YffEGHXJgO7sylV60BeST8qnhPyT2og2SSxRx0nun/&#10;8Pk3AAAA//8DAFBLAwQKAAAAAAAAACEAYyKfYcg2AADINgAAFQAAAGRycy9tZWRpYS9pbWFnZTEu&#10;anBlZ//Y/+AAEEpGSUYAAQEBAGAAYAAA/9sAQwADAgIDAgIDAwMDBAMDBAUIBQUEBAUKBwcGCAwK&#10;DAwLCgsLDQ4SEA0OEQ4LCxAWEBETFBUVFQwPFxgWFBgSFBUU/9sAQwEDBAQFBAUJBQUJFA0LDRQU&#10;FBQUFBQUFBQUFBQUFBQUFBQUFBQUFBQUFBQUFBQUFBQUFBQUFBQUFBQUFBQUFBQU/8AAEQgAvwC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HilApK+dvjL+1a3gXxLqHhbSdJMetwTRW8dzfxG5EzsYGYQ2sD+dLiGcyA5QExOoOQAWlcaTex&#10;9E9h61xHiX41+BvCMscWpeJbJJ5JJIhDbsbiTem3epSMMQQXQYI6uo6sAfnr9nT9ofxJ4s+LEVp4&#10;jvftVl4qjY2VgZ4ml0+ZIWuAvkxZ8mLYJ48ynzHMURZVJcDxf4h/C/VfBfxUbwbp+i6rdzJcte6d&#10;bJqkdtYS2DTFodoi8ti4S0iB8yZXLWgYAqATSjrZlKOtmfbtr8b9I1v4VeJ/G2iW1xdwaJa3Nw1p&#10;eKbZ5Gig89VOQxUOjRsGweHBxnivAr79tvxHe38tvpHhq2eaOCdUt7WzvtR+0zBbjY8UiRx5jDJa&#10;lhszifqMZq/+xiNO8S+GfiL4T1G20yxgvGieXw/pMYgjgt5YDavvAkZkmJt5FcbuNiMCd2a8UuvB&#10;WpweKNXOsXXj3UdG0zV5tE0m/stSg3yP9umtcOZ5v4gkALKiqSW4AAppK9hpJPU+xP2ffiXq3xAi&#10;8VQa3Obi80zUI0ic6XLp37mS3jcDypTu4fzRuPUAc188+I/iV4p0/X/FMuk3viC5vhqHiLTSD4it&#10;kgTMlzFZtHBPdqI/KcQ8hFICkjdnnv8A9izSr7wVceKfDeu2AstbuIbLVmllkhea4BjMEqgxALsR&#10;4sgdR5/PWvFP2lfBHw/1f9pTX7vU4vA2mrZtajUbbW9dGlzXztau7SbVRjyZ7cmTv5GO5NCWtgVr&#10;mmvxp13WvDEk1ld+LxoWLrULO8k8SWUdyyPa2whVz9sEpCypdNsYdHXg9B9ReLvH2r+GP2c7LxLa&#10;zGXXJdO05Vne3a4YzXDQxb/LUZc5lztA5PFfnjY+GPhNqVh4c8Q2Gm+ArLS0jiludAbxa13ey/6T&#10;buVMTRjLCJJ4yhPPnZzlRX6C/tSQQN8E7vQLezSabVbqy02ys49qZbz43OzI2qUjjeQZG0eXyCOK&#10;JLVA+h4437Xvi/w7fwWep6cLmGG5y89z4Z1C2mvbXzYEZ416IyK8zs2GGBGMAmva/g18dV+Inwy1&#10;jxdrlna6NBo7ut21pcPcRbI7aKeRxujVgV8xlK4ODGcE18Z2/wAPdf01Egji8bxeK9OjhmmFrf2Y&#10;tIrWe4ZWMawzRvykDkquCWjXPavoPVdJtPB/7DbLFqciX/iLSraea61SfzDeXl8Yt0UrsykRu0nl&#10;E5yseTklckaSBpHqnh79pL4eeIbtbIa8NK1DB8y01i3ks3iYKWKuZFChsKxxuOdrYztOPS4LiK6h&#10;jmgkSaGRQ6SRsGVlIyCCOoNfltF4e1R73S5z4Y1e0g8UQwmwi0PVFVLt5GaAkx3D3Coj/wBoKnzN&#10;EoErHq3H098XPEuq/s9/C74ceA9BvU0/WTaSXN1dwXUNoJ3gVDIiSToYlaW5nR8PtBVZF7gUnHsJ&#10;xXQ+sMCk4r45+HP7bupRLYWPirSX1e6uooWt1srQ2d7MpeaMuI5HMNwxKQH9w4UtcBU3hSa+xu1S&#10;1YlpoMfWijPsKKQg714B+1d8Kf7Z8K6p440nUNQ0zWtI08i8Swl2LfWMbNI6OAyktGrzvGA6gs2H&#10;DKcD3/HNRXVpDf2s1tcxJPbzI0ckUgDK6kYKkHqCCRimnYadj80dKnm+G3ijTPPuNM8KeLtNtLO+&#10;stOu5TfXF7dvI+VtILXasCTESQyiMPlHQkZOT6d+1P4g0nxRqXhbxkNCj1zR9d8OOqRX2pSWgs5o&#10;5WQiVEDKZFa8MRVvuszDI5r5i8b/ALPeqS/E7wxd+CrSbxTNous3WlavbaRbNZxpawSCEt9sd/LM&#10;kqJI5IcMrS8AYGPcr83Hh3x7o+m6vN4X8PackGo6jp1n4kun1u7tZpZLQzAIXQ+Y7R+YoWRzuac5&#10;OcDa3U163Oa/Yv8A2ibrX9W8O+ILyyg0mx0+SPQLyDSNJaO1MVy215ZpgCiMssdnISxQbXkAB78J&#10;+3Fp+t6d4U8U63b2uo2mmv4vuYUvX1ItGZF1HUjII4fMOxWzb87V5gJxzk9x4K8B/D/4OaLrPhi3&#10;8WeLLu31yRrnUdMMdvpMUgZdpCfa1jcKVOMJISQBV7QY9L8W+C7WLWPhxrHiiWDMl4niG+1S4iuL&#10;zJaaZV8qaD55Cz7twzvz3otrcPNHon7NMd54Bn+G3ii90vQNJ07W45oL7UtPl+eSG/8A9ItxInkI&#10;F2yrbxg7yF3YAwePKv20pL/xF4K+LHimPxHoi2D39xZw6WkJa7lRbiytS6yCbH/Lip/1Z+V29QR0&#10;F74Nu/FvgS8bTPhJ4a0TTL7TH+y3cemWUxSN4zskDvcwlMAgglOMZx2qz8PZda+IHhPTda8NeDvB&#10;N9pFwmxLmPRoAhZSUcZ+154ZSPu9ulFtbi8z5p/Y30bV9Z+EfjeXTvEWk6YLNrtRY6hbvLJcCaz2&#10;OEImQLnanO0/Mi9RxX6JfHLW/wDhaWq+CNP0jTdL8RadHp8niC4tNVm2W6vKghtGYiKXccPd/Lgc&#10;rnPArxPRNK8VeKdCsdUtPAPg65sr2ITRltFgJKnpkNcrg1zngXwdJqmmatPYeAfB3iXGp3UcrWWk&#10;6fMkDeYSYRKL8lNoK5Tb8u7HPUlrgzwX9n/QvEl58dPiNpEFvc6gdBeG0nh0jUjarGtvdIkhjbdF&#10;nckcy/wk+YSeSTX1F8dvjDP4V+Dfw5iso2nTwp4X07V7uCbT3urWW4ltliSGdgNqbbc3DbWdSWlh&#10;xmub8P6Lommf2nqlh8K7nQbuWWWG8k8OX+rWz3DxyOkin7JAUYq4cYL4znB71zltY+H/ABj8NLvw&#10;nr/ibxj4fXXyq3dgLiyvnXaUWCMxHzLsbI4oY8YHCY6UNXHvqaH7JWqxfFXXvh5qA8M6XpF7eay+&#10;oXN1pV/JGsSedeXCW5tQNmM6cuNxJCrGcZwa6/40/Eew+I/xTk1KLWrQyC+t9K0nRHmm02+u7Le0&#10;Rltrr7rxzSyGVwqsGiijywxgctpeiv4CXwR4V8Ia34WudXtY7jTbaa8sptF1iGJrSaN5HdzI5JEp&#10;2nYo8x0OMDA84+JvwG1jVvjfpuoaz4e1XwX8P7DS3C3cxk12OKcQiPI8p3dEAWILvKKBEOnSl1uG&#10;h9W/sr/BK41vxJqOteIhd2Nj4Z1fbZaEHhFu10E8xJZY4f3LGOOW3KtGqN5m8tnaAPsjGa8x/Zo8&#10;PW3h34HeFEtltE+32v8AasosUCwrJcsZ2RACRtQybF5PyotenYrJu7M27sMUUZ96KRId6UdaKKAP&#10;kD9oD4UW/g7xXaX114vu9J8F+Iry6e4jupiIrO8Ym4MaDzFiKTf6Q2Jo5cMu0cOqj5r+L83/AAr/&#10;AOCWoeIdD8LXuq3ml6wLq4utY09rbTXtftLRwyLbDyonZ43iG5ImwHfkdR99/tQ2143wY1a+02KF&#10;9T0q4tNSt5pwdlt5VzG0krYBO1YvNLYGSm4d6+OPiJMNN8Rx6V8Wfi7b6fo11p8txJY2lxHAYpI5&#10;I/3ZAVfN3CQMN0RJEbYHGa1i7o0i7o7jwvJLpQtfGGmy+Cfh9oGvaVaNHHKTKsg/eSxvtH2ZVYrO&#10;QeW6DnivJfg6lz8O/iX8W73WPGl1aeHNb1VdStNT8OW0d3b3MjmQykjyrjysF1ABYH5TycCuP8V/&#10;G/8AZx8IX2iXOi3Gp+KLuzvhLdvbW80ImgMUkbLj9zHkeYGGFwduCcMcpe/t/wDwm0W5Enh74Qec&#10;6fdnuIbW1k+uVWQ/rVjPYdO8ffDWXQBpem+JPFGtWMNubKHfrIsURFUxgbWmt9wGMcg5xXHfs/ro&#10;Pwg+Glt4a1ZPFer3cNxLL5+j6obaDa7bgFSK+C8dz3zXmHhr/gpfceE/DUGkWPw+ilEDSmOafVjj&#10;a0jOo2iEfdDBevOO1Pf/AIKl+KD9zwNpC/713Kf6CgD6F8P/ABN+H50KzGm6F47s9OEQNvEuuSxK&#10;qdgB9uwPpXmX7OA074M+CL/T/EXiPVNK1K51Wa+Mui6razRbHVFXfCzud/yHPyHtkmvMPB3/AAUo&#10;8R+EPDOm6LH4M0u5hsYVhWRrqRWYDueK66x/4Kp3SKovfhvDI38TQayUGfoYD/OgD2HXPG+nah8K&#10;fEcXgL4gaxqc97ZXksEOo6SqRSTXHmP/AK8W8IiJkkJDM+F9MDFU/gb4V1+T4G+DfBD3vhDxAuny&#10;R3l/pL6mGuAFnafyXZBOjjeU5AAwNuOc1474P/b2+G8Xh3RNK8UfC1r9rC0htnuwltdO5RApYCRV&#10;6kZxmtSH9ov9nPx341FxqllqfhnSIrDyreKW1lVFuHky7eXA8iABUjx8uDubI4FAG74N1qz8Z/GX&#10;4uxXvgy8sPDWg28emw6Z4as2Zlu03FkcW42yhnjkx5iMn3c45z658KvhxceLfEHh7w74b+IT273F&#10;k15rraRtjewVFjSVY4EZYI2kklVV325YAM2SUweI0jxJ4Vv9X8Pw/Cv40r59/dtFLaXsyERRrBK4&#10;xAwREUsEQZiY5cY7g/Vf7K9j4ifWvH994pNtd6pb3Nppcd9ayBkaGODzxHjYnzg3RZmCgHeAANlT&#10;J2QN2PddF0az8O6NY6Vp0AttPsYI7W3gXJEcaKFRRnngAD8Ku0tH8qxMg/Kik4ooA/GL9pSwt779&#10;oz4nSXEYmca9OoZucABcCvORodh3tY/yr0/9on/k4j4n/wDYwXH8lrzuQCRWQOUYjgr1HvX7NleH&#10;oSwNKUqabcV0R+JZvi8RHMa0Y1JJc3d6FGXQrNioFjG8J4kJ/hGOOPrx/wDrqv8A8Ippk102dHt3&#10;VuFcxjLvxkfgGX/vqvQvhz4dGv6zYxJJDqUhkEF7phcRTSRMCGdM8MoGGJBDIQDjhWPo3iP4HXug&#10;+GNNmLw3P9lJcSytDIFMsrupR5C4AWNAq7z12rwB1r47MOI8vwGKeGnBXv8AypW916Pz5ktdmpaO&#10;yPtcu4azHMMLHExqu1v5m7+9F8y8uRtWtdOOquz53j8I6OQfM0qyyGIGyMEEZ4Ocd+tO/wCEQ0TP&#10;/ILtc/8AXIVtajY/2fcpbWt/bXqR4Dz2wZ4m46Izbd31249Cc5ppFfd4Wlhq9GM1TT03cbX87NJ/&#10;gvI/P8bWxeHrypuq07vRTbt5XTa/F+epj/8ACIaJ/wBAq1/79Co7vwto1vazSLpVoWRCwBiHUCtz&#10;qDQIIbp44Li5FlbTSJFNdNGZBBGzAPIVXltoJbaOTjFa1cNh4U5S9mtE+i/yMKGLxVStCHtZatL4&#10;n39TO1HwJoum6rqNkdPtJvsd3Pa+b5IXf5cjIGx2ztzj3qD/AIRDRM/8gu1/79Cu3+Imn2Wl/ELx&#10;NbadqaaxZLqM7peJE0Ycuxd1wf7jsyZ6HZkcGsDv6CscHQoVcNTqOCu0ui7eh0ZhicTRxdWnGpJJ&#10;Sdvee19Opj/8Ihon/QLtf+/Qpp8KaHh8aXasU6gRDNbXGcU2ws1vtRd0t7qV4I2ab7NEWcRAFmcD&#10;owUAnngc5K5zV16WFoU+eVONvRf1czwtXGYqqqUasrvzb++2tu76GGvhXR53geDS7R4GUuzCIfdx&#10;wfzIq5Foul4cJbRAIcNgYAOBXpvw58OeD/EavpOo+Kn8N3t8i20NxLpnm2qkSKUbzPOBQttAIZdo&#10;y3zHIxR+K3wnvvhjrdxp2pWjKsUhuRJAD9maNmbygjHBkY7WzkA5XoeTXh0sZhfa+yqUVFva8bLZ&#10;d1te/wDw7Ppa2X4v2PtqNdyUd+WTk73l2b1tyrtre9kcJ/Ydh/z6p+RqhrukWcGiahJHbokiW8jK&#10;y8EEKSCK243MsYcqyZ7MMGqHiP8A5F7U/wDr1l/9BNe7XwuH9jNqmtn0XY+Zw2MxX1inGVWXxL7T&#10;7+p+wPnSf89G/M0Uzmivw8/oE/NH9ojn9oj4n/8AYwXH8lrzudkgdbnyFnlj+4DEsh57YYEdh144&#10;r0T9oj/k4j4n/wDYwXH8lrgM4r9oy2nGrl1KEldOK31PwfNas6Ga1akG01J7O34o9O+F/wASz4be&#10;zjvb24ls7aRrmS3mWKK3gGxkIjOC8jndwo2jOeMZYeu+Nfi9oS+Gr1IDdziSCFblktiDaxXAwkjK&#10;+3dwSQq55xkYOa+UPMYwS7ovLO4nduzuAHy8dsZf8+2ObLatdakZLqRnVrmJI3jdjzEoQRo2Ou0R&#10;x/ior81x/BNPGYz29O6Wra0V0nHskk5Xk1olor9T9OwHHEsJg/Y1bOS5UneTs5KT1u22o2inq3q7&#10;PZGr4y1B77VbnFxpdylwCyXmn2MUXmLn720pujf1BwfcggnDjVkRQ7b3AwWxjPvimMsNxMxEZPlP&#10;8hlALKcA9R164yMZ9B0qU9OecV+mZXg4YPDxhBdO1n81tdbO2nay0Py7OMbPG4mUpvr35lr/ACve&#10;z3V9e93qH9Ksadot34m1K00fT4xLfajMlpboxwDJIwVcnsMnk9gCar9q2/AGrf2J8R/CF2dYGgIN&#10;Vhjk1NjEPs0b5R3zMrRjCs3LAgde1dOPqyoYWpUjukzky2jHEY2lSls5L8zV+LvgTUPhx8Rtb0fU&#10;QpZ53vreaPOyaCZ2ZWGfQ7lI/vIeowa4/pXqv7TWr2OqfE61+weNh45gTR4M3vnWcnlMZ58x5to0&#10;XoFOCCfm64IryquXJqsq2ApSlva33O36Hbn1GNDMq0I7N3/8CSb/ABYyVN8ZUMye69adpiC8gmtI&#10;4JZ7hhtt90LSSyzZBRUGV6thc9RngN0petNje4hulmimaEKrKPLOCcjBOeo4yOPU1043DvE0nFb/&#10;ANfh30v2OfLcYsHWU5bLX/htte2tu5qeHfCmr+MNXg0fS9NnudRnkMHkeWfkYHDbz0ULzuJ4GDXt&#10;H7TXjfTb3WNLtNKlTWv7K01bBNVNpDcxXU6MfNQSu3ylcoTtzy+D2NeFR65MlhBDNAiobf7IsKoM&#10;IrOzkn1OWbk88gdAKq3El5evcmW4cO8qyiQHPmEDqw7nJbJ6/Meea8KrhMVja9OpWStDtvr636dN&#10;r6dbn0lHGYLLsPVpYdtuffVK3pa+vVWbWvSwqAyMZm3K79VJwB/wEcD8KpeI+PD2p/8AXrL/AOgm&#10;tEE1neIv+Rf1P/r2l/8AQTX0daKjQmkuj/I+Rw85TxVOUnrzL8z9f8+1FJ+dFfg5/RZ+aP7RP/Jx&#10;PxP/AOxguP5LWR8MPDdj4u8faRpOpRvLYztL5iRytGTthdh8ykEcgflWv+0R/wAnE/E//sYLj+S1&#10;x+h+Lb7wLqkWv6clvLd2SSOkd0jNG2Y2UghWU9GPev1SVOvVyBwwztUdPSztrbv0Px1VKFLiRTxS&#10;vTVTW6urenU6j4o/DK/8PeLdVsvD3h/WLjTFSNrZ4bW4ulJMSlsPhs/NnjPFdd8T/gnY+HvB+jXv&#10;hzR9UudVkuY0uo4WnuWCGGQsTH82PnCc446d69Lj1Xx1J4g0zS/7W8PD7bp81/5v9jz/ACeW8K7M&#10;fa+c+dnOf4enPG19g8dZwPEHh3I6/wDEkn/+TK/CpcV5jH6reov3PnP3/wDH32P3ePCeXP61aH8b&#10;yj7mn2NNNzxX4PfBi18TxazL4r0bVLVoTEtqJ/Ps8ght2B8u7+HmvGLFzJZQOxyzRqST3OBX0R4j&#10;+K/jfw/4G0jxG82gXKahfPY/ZV02dDHtE3zbvtJz/qemP4uvHPz1bw/Z7eKLO7YoXPrgV+q8H4rH&#10;5jXxWPxT9yTSSTbSa+JJPbdep+TcaYXAZZQwmX4Ve/FNttJSaezbSs9mWLe2mvLqC2toXuLq4kSG&#10;GGIbnkkZgqqo7kkgD619kfs6fsuaj4A8RW/izxTdW/8AadvE4tNNtGLrAzptZ5JOAzBWZdqgqMk7&#10;m4x8g6DZanqXiDSrTRS41qa7hSwaNtrLPvHlsD22ths9gCe1ffOq2Hi7w4lnDqPxQmlv7hSI7az8&#10;NxTzzlVy7JDGGcqBySAQoPJFejxLjKtNxw8Je7Jarrv+X/BOThPA0KsZYqcbzi7J9Nunn6+Vit+0&#10;V8Aj8Z9P02406+i07XNM8xYGuFJhmjfbuRyvK8opDAHHPBzx8UfET4a+IfhZrqaT4itI4J5YzLbz&#10;28nmQXCA4LI2AeD1DAEZHGCCftXRLrxFr89rBD8Tb21mvA7WqX/hiO2+0hPv+UZFUSbepCEkd8V8&#10;2/tZeH/FWh/EDTn8Sa2/iC2uLH/iXXZtkt1QK372PYnG4MyMW6kOg/hrzOH8dXjiIYXm9x30fp0P&#10;X4ly7Dzws8Y4/vFbVettV2/H5Hiua9VtfhRpupfA6PxJYWF/e+JHfKi2kmlLAXew4iUkHEYPQds1&#10;5V1Oc5r2n4DeMfFerA+E9MudGsrTTrZrlJ7qwlndg8xO07Z0HBc8+3Su7jSrjMLhKWLwkrKnNOWr&#10;Sa7O2rTdro8fgelgsVi62DxcU3Ug1HS7v1aurJpdTF+EfwiPijxHdw+KND1a1sIrQvE08c9oDJvU&#10;cH5cnG7isC7+GmqQ+PW0uLw/rTaMNaFuJRaTsn2X7TjPnY6eX/Fnpzmvobwte+OvEvhfR9Z/tnw7&#10;ajUbOG78k6NO3l+Yittz9rGcbsZwM+lGsXvjrSdU0Oy/tjw9L/ad09tv/saceVtgll3Y+18/6rGO&#10;Oue2K/JXxfmLxlevzL34uPLefLGy1cez03P12PB+WrCUMNyv93JS5rR5pavSTtqtdvQ8U+Onw+0T&#10;wBquiQ6JBNbx3UMzTCW4klyVZAMbycfePSvI/Ef/ACL+qev2aT/0E13/AMUvGWteLfFM9trLWLPo&#10;s9zYxtY27xLJiTBchpHPOwcZ4rgfEX/Iv6mfS1l/9BNftPD0MTDIqf1uTlNxk7t3bTu1r6NH4nxD&#10;PDT4hksJFKClFWSsk1ZPT1T9T9ffzooyfSivzA/Xz81f2kIHtv2jfihHIpRhr0r4PoyRsD+IYGvM&#10;dX50m9x/zwf/ANBNe4ftpWg079qz4ibgI455LG5UnjIawt1J/wC+kavC9Tmjl0q+2OrYgfO05/hN&#10;fsWWzUsrp/4T8NzSDjnE9PtL8bH1BZad4VS407T5Pg8X1Caza4jH2HSzvjQxq7ZM/rInB5OenBx4&#10;H8GLCxu/2mPiHa3HgptZs41uvL0XyrRvsmLmMD5ZJBENoyvyMfvccZNfR9jpWmyzadqb/E6+W9gs&#10;2tkbztNASNzGzrj7P6xpyeePc1594A8A+HND+Mvj3WLPx5e2d9KsO6++02J+0ef+9lyGhKcOi/dA&#10;x0r+YaFXlp1U92v729/62P6oq0+adNrZP+72Mr4ur4evPB2gajoXgH/hGopdVKLqH2Wyh37YbhWj&#10;/cyM/LKTyuPl69M+Yn24r1r40aNp+geCtAsdN8ZXOu28erFlsZpbNwu6G4ZnzFEr9Sepx83TpjyF&#10;5o4zhpFU+jECv3bgRr+ypu+nPLv2j3P5/wDECLebQVtfZx/OXY94/Yh8Paj4j+NEmnWs+kQakdOu&#10;LmDUr/Tpbk2qqY1ZI41uIwCwkwXJJwCBgMQfs7x18F5fD2lWWsa9bS+PYp9etpvEVvpenyAy6VHB&#10;KsVulr5krSwx3LQ3DxAsZMP8rYC18pf8E8GDftHqQcg6DeYI/wCukFffn7RGuX/hn4A/ErWNLupL&#10;LU7Dw3qNza3ULbXhlS2kZHU9iGAIPqK8XP0oZhOK20636LufR8O1JTy2m5Wvrskur7WPHvBXwo0j&#10;x9rniKHw9pE/h7wdNoVrA2oHRJNJW41uN2aK/trV1RleJfvOAA5ZUywQ48V/b40bW/CHhnwrpWr3&#10;Wja1LqUlxNbX1tp0trLZyQiIEjM8gYOJSCp4wPXBFX/gjj4r1jW/DHxP0zUNSub2xsryxuLeG4lL&#10;iKSZbgSsM9N3lJn6V1//AAU+6fDT66l/7a1yZVBTx9KEtr+n5HbnFSVLA1pR3UeqT/B6HwjFv8sC&#10;Qqz9yowPyya7z4KadZah401Bb7wkfFqLp4KwCK2k8k+YPmxO6Dnpxk1wIuYWbaJUJPQBhXovwI8v&#10;/hNdR8zxLN4aH9njE0LWwMn7wfKfPjce/ABr7bjB2yStyv8Al79121Pz3gtP+3aPMv5v/SX8jkP2&#10;tm0WX4f+ENR0DwWfClnfTefFdC3tIftEbRBkGIZGboQcMBj6171p1h4WtdP8PRXfwhMt1fokUEn2&#10;LS286QQtIxz5/GVRzlsdPU4rm/iz8J/CPiTwVoGk33jy+1Gx0u8sbS0t/tdivlRPNFA5ykIYlYmJ&#10;yScEZOea9AfQNJc6UT8T74nS332n7/Tf3Z8pov8An35+R2HOeuetfzvVrxlh6cFfRy/m+Xn6/gf0&#10;lCk41pyfXl7fM+Ytbhit/EuvRQaf/ZMK6ndBLHai+QPNbCYQlRjp8pI96xfEIzoGpds20g/8dNbn&#10;iR44/FPiFjqB1BP7UusXkjJmb963zEoFXnr8oA9qzvsX9uyW2nQYle+uYbNAvO5pJFQD82Ff07gZ&#10;qOTU23tSX/pJ/LOOpuefVVFb1mv/ACc/ZT/hCb3+8v60V6JRX47c/bbs/PP9tj4ZX2s/tY+Gb7T7&#10;GKW2v9GtLq6MrBVcWt4yynn7xCTQjH0rzn4+/B3VvGFxpzeF9LsgiWtxDNtdIMM5TaT69DX1h+3N&#10;oawW3w88Wtf3Wmwabq0ulXlxasFKW95FgMzEEAefBajkfxV80eKPEWjWnh3WZdP8fajPqFvazGKO&#10;G5jcmUISq8R9c44968PG5hjMPjaFWk1+7i1HRte9e97erPZweX4TE4OtTqp2qNOWttY2tb7kVk8K&#10;aqviHTL8/DXSzBa6fNaSQ/arb95I7wlX+7jgRMOefm+tbf8AZ93/ANEq0v8A8CbX/wCIrl7e78Jf&#10;Zrcz/F3XY5pFGVOrRj5sZIA8r2P5VkaX4g8MXni/WtPk+Lus/Y7WG3e3K6tHuZm3+YD+77YTtxn3&#10;r5pwnPW23lPv6+Z9KpRj1384/wCRX174TeJ9T8F6Po9p4L0+xvrK/e6kvku4A0iMJgEyAD/y1Xqc&#10;fL9K7b4IfC278L6Xqy+JdKs/tNxcq8QbZOQgQDrzjnPFcv4m1Xw9a6R52k/FjXbu6+1W8RQapG/7&#10;szospwI/4ULn2x7VrG58HBlQ/F/XQ7ZwP7Xjycdcfuq9Gpj8ZPAPAXtTlLm+GV76dex5scvwix6z&#10;C37yMeX4la2vTudx+xb8O9b8E/tOyT6laRW9ndaZqZtmilVgy+fAw4HTgivuf4s+CpPiT8LfGHhK&#10;K6Wxl13R7vTEunQusLTQvGHK5GQN2cZ5xXxB+xXqNvfftFyiPxZqPiLyLPUooI725WULbj7GVkAC&#10;jqxcZ9q96+Pv7Rmo+GviLa+APC95Z2GrRR6dfahe3DIZEhn1O1tvKjjcYy0c0h34IDbFAyePrKWI&#10;r4uEalf4rJbW0Wi/BHy9TC0cJUlSoaRu3q76t3f4szv2Hv2N7/8AZHtfGUV94nt/Eh197RkNvZtB&#10;5PkibOcu2c+aPTG2uP8A+Ci3hDVvGt/8OLHRrZLq5jj1OZkeVYwEBtATk+7DiuU+B37X/jjRpfCb&#10;+OvEWl+J9N1i70/TJ5Ekt0khkuZb9fOTykG45ggXZ0KrJgZGa7L/AIKJXqadB4Vuhrl3oF5DpOty&#10;WctlMI3nuALMxxHKncCR90dcDmtfrNbBv29F+/Ha6uvuM5YSljf9nxHwS0dnb8TxrXfhfLc/Be10&#10;O10uxPiCKwtIiwVFJkjMe/8AeY/2W571wPw5+E/ijwhr91f6r4PsdbgltvISKa7hOxt4O75gR0GK&#10;6M3Pg4OEPxg10OwJC/2tHkgdT/qvcfnWRpeq6BLrGvR33xX16CwtZoxaTHU0USRmFGck+Xg4csM+&#10;1fHUMdjKWDq4KLvTm+Z3jK99NmfWVsBhK2MpY2S9+C5VaStZ33R03hXw1qWheF9H026+GOl3dzZ2&#10;cNtLcG6tv3roiqzcpnkgnn1pNX8M6lqOqaHcw/DLS4YrC6eeaP7VbfvlMEsYX7nZpFbn+7XL+Lte&#10;8LaLpcE9t8X9a82S9tIiJdWjx5T3Eaykfux0iLtntjPatr7T4O3hP+Fv67vIzt/taPOPXHl153LP&#10;+Jbe/Sf+fmelePw32t1j/kYvgX4NeILP4qLrWp6DZWeiNeXd0bYTRyrGsiyBECAY4Lr2xxXRWvwm&#10;1HUP2rfh7Pa2FtFo954gsZ08llX/AI9YzdSZT0xbNz9PWm+EvEGjDQ7ibUPiFquyG6ulWea6TmBJ&#10;nCOWMfTYAc9K9h/Zb0S18X/tFpqNpq17run+FtDluGmuJFZIru7kEUQGFXnyorr/AL6FfQYTMcdU&#10;x0ZSa0h7PZ25UvPr5nz2Ky3BU8FKKT1n7TdfG3f7r9D7k4oo59KK+gPAOC+O/wAPpfin8IPFfhi2&#10;bZqF7Zs1hJu2+XdxkS2757YmSM/hXwF4K8R+ILDwLq/i0aVpU1tftNrLwHU5Y5ISIlDwsDbkblaJ&#10;lPPBBHbNfp13r89vjz4E0P4XfF3xbpevDV18LeJ45tf08WU98YQH41CApAdoCyN5p4+7cjJ4rxM1&#10;o+0oqfLez172+9eR7mVVvZ1XC9r7eplahF411+48PX66LoMK2F0b4IdZnJkDW00W3/j04/127PP3&#10;cd8j5v8Agdc66n7W3xIks9P0+fUmjvRNbz38kcKD7VDnbIIWLYOAMouR6dK9g1Sw8OfbfD39mf8A&#10;CwPsJuz9t2S+INv2f7NNtxk9PN8n7vP4ZqHTPBnwn0/xHqN7p2l+LbbXpFBvLm1TXkumVzu/eMvz&#10;EMUzz1K+1fOUZwpU5wcH7yt8L016+8fRVISqThJSWjvvvp00OmhvvF/w60K7muND0O8judVaX91r&#10;MylWursBRg2nRTKMnuATjtWhqWneNtQ8TaLq39j6BH/ZyTp5P9sznzPNCjr9k4xt9DnPauD0yy8J&#10;/wBkXh8Unx1s/tOXyPtcuv7PL+0n7L3xn/Vbc/NnHerepWGh/wDCTaKLT/hYR0nZcfbv3viD72F8&#10;rqd3Xd938e1YOmuZvld9dbOz0/xf1c15nbfTTS6vv6Ht37L/AIp1fxJ+0HbR6jpVlpyafZ6nZ7rW&#10;/e4Mki/ZGPDQx4XDjByT14FeKf8ABRP46eIfgt+1RC+k2elXcV14e06YrfWMcjAx35mGJNu/BNsF&#10;xuwNxZQHCsOv+BXxE+F/wm+NNvrLanrWnQCw1CK7Gprqs7yXBa1+VI5wxaUgDOwFtoBPArw79uKK&#10;4/an+NNn4r8L2k2k6TbaNDpxOubYpZHSWZyypG0mFIkXG7ByDkCvrcDXoYbDQ53yLXR6Pftds+Pz&#10;KajiZOcl0PLvhl+0n4o8UeNfAPhq6tNEjtG8QaUrTQ6RbLJhLiQcfJhSftLcqAV2jaV3Nu/TL9t7&#10;xDf+FNS8KaxYWFtqJsNG1q6mgubprfMSGyZtrCN8twAAQBz1GOfy68DfArxH4H8eeGvEM0llf2+l&#10;apa30sFrKwldIpVdgu9VXJCkDJAr7p/aW/aG+GHxnuvCQ1R9e0qztrLVIryxnhu7aUb/ALKQrPaM&#10;VkQpHMSA7L8vzAcVpicVh8TRlGnJS02W/wB2jMcHVjLEQ5ZJMzbqy8bXPinTtY/sbQF+x2lza+T/&#10;AG1Od/mvA27P2TjHkYxjnd2xzQ1TVvF/jaw8WeG4tC0S1ljhawluH1mZlBmgDBlH2XnAkHBxyPxr&#10;nbqx0AeKtNEP/Cwv7H+x3P2n974h/wBfvg8nvu+75/Tj17VW1uy8HDSPEn/CPf8ACdf8JCLd/wDU&#10;y6/5n2nyf3PmZOM42Y3cYx2r4yNOOnuPy916a9fe/q59w5ys/eXnqtdOmh5X+3E2vJ4K8Iwavp+n&#10;WkcV06xyWV/JcFyIwDkNDHt/M179o+neNG1fS9dTSdBZU0kWQhbWJwWDMj7yfsvH3cY569a5PXvB&#10;3wv8QaVYjxVpni7U1jaNVGqJr0qLM5VAF35AZmIUY6kgVKNN0GLxfBHEvxBTw+unsCqyeIABcCRd&#10;oHO77m7pxXXKpGdCFFQfu832XZ37e8c8YONaVRyXvW69u+h19/d+KfiH4I1/To9H0exa7jvtKMja&#10;tK4RgZIS+PswyMgnHHHpX01+xPoM0vw71bx1fwRQ3/jHUWvIhGzMFsoQILYAlVyrLG8oOBnz/wAB&#10;8lWnhzQfG8mk+B/Bdx4kt9V8SahJYJLcXOqRiBd7NfXDee6hmjQSsQckvtBHNfpfoWiWPhrRNP0j&#10;TbdbTTtPt47S2t0ztiiRQqKPYKAPwr2MooKKlV5bLZXVn59X2X3HjZtXbUaV7vd/p0XmX/woox9a&#10;K+kPmwxXiX7XXwUuvjV8IdQttD2xeMNLSW80abgFpDGySQEn+GWN3Q8gbijH7or23vzQOTSaT0Y4&#10;txaa6H5faV4v8Z3Wl+FJbLX/AAvJbavMbRfO0e4SS2KW80jCRftf3lMBQrxhifTFaUWjeMtH1fVd&#10;cfxd4Sie7hhSczaVMIo1i34IP2vj75zk9h0r0b9rP4W6V8EfE2qfEyLwvBrXg7XZRLrUS2sbvpt+&#10;cAXALD/VT8KwPSXac/vDj5bl8O6frmuv4g1DRrC31CRQIrWCBBFZoMlUUAYLDJy55JzjAwB8JjaP&#10;1ObUtIvb3Vrrf8Ov/BPpqub0qVGNR3cu13pp/X3nf6br3iP4raXd2UfjLwWGttQyYrWxlkkItrkM&#10;kmPtfCuY1PTo3B70/wCIXxE8f+BbnSLaPUPC+qXGptJHEsOlXChSm0ncftRwNpY5/wBnoSQK4bXP&#10;DuneJLL7NqFrHcIOUZlBaM9mU9iPaovC0UHinxxDp8ei2OlajpltFYzXFlZxQLdPK7MZsIB1SOIk&#10;fwtvA4rihVpzjKdlaN3y2XXRa+trnFDOnWpSUItVNLat31t+p2HgT4Zz+IL671O4lLT3UhkvdTkQ&#10;eZcSHqFA4AHZR8q11fiPxL8MfhTfW+neIr+0sb2aITRi+jeQum4ru4Ur1U+lelWFjDptlDa26bIY&#10;l2qB6V8Oft1JpOs+JtF1/TtbsNRKW76TNa2k4kkhlikZ237chceZjBIOR064jAYdY/E8lZvXqj1P&#10;qVPL6DrSip1Hu5a+tj2HRP2iPhn4k8ba54b1iysdAitJvKstUlmUQXy5I3h1ACAjDAkkEHr2q/qP&#10;g7T/ABn4bu9U0e3bUfDryPGguQrC4jXgyp6puDAE4JC7hkEGvz2hifV7mxs4REszbYFLssSkljgs&#10;xOO4G44wB7V+gP7LP7PGofCGO61jUvEEWozajbCNbLT3Z7VFLBg+7IDsQAM7eMnBOa9jMstw2Dp+&#10;0hO0ui9O3bucVOlHM24Tpr/ErJrt6jPCvj/x5D4q03wrBqOknTZoJXt9U1i1luJgUAPlOyzx7jg8&#10;MRkhTkkgk9Brcni74e2HifxNL4q8JM06/a5IptNmRXeOEIsaH7XwWEYHc5P4Vzfxv0ay8K3v9oza&#10;bHqVjazw6mLJ41cOqyDzYwG45Xeoz/eFcvpfhiwt9Qn1iXS9PttXuiHkNnbpHHDxgRxAAbVAwM9W&#10;xk5JryY1oKkqkkuzVlraz36dPmYf2nPBUnSxF5VItrdrpueqCXxP8QtGh+zeNfBdzBHcW12zWWnS&#10;ybJIpUmVSReEfejAI64z061duda8e23iWy0k+IPCRFzZ3F2bg6TcAIInhXaR9r7+dnOeNvvx5Hrf&#10;hfTtclguZ7aH7dbOstvdtErvEykFeGBDLkcq2Qe4r1f4LeA4P2nfEa+Ej4QstD0vSmR/FWrW9tGq&#10;PH1W2tmAyGn4OScpHv8A4tud8JD65JQpr1Vlp5+f9I68NnFKvCUpJxkvN6+h7z+wl8Lb82ep/E7x&#10;DNDeXGqSXNvoDQ27QRrYyXDSy3CozsV8+TGMnPlwxHPzGvrnIqCysrfTLKC0tII7a0t41ihghQIk&#10;aKAFVQOAAAAAPSpq+/hBU4qMdkfPVKjqzc5Dse1FJ+VFaGYc0o60UA80AUNd0Sw8TaNfaTqtnFf6&#10;ZfQPbXNrOu5Jo3XaysO4IJFfmj8cfgfqn7OniqHT5nmv/BOoylND1mU7miY5Isrhu0igfIx/1ij+&#10;8rCv086Y9KxfGPg3RfiB4Z1Hw74i06DVtGv4jDc2lwMq6+2OQQQCGBBUgEEEA1xYvCU8ZTdOfyfY&#10;icFNWZ+VBJwSeK6P4dJGvjWwdlUM28ZxycI2P51sfHX4Ca/+zrqLzXElxrngGWQLZ+IXG6SyycLD&#10;e46HkBZuFbjO1uDxulag+l6ha3kXzNDIrgDvg9Pxr82xWEq4OpyVF8+jOOi/q2Ipznsmn9zPXPiZ&#10;8QdH8C6BcnUNbttHv7i1uDZGYF2LpEzbgigsQuMnj0HUgH4tHwd8MfEL4caZPpmq6NoniDRbb/if&#10;axcahiwdndzCrOFO6VlG4leFxtOSRj3j9qP4KXvxx0DQtZ8KQw3Gr225C0tz5Qa3YElMEYJDepGO&#10;Rznj4P1eXWNKtj4d1FbiySyuJJWsJ0MbJMwVWZlIznCqOegHHU5+syehCVDmo1LTvd/ituq9euvk&#10;feZjXfP78Lwto+97Pf8Ay6HS+NvhFqHg/StJ1aDULLXdD1OV7eDVbDzFt/NU4ZC0qJjvhvukA4Py&#10;nHpvwVi8T+Dvi14W8JX/AIvn8PfZLuG5msm1JpbS5jl8tkt4o0zGzOHJLZ2/PnOV55uz8Q2vibw9&#10;YaHp8l3c6Dp1ilxc6XOskVnaOuPtF3c+T802XPyYII3KCRjafrX9mHU7XVtO1bTDY6HeJ4XnWwsN&#10;d0eJjDcQsu/ajvlsqSd2GI+YfU9+OxM6WHl7SN9/x0T7X11VvNaHNhKEKlZODtt+G6/4N/JnUfGd&#10;Y5JdLUgMxWTIPplcf1rzjPaum+IWvrrviCRoXDW8A8mNh0bGST+Jz+GKo/D3wB4m+M/il/Dfgy3S&#10;WeDb/aOr3Ck2WloehkI+/IR92Jfmbqdq5YfAUKFTE1FTpK7Pl8ymsVjqkqe1/wAlb9Ct4R8Ia/8A&#10;FDxjaeD/AAnCs2s3K+ZPdSqTBptvnDXE3sOir1dsAdyP0t+D/wAJtD+CngSx8L6DGxhhzLc3c2DN&#10;eXDcyTyt/E7EfQABRgKAKXwR+B/h34EeEv7H0NHuLu4YT6jq11g3OoT4x5kjDsOiqPlUcAV6GTX6&#10;PgMDDA0+WOsnu/66Cp01TVkL60me9Ln3ozx1r0zUTNFGfeigApR1pM80A80AHpzQetHpQetAFe/s&#10;LbVLG4s7y3iu7O4jaKa3nQPHKjDDKyngggkEHg18TfGz9h7UfCz3Gt/CdPt2lf6ybwfczYeL1NlK&#10;5wB38mQ44O114WvuHtSZrnrUKeIhyVVdEuKkrM/KnwT8Rrjw7fXenywzxyW0nl3uk30bQXNrJ3DR&#10;sAyN9Rg/rXOePvhJYfEjxjd+JtO8dDT7u6tXgkstfsYruFAeiIrjaqdOmSCucknI/S/4wfs8eBvj&#10;fbRnxJpWNUgQpa63YP8AZ7+2HPCTLyV5J2NuQ91NfIXxF/Yu+I/gITXXh26tPiDoqZbY7x2GpRLy&#10;TuVyIJcAD5g0ZP8Acr5eeV4nBydXBSv5O1/x0f4HTSxVehT9kvfgtk76ejVjzP4J/C7wj8DtBvY5&#10;df8A7WvNShWO/iMqzW7EZyEjVAcHceGzwcZ65teLPiRpWh6EdP0iC28P6ImVPlxrCGyfuqi8DJ7D&#10;k1vfDH9mX4m/F23tr60sbHwj4en5Gr6xcJcyuu4gmK2gdtxGD/rHj6d6+vPg5+yD4F+El3baxJDN&#10;4r8WRDK67re2SSFuM/Z4gBHAMjgou7BwWasKeV4vGTdTFy5U/v8Au2RtUzDEVafsYpQj5b/efLnw&#10;a/ZI8Y/GEwal4jW88CeDHAYeYmzVdQTPRI2/49kIz87jeeMIMhq+8vAngDw78MfDNr4f8L6Tb6Np&#10;FsP3dtbqeSersxyzuepZiWJ5JNdBRX1mGwtLCw5KSt+b9Tz4xjBWiKfrRQaK6yw7Hmijt3ooAMUU&#10;Z96KAP/ZUEsDBAoAAAAAAAAAIQA4Kck4XSQAAF0kAAAVAAAAZHJzL21lZGlhL2ltYWdlMi5qcGVn&#10;/9j/4AAQSkZJRgABAQEAYABgAAD/2wBDAAMCAgMCAgMDAwMEAwMEBQgFBQQEBQoHBwYIDAoMDAsK&#10;CwsNDhIQDQ4RDgsLEBYQERMUFRUVDA8XGBYUGBIUFRT/2wBDAQMEBAUEBQkFBQkUDQsNFBQUFBQU&#10;FBQUFBQUFBQUFBQUFBQUFBQUFBQUFBQUFBQUFBQUFBQUFBQUFBQUFBQUFBT/wAARCACQAI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gvjVE&#10;jfGj4hkqM/8ACSanyR/09y1xvkIf4F/IV2vxoP8Axef4hf8AYyan/wClctcROUdShk2MOcg4Ir91&#10;wMIfU6L5U3yx/JH87ZhVqvH14qbtzy6vT3mS/wBmyPA9ysKG1jYRyNgEqzZ259jg/jUtr4dllubN&#10;Gt4oUvcGBnQAFdxUsfbKt+Vet/Bn4d2/ivUfNRnezntpba/0+7Vo2RWX5ZYnxtkAYKR0KnFeg+M/&#10;gZBpWhWd5b30Xm6VpyWMM11mOKH5nL3EmMlj85wo74r82zHjPCYTFSwdrSvvy7Xi0k/SdndXTjtc&#10;/RcBwnicTh4YmUrqy05nraSbafnC6SdmnvY+V0totoJjjbPTCAcU77LCf+WSf98ir2r29la33k6d&#10;fvewR/K0zQ+UHI4+VSSQPrz7Cq/Wv1HDeyrUlOMNPNWfrZ6r5pPyPzDFOvQquEqmvWzul5X208m1&#10;5kP2WHP+qj/75FOhsoZJUUxIAzAZ2jin5yKvaFFZTa5p8epXMlnp7XEYuLiKPzHij3DcwXuQO1XW&#10;hCFOUuXZPoRh6lWpWhBzerS1em4zxBotrpGv6nYwoHhtbqWBGdRuKq5UZwOuBWf9lhyD5Kf98iuu&#10;+KVrp9j8R/EkGl3ct9YpfS7J5o9jElssMegYkA9wM1y36GscHGFXDU5uO6W68jfHzq0cXVpqWik9&#10;npuRi1h/55J/3wKZ5VuSwEUZZeq7RmpzxV3QbEX+o7msGvI4hmWOORUkKdyhJ6j6H3FaV3SoU3Uc&#10;VZei/wCB95GFVfFVVSjN3fq/wWv3ambDpR1CFp7e3jaGBfNmyo4UkL6epFIiwBWARVVDgnaAK9g+&#10;Hs3w5uZbrR9b1LVdMOoWy2B1GK2j8jiUMruNxZT8qAsOOD65p3xu+C0nw6vp43FtPFOTdxXrSpDB&#10;5GcJHEjPueTj5uuPlx97NfP08zpqsqVWnyuW11a+i2v8332Vrs+qqZPUlh3WoVubk3tK7Wretutr&#10;Ltu72R5AIY8Z2KffAps0KCGT5FztPOPanxsXTcVKH0NJN/qJP90/yr6WVOm4t8q+4+PhXrKok5vf&#10;ued8+p/Oiiiv5y5mf1nyrse8fGj/AJLP8Qv+xk1P/wBK5a5K21C40u5Wa0d4piChkjxkA9etdd8a&#10;P+Sz/EL/ALGTU/8A0rlrjTxnHWv3/CUoV8vpU6iunCO6T6Lo7o/lnGVp4fMq1Wm7NTl1a6vqmn+J&#10;718KPjLaeHYCNUvtRutPt1K+fqE4kkZ2wRHBEoJ7ZJZsAema9Q+Ivxa0fSdNv7VnvFWC5js7y5tI&#10;0aSzdl3odjH5/u9sjr34r46k1DZZWi/Zwpt2aV9pyZCSD/JVA/Gr134iu7/U9RvrgidtQlaS5ik6&#10;SZbcAcdCD0I6Yr8mxfANLF4x4iCcY6tx0195JW6JuKlLsm0mkrn6lhuN3hsKqNRpy0Sert7t231a&#10;jJqPdpN3bNfx14i1K9v7qOTV7PUrW6yyXdlawxCYepAQMrjuDyDXKhSMZO49ziiU289xI0MbpEHP&#10;liUgso+o/nR0HWv1jK8HTweGjCnFLRbRUW+10tL97fK2x+W5rjKmMxMpTk3ZveTkl35W9eXt+u4f&#10;StvwV4Xu/G3i7SNAsSq3N/cLCjvnag6sx9gAT+FYnQ+1d98Bpkt/i/4beXUJdLh82QSXkBUPGpif&#10;JBZWA7DOO9bZjVlQwlWpDdRZnlNGOIx9GlPZyRL8fPA174B+Kes2N0yyx3UhvraZeBJFISQcdiCG&#10;B9xXnnWvav2srm2ufiPpptNbudet10tALm5ZGKt5smVBVFHHB6d68VHNc2TVpV8vpTnva33O36HX&#10;n9CGHzOtCG17/ek3+LGyIHTBYjP904rX8KTxyGexEBe4nUw22NPS4uJJW4QIzEFPmwNwyR2FZZ9K&#10;dbXVzY3XnW87QPsZN0fDcjBweo4yOPU11Y3DLE0nDr8v8n+GpyZbjHg66qN6fP8AJNa9r6dzf0T4&#10;c+IfEGsrpFrp0jXPmGGR8jyoSDtcu+doC9zntXvn7Qnj6xsdK0PRtFuRqUWiWX9mNqsdvbXUT3Kq&#10;gaNlkDFOEBDDGcnG7Br53t/F13DYw20qBbeOxlsIoUAwokYszn1Yk5J+npWbdX13fPcGaUqZERC6&#10;cFgoAG71IwOa8KrgsXja1OeItaG1lvfve/Reieh9PRzHA5dQq08Le9Tdt3tborWdrvfRta7jJ53v&#10;rh7qdQsz/eCqqD/vlcL+QqObPkyZ/un+Rp46DJyfWmT/AOpk/wB0/wAq+ocVCDS7HxSnKpVUpO7u&#10;ed0UUV/Nx/XR7x8aefjP8QvX/hJNT/8ASuWt79nzwXo3jjxhfWWtWf222ismlSMyMmH3qM5Ug9Ca&#10;wvjRgfGf4hf9jJqf/pXLSfCrxtqHgjxbDPp6wNLfFLJzcKWVVeRASACORX7BmtLE1uG5Qwjaqezi&#10;007PSzevomfzrl1ShS4k5sSrw9pNO6vu2lp6tHReN/g7qlr8Rru00bwzqLaB9riWNoo3ePyiV3Yc&#10;nOPvc5rsfjl8DbPSLDSX8F+HbuWd7iRbkWrSzkR7flyGJxz3r2uO41l9YubL+2LEJDDHKH+y8ksz&#10;rj/Wdtg/OrMg1ZUkZdcsWKA5AtRwcZwf3lfz7/rlmaq4WrzfwVa15Wnpa89dWfuD4Vy908TT5f4z&#10;ve0bx8o6aI8I+HnwU0+f4Z67f+KNAubfWoBcvAbl5YWVFhBUhQQMbs9q+fIiWijJOcqCfyr6m+K3&#10;xJ1/w34A0m9WfT7sa5C0MsQgK+UHhJJUhznr3r5aRdiqo7ACv2PgXEY/MFi8wxb92pJcqu2la/Mk&#10;m3Zao/J+NqGCwP1XAYZe9Ti76JNp2s20ld6Mu6No934g1ix0rT4Dc397OlvBECBvdjgDJ6fXsK+4&#10;f2ev2ZD8KNRfX9av4tQ114DDHDbKfJtg2N2GPLMcYzgDGeOa+Nvhvo+sa94/0Cy0CR7fWJLyNra4&#10;QZ8gqcmU+ygEn2GO9fovdvf6MkMFz4nnuLsxl9kOnRs7qo+Z9oHyqOpJ4HrXocUYytCccNCfutXa&#10;679fL+macH4ChUpyxc4XmnZN7bdPPu/u6nJ/H74B2/xp02waG/Glavp+/wAido98bq2Mo4GDjIBB&#10;HTmviL4o/CfX/hFrkGm66kDfaYzLb3NrIXimUHBIyAQQSMgjuK/QWyvbnVGhij8S3ED3AYwGWwiA&#10;lC/e2Nja2O4BJFfIn7Y2geIdJ8fabc6xq76xp9zaFbCRoViEO1v3keF4zkq2epBHpXn8OY+vHEQw&#10;nP7jvo/Tp/VvmenxTluHnhJ4zk/eK2q7Xtqu34/I8DFe8aT8IdI1r4ARa3Y6NNe+KJYN8bwySM7s&#10;JscJux90HtXg/Svo39nDxxrOt2knhmOezsbTSrUSRSvCXd90h4PzAd+1dfHc8bhsDSxuDlZUpqUt&#10;Wrrazs7tNtXR89wTHCV8ZVwmKSbqRajpfXdtXTs0r6nO/BP4LS6v4hv08Y+Gr6KwS13Qm5EkCmTe&#10;BwQRk4zxWF4n+Dmr23xHvLTTvDWot4fGoIsTpG7R+QWXPz9cYzzmvp3RL3V9U0a0v5dZsIDMgYr9&#10;m4XJxjJkqTULnWbGawjGr2LC5n8kk2v3RsZs/wCs/wBmvxj/AF2zP69Vxl178eXlvLlW2qV9Hpuf&#10;ri4Ry5YOlhLO0Jc3NaPM9W7N21Wux8//ALR/w58O+A7TQpdC08WLXM0ySkSu+4BQR94n1rw2biGQ&#10;f7J/lXrX7Q3jLU9Z8VPoF81tNDpExMU8EZQybkXORuI/KvJZ+IZP90/yr934PhioZFSli5OUpJyu&#10;3dtPVavy+4/FeK54eWdzjhklGNk0lZXWj/E87ooor8jP6KPefjSMfGj4hg/9DJqX/pVJXO+HlVvE&#10;GlK8XnIbyAGLAO8eYvGDxz711v7QVo2m/Hb4hxyjyyddu5Ru44eQuD+IYGuS8MskviPScShB9tg/&#10;eKR8v7xefT86/dIyUsm0/wCfX/tp/MlWDjnjT/5+/wDt59qLp+jPqM1sPBK+fGqyMPs1r91mYDnf&#10;6q1fOX7L8Fvd+PfiGLvRjq0SSblhZIn8r99J2dgBxxx6V9OCyt47+a7Hid/PkRY2PmW+CqliONvq&#10;xrgPhp8MPDvgzXfFl5peuXFvNeXZilaS4hYOu1ZMjK/3pG6e1fx/QrxhQrQe8krb9Hqf1XOm5ThJ&#10;dLnE/tErpcngzw5d6d4fGkRXNx5kcohhj3oYiQPkYnuODXgJ6cYr6H/aT0620zwV4ctbbVnv4be5&#10;8qONnibaoiIB+UA9u9fOxlRDguoPoWr+lfDxr+w0/wC/I/nTjxN5y7L7Mf1PpP8AYW0+61zx9qul&#10;2aada6iunvcnVbi2aaVUDovlou8BQd2SRycV9keJfh4+g6bpt7qVtL4og/tNbrWktbc5liVGEOIQ&#10;WLxxNsbyxnJy2Cc18l/8E6iD8Z9YPUf2JJ/6Oir7R/aO17UPC3wF8fatpVy9nqVpo1zLBcRnDROI&#10;zhgexHUH1rxOIIKnmNSMfLrfou59vw3UdXK6Upb67JLaT6IwPDvg608Z6nr8tjY3GmaFdWUCrdS2&#10;ZtDNqKMxF3FCwUqUXYC+Bv4HIWvnj9ui31jwp4P8PabrB0nWf7SuJTDdRWskEtrJGgO5f3jAg7iC&#10;p4xWh/wS48VavrXgjxxpmoahcX1pYajBJbLcyNI0ZljYuAzEnBKA49ST3qf/AIKV8aX4Az/z9Xf/&#10;AKLSuTJ4Rq4+jGW1/T8jtzqcqOX15x3UX0v+D0PhaMMEAcgv3KjAr2X9mW0trvxJri3OjjWALOMq&#10;hjibZ+86/OQPyrxoTxnA8xc+mRXtf7LgVvEuvFtROnYs4/mBjG7950+cH9K+343/AOSexNv7v/pc&#10;T8r4NT/t2hf+9/6TIP2sv7Pb4X6LeaZoP9jxT36lZlihj3rsfj5GJ6jPPpXsXhi00hPCnhtrnweJ&#10;5rm0t1WY29sxkcwhiSS+ecE5NZPxV+Gnh7xV4GttL1DXbi4tLK4haGNLiFSC0ioSSFyfldq7SDQb&#10;C1s9OtI/Esgh04KtuDLbkqFTYuTt5+U1/LVSvGWGhTW6cu/lY/pqMGqjl3SPkv4zQxW/xM1yOCy/&#10;s6NZFxbBVXZ8i9lJH5Vw85xDJ/ut/Ku6+NxVPidrv+l/ax5ifv2K/N8i91wPyrhtpux5MOJJJCI1&#10;C85LHAH61/XOQyUcjwsn/wA+o/8ApKP5YzqDnnleK61H/wClHLf8Ile/3G/Kiv06/wCGOrX/AJ5r&#10;+dFfiHs6h/R/1mJ5r8WvhRqN1+2Nq+sx21u2jxmzv5lnYAsr27RkqpHzfPE1c38WPg1rfiX4iaVr&#10;Oi2Nh/Ztslv5sZmWEsySlmAXGDkY5r6J/aY0v+zfiN4V1uTUp9MsdQsrjS5pYHVcyowmhByp7GfH&#10;1ry/WNRtIdLmms/Ft9LMu3aFljbPzgHgR+ma+ezLNsdhcyVWDV4w5Fp9lp3v56vUxoZXhMRhZU5J&#10;2lNTev2k0/0Whejsbpdaurs+FofJlgjjVPPt8gq0hJ/8fH5VakhmeJ1HhSEFgRnzrfrVV7zS1k2f&#10;8Jfe7jkqvnR5IHoPL56isfQ/EWm6nquuW3/Ca3Ews7lY0SK4hLKvlITnCf3i459Mdq+HUW7u23qf&#10;S3SOR+JPwq8Q+MPBvh3SdP0azs7vTtvnSyXUarJiPbwVGevPNdL8Evhjc+CfCd1Y6/ZWMl7JePMp&#10;TbN8hVAPmI9QeKva3qtvBFYtZeLL6XzL2GKXbJG2Iy2HP+r7evatP7XpmQp8XXu4jIXzo8kfTy/e&#10;vZnmuMllyyy69lzc2zvf1+Z5UctwyxzzCz9o48u+lt9jO/Ys+Fuu/Dv41apPq8dskN5pVyIfImEn&#10;SeI8jHHBFfXPxa8DP8TPhj4n8KR3a2Ems6fNZLdPHvERdSAxXIzjPTNfP/7NV8b34qTl9VuNRaO2&#10;v40Wcr8sQmhCMMKOo7967b41fHjUPDfjS18H+GZtMh1JDbTahc3tzGHiillCCNImIJYqdwbkcAYJ&#10;PH6HhsfXzKlHEYm3M9NFbbRfgjwfqdHAfuKC93V667u7/FlT9kb9l27/AGZdN8T2t34hh19tYuIJ&#10;laG1MAiEasuDlmznd+lcX+3v4D1f4hL4GsNHSB7mKW8mYTy+WNuxB1x71D8Fv2m/F0eo+HbTxxqO&#10;h6va6x9htftNneW6SxXE4m+ZVQ4kDMkahQM4LEZwa679r69k08+H7iG/msLmO1v2heDGWcLFhcFT&#10;n6VrUxlbL4PFYe3PHVX1XYmeFpY9PDV9Yy0dtDx3xR8NJtV+DreH7SysV1o2MEG8hVHmKU3fPjP8&#10;J5rjPgx8IvEfw81nU7vV9JstQiubdYY0iuo2KsHzn5h/KvTjd6YGCnxde5OcAzR5P/kOs6y1O3fV&#10;9Vin8V3y2kHk+Q5kjAOUy/Pl88/lX5zSzfGUsDXwEWvZ1WpS0d73Wz6bI9+pleFq4yljZJ89NNR1&#10;0s0918y/oOmXWl6LaWc/heCWWFNrOJ4CCck96XUrC7u57B4/C0KrBP5rgz2/zLsYY/MisrxL4h0r&#10;RtMjuf8AhNZ4A88EYea4hClWkUNglP7pJ/CtX7ZpeQv/AAl96WYEgedHkj1H7v3H514rUvitv6nr&#10;XWx5vH8H9eu/jbF4on02yttDNx5rQNOjsF8rbjYBg81Y8f8AwkvfEHxv8DX1ra2seiz6lp1nKsTB&#10;XJE5d/kA5GxTz7V2mn6haStfG48WX6LHcOkZMsagxgAg/wCr9zzXVfCLTE8SfG3w4LTWrnVrPSbW&#10;51S5SeRWVWKiGEjCjnMjkeymvr8vzfHVcdQaavCHs1o/gs/xs3qfPYjK8JDD1YtO0p+0ev2rp/dd&#10;LQ+uML6GinUV9qeaeW/tG+G59d+F95fWNubrVdBlTWbSFTgyNDkun/AozIuPVhXz1p2rahpPhuO6&#10;Gn211akeekkV999ZHypH7v0cV9puiyoyOAysMEEcEV8Q67oWk/DfxDrvg3XdRvrO2spvP09ftEuy&#10;SwkbdCRtHG1g0Z94/evkc/wvtIQrpXto/Tp/Xmevl9WzdNmrcwa1Pr9hfDTbUJbRzRFDfctvKYI/&#10;d9tp/OvnD9lS4vI/il8SGt7WO4kaQl1e48sKftD9DtOf0r3C51/Sl16xSPXNU+xGKYznzZ8bxs2Z&#10;O33aszwx4c+G/hTU9SvdDubmwvbtsXksE9xukYnf82Qe7Z/GvlaNT2VCpTlF3klbR9HfXU9aceac&#10;ZJ7f5HUw6lqnhjTbKGfSoJTNdCBTHffxSSMRn930Geauyf2y+rQXv9mWoWOGSLab7klihz/q/wDZ&#10;rl7XVvDt1ptqdW1vUfOW43oJZpxhw58sjjrjGKsya7ow1i3Rdc1T7IYZC586fG/KbedvoWrjcHf4&#10;ddejNrruem/AXW7jWvinumslsxb2d7b5E/mbmSWEH+EYFfOX7aXxm1X4XftP6kLLTdJvo207Tpv9&#10;LsYnkyrFseYV3Y+XAGeOowa9j+E3j/wP4F8fvqU3iAwWf2K7MrXUsj5laWHIVSMlic5Cg181/tf6&#10;VP8AHT433PiXwvH/AMSdrC3tRPfZgLOm/JCH5sfMOSBX32W4mhhcDH2s1Dfd26+Z8zjJRVd8z/qx&#10;yXwp+O2s+JPiP8O9Dm0rQ4Yf7c0qJpotLgV8RzFcrhPkJ8w4K4244xk1+gv7UWsS6DqHhnUI7UXa&#10;29tfSPH5vlnaFi6HByfavzh+Hfwq1/wN8SPCev3cdvd2Ol6ra3twtpLmTy45VdtqtjJwDgV9xfG7&#10;4x/D/wCJd34cRdblit0gvFureVZbaVQyx8MMZIOD044rXF4zDYrCVI0pqTtsnrv23Iw0oOvHlZTu&#10;V1mbVbO6GmWoW3WRSv27k7gv/TP2qJ9a1TVJNV06PSYFlgRY3Zr75cyRkjH7vtWLca7ow1SzWPXN&#10;UNsyyeaRLPjOBt/h+tJLq3hiL+0ZbTXNQ+3PGDIUnnLFghCZG306V+d8j6x/B9z6m/meO/tlfb4/&#10;hh4dtry0hgWK9RN8Vx5m4rCw6bRivavCi6xJpPhq9XTrZo4tKSP5r3DNuSIg/c/2f1rA8R6P4B8c&#10;6FY23im7u9Sij8uTyrqa4AWUrtJ4A5ySPxrTi1TQrC/sLS11nU4tNitnTYss+1duwRjO3PTdXdOo&#10;p4aFBRd4uT2dtfmYxjapKd9HY6FtT1XWLTUbeLSrdGUyWpLX3G7b1/1fT5hXqX7KmiTS6Vr3iq8g&#10;EM+oTpptrtfeptbQGMMpwOGladvoR6V4XeXmm6gv9k+GdWvrjxDq90LOziNzMAbiTALtkAYRQXPs&#10;lfang7wtZeCfC2k6BpylbLTrZLaLd95goxuPqScknuSa+h4fwvvSxDVlsv1PNzCroqaZtUUUV9se&#10;IJ2rwv8Aao8AXeseF4vFmjR7tX0NT9oiUZNzYllaZTjlim0SKPVCBy1e59qRlDqQQGB4IPesqtON&#10;aDpz2ZUJOElJbo+M18Q6tc32nRW50u4g1CB7mG4jeQoyKFII9QQ4INPsrDW9MudUu3m0wLdzCdi3&#10;mqI8RonX/gGc+9V/i54M0f4BeILiS68Prf8AhXU5JJ9LuIbdHa1mb5pLNixGAT80fqMr/CM+IT2C&#10;apqNxqF5bxJLM5cWkX+ogGANqr0PCjJPU5xjNfk+Oof2fOVOr8tN/wAT3auY06dNT3b6Hs0Vzqfj&#10;fT7Oe1utIK216k5EMjycxueDg8ZxVXx1491jwatrCYNOnvL0OLaMGUAsu3JPsAxJ+mO9eRT6NbFo&#10;5YIo7a4iYSRSxoBhh0yOjD1U5BrTsLy3+IHi+3jtdPj0y4t4ksJ4okAVZSS8rDHUEBCM84rhjVpz&#10;g5xW3T12+VzmWZ+1pS5Faell6mr4R8B3nim/uNQmlYtNIz3F/KvLsTkhB0AyfujgV2F7b/D/AMEX&#10;UVnrWo2FteSIJFTUrgKzKSQGAOBjII/Cu+sbGHTbOK2t08uGJdqj2r47/bT0W3fxVpWvNdxXEFxY&#10;tYxRwShmE8chZtw7KFfnHOcCunAYSONxCp1pavqbrCww1P2k1zT6tnrmh/Ej4ceLfFOt+Hbi3i0C&#10;906fyI5bmZYVuuSN0Z3Y7ZwexBqHX/BFvqWkzahYJJqWiiRlWSVMEhTjzEPdM5w4x0z05r4kW3m8&#10;R6hp1lZWvnXsqR24jjXBlkyQCcnGcYGeBx0r7e/Zu+DPif4Y215L4j1ozpcwiOLR4p2lgg5yWOfl&#10;JIwPl9T1r1szynDYOn7SE+WXRdfNowVGGL93ks+60sbXgH4ga7fanD4fuWtrqbyXkgvrosGlVcZV&#10;tvBcZ69xz611skOs6FPrOryzaWscyRyMJDIip5cZXG4+teXfErT4PA+uLqBtRc2VpKl8sGzdmLdi&#10;RAD1O0tj8KwLm0i1jUp9Tu7OGOWfG21Vf3UCD7qhemcdWxkmvn1ViqftJ+m27Vn/AJCjj3h6bhW1&#10;nF2/4J7cJtV8W6NBJa3WkSRM8M+6F5JApVlk2kg+2KuyajrseqW9ls04tNE8gbMvG0qMY991fP8A&#10;c6HbSNHJDGtrcRsHSSJQBkEEBlHDLxyD1Feo+ArC3+N2rQeFNM8PR6ZqO3/idalHAnl2Nt/G0Tcn&#10;fJ0jyO5P8FdOEp/XpqlR37W2899jpoZjTqxblo0ev/sz+C7nxJ4m1Xx1qTQzafbXE9roohz5cjtt&#10;W4uBnnqvlKfQOf4hX0rmqOh6HY+G9GstJ0y3Sz0+yhWCCCMcIijAH/16viv1rD0I4alGlDZHi1aj&#10;qzc31FooorpMxBS0g6UtAHP+O/A+kfEbwrf+H9bt/tGn3ibWAOHjYcrIjfwupwwPYivgLx34D1n4&#10;U+K5PDmvHznIMlhqSrtj1CEfxDsJF6OnUHkfKQa/RwHNcn8S/hlofxW8MTaLrkBeMkSQXUR2z2so&#10;+7JE38LD8iMg5BIrxc0yynmVHklpJbPt/wAAznBTR+e3610fwyt4Y/GMThFV5EdmYDBZtuAT+Ax+&#10;FQ/EP4e698IvECaP4iQSwTsV0/WIU2298Ow/2JfWM/VciqXh7Vf7F1qzvSCVif5wO6ng/pX5BXw1&#10;bA1vZVlZ/n/mjGi/ZVoyl0aPXPH/AIjg8P8AhfVJP7StNOvTZztavdShF8wIcH1wDgn0r5H1j4CW&#10;3jDwdpl54clhs9fsbNH16G61GNrVbhu5l3ELK/3iM4x1wcZ9P/ap+Fes+P4NG13wvDPfXMMMsM6Q&#10;yhVa3KlsgdWJ5GO+cd6+PpvEWoHw9F4f81rfToZ3nktkBXzJjgFpB3IAAAPTn1NffZPhpSoqpQqW&#10;lfVdt99dfI+qxNRc1px06G14y+F2teC5dNFw1nqFvqTFLS8024E0EsgbaUDjA3AnpXsPwX1Xx9on&#10;xA8P+Er3xLNpgsJhJf6VqlzGIlt2AKQoD8zyNuJ2g/LlfQ1z1zrth4m8O6N4Vs9VGoeGrO1ilj04&#10;E2ohlA/fT3krKxjUO2FVCd24dO/0Z8DrfRdf+3Q33hzSBr/haePThqlvIL3zFCBkZJ2G4kDjk5HH&#10;TpXVjsVNYdqtBPfp30Ts/XW3Xr0MqNNOp7jNn4xwxTSaaHUOWSRWVh1XK9fxrz7rXT/ETWk1nxCy&#10;wsGhtV8lWB4Jzlj+fH4VieHPD2s+OfEcXh/w3Zf2jrEoDMGJWG1j/wCes7/wJ1x3booJr81hRqYu&#10;t7Kirt9DwMbJVcTNw/q2hDpOkan4p16x0DQbX7frd8xWGHJCIo+9LIf4Y16k9+gySK+8vg18JdO+&#10;D3hFNKtHN5qE7efqOouuHu5yMFvZR0Vf4QAPUmn8FPghpXwc0WRIpP7T1+8AN/q8qBXmI6Io/gjX&#10;sg46k5JJr0nFfrWUZTDLaeus3u/0Xl+YoQ5PUWiiivoTUKKKKAEHSlpKWgAooooAx/FPhTR/G+hX&#10;Wja7p8Op6ZdLslt51yD7g9QR1DDBB5BFfHHxZ/Zl8R/DZptR8Pi58VeGBljGo36hZLn+JR/rkH95&#10;fnHcHrX29R1rz8ZgaGOp+zrxv2fVejIlFSVmfnl4C+JaabbJE7/bdLJO14zloj3GP5qeRXG+O/gr&#10;P488Wanr+k6v4c1Zb2BkNlq9r5Jj5BADR4bcOMOcng5znFfb/wAU/wBmLwn8SLqbVIFk8N+IZOW1&#10;PTFVfPOOPPjI2y/U4b/aFfM/jL9nv4h+BJm83RT4nsB93UNAQyMf962OZFP+7vHvXw9TKsflcnUw&#10;nvx/G3p/kdEMTVpQ9nJc0V95hfCD4K6J8JfDepwa5qNjqT6tCkd5BPFEUUYO6MN951JPf0HGat6h&#10;4o0PwjoL6N4SsrfRtLjBaSaJBEgz1Izzz/ePNS+Fvgl8QvGt0IdP8LXelw7tsl/4gjayijHrsYea&#10;/wBFX8RX0V8M/wBkTw54UuLfU/E9wfF+sxEOi3MQSxgccho4OQSOzOWPpisqWWZlmcnPEPki9Xff&#10;7v8AOxc8ZVqR5KceRfifPvwr+Bvij4wvFc2yyeH/AAu2C+tXcX7ydfS2iblv99gFHbdX2l8Ovhl4&#10;f+FegLpPh+yFtETvnnkbfPcyd5JXPLMfyHQADiuqVQoAUAAcAAdKU+4r7nA5dh8vhy0Vr1fVnJGC&#10;gtBaKKK9QsKKKKACiiigD//ZUEsBAi0AFAAGAAgAAAAhAIoVP5gMAQAAFQIAABMAAAAAAAAAAAAA&#10;AAAAAAAAAFtDb250ZW50X1R5cGVzXS54bWxQSwECLQAUAAYACAAAACEAOP0h/9YAAACUAQAACwAA&#10;AAAAAAAAAAAAAAA9AQAAX3JlbHMvLnJlbHNQSwECLQAUAAYACAAAACEAj6E6Z4kIAAD4IwAADgAA&#10;AAAAAAAAAAAAAAA8AgAAZHJzL2Uyb0RvYy54bWxQSwECLQAUAAYACAAAACEAGZS7ycMAAACnAQAA&#10;GQAAAAAAAAAAAAAAAADxCgAAZHJzL19yZWxzL2Uyb0RvYy54bWwucmVsc1BLAQItABQABgAIAAAA&#10;IQDWqLWT3AAAAAQBAAAPAAAAAAAAAAAAAAAAAOsLAABkcnMvZG93bnJldi54bWxQSwECLQAKAAAA&#10;AAAAACEAYyKfYcg2AADINgAAFQAAAAAAAAAAAAAAAAD0DAAAZHJzL21lZGlhL2ltYWdlMS5qcGVn&#10;UEsBAi0ACgAAAAAAAAAhADgpyThdJAAAXSQAABUAAAAAAAAAAAAAAAAA70MAAGRycy9tZWRpYS9p&#10;bWFnZTIuanBlZ1BLBQYAAAAABwAHAMABAAB/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932;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Ez5wQAAANsAAAAPAAAAZHJzL2Rvd25yZXYueG1sRI9Na8JA&#10;EIbvgv9hmYI33bRIkdRVJFAQ9BJbPI/ZMQnNzsbdVeO/dw5CbzPM+/HMcj24Tt0oxNazgfdZBoq4&#10;8rbl2sDvz/d0ASomZIudZzLwoAjr1Xi0xNz6O5d0O6RaSQjHHA00KfW51rFqyGGc+Z5YbmcfHCZZ&#10;Q61twLuEu05/ZNmndtiyNDTYU9FQ9Xe4OikpN8U+nubz46M/Ly5FvXPlNhgzeRs2X6ASDelf/HJv&#10;reALvfwiA+jVEwAA//8DAFBLAQItABQABgAIAAAAIQDb4fbL7gAAAIUBAAATAAAAAAAAAAAAAAAA&#10;AAAAAABbQ29udGVudF9UeXBlc10ueG1sUEsBAi0AFAAGAAgAAAAhAFr0LFu/AAAAFQEAAAsAAAAA&#10;AAAAAAAAAAAAHwEAAF9yZWxzLy5yZWxzUEsBAi0AFAAGAAgAAAAhAOi0TPnBAAAA2wAAAA8AAAAA&#10;AAAAAAAAAAAABwIAAGRycy9kb3ducmV2LnhtbFBLBQYAAAAAAwADALcAAAD1AgAAAAA=&#10;">
                  <v:imagedata r:id="rId7" o:title=""/>
                </v:shape>
                <v:shape id="docshape3" o:spid="_x0000_s1028" type="#_x0000_t75" style="position:absolute;left:6;top:344;width:921;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MWwgAAANsAAAAPAAAAZHJzL2Rvd25yZXYueG1sRE/fa8Iw&#10;EH4f+D+EG+xtplEZW2cUEUWFwVg3xMejuaVlzaU0Wa3/vREGe7uP7+fNl4NrRE9dqD1rUOMMBHHp&#10;Tc1Ww9fn9vEZRIjIBhvPpOFCAZaL0d0cc+PP/EF9Ea1IIRxy1FDF2OZShrIih2HsW+LEffvOYUyw&#10;s9J0eE7hrpGTLHuSDmtODRW2tK6o/Cl+nYbJ6UUV6v2o9lN8s5um39nZgbV+uB9WryAiDfFf/Ofe&#10;mzRfwe2XdIBcXAEAAP//AwBQSwECLQAUAAYACAAAACEA2+H2y+4AAACFAQAAEwAAAAAAAAAAAAAA&#10;AAAAAAAAW0NvbnRlbnRfVHlwZXNdLnhtbFBLAQItABQABgAIAAAAIQBa9CxbvwAAABUBAAALAAAA&#10;AAAAAAAAAAAAAB8BAABfcmVscy8ucmVsc1BLAQItABQABgAIAAAAIQAKk1MWwgAAANsAAAAPAAAA&#10;AAAAAAAAAAAAAAcCAABkcnMvZG93bnJldi54bWxQSwUGAAAAAAMAAwC3AAAA9gIAAAAA&#10;">
                  <v:imagedata r:id="rId8" o:title=""/>
                </v:shape>
                <v:shape id="docshape4" o:spid="_x0000_s1029" style="position:absolute;left:7;top:341;width:920;height:1034;visibility:visible;mso-wrap-style:square;v-text-anchor:top" coordsize="92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2UwAAAANsAAAAPAAAAZHJzL2Rvd25yZXYueG1sRE9Ni8Iw&#10;EL0L+x/CLHgRTS2LlGoUUQRvsl2h17GZbcs2k9pEW/+9EYS9zeN9zmozmEbcqXO1ZQXzWQSCuLC6&#10;5lLB+ecwTUA4j6yxsUwKHuRgs/4YrTDVtudvume+FCGEXYoKKu/bVEpXVGTQzWxLHLhf2xn0AXal&#10;1B32Idw0Mo6ihTRYc2iosKVdRcVfdjMKthOdnS77vM8XVxfXydctwYyUGn8O2yUIT4P/F7/dRx3m&#10;x/D6JRwg108AAAD//wMAUEsBAi0AFAAGAAgAAAAhANvh9svuAAAAhQEAABMAAAAAAAAAAAAAAAAA&#10;AAAAAFtDb250ZW50X1R5cGVzXS54bWxQSwECLQAUAAYACAAAACEAWvQsW78AAAAVAQAACwAAAAAA&#10;AAAAAAAAAAAfAQAAX3JlbHMvLnJlbHNQSwECLQAUAAYACAAAACEAH05NlMAAAADbAAAADwAAAAAA&#10;AAAAAAAAAAAHAgAAZHJzL2Rvd25yZXYueG1sUEsFBgAAAAADAAMAtwAAAPQCAAAAAA==&#10;" path="m,l919,r,419l912,485r-13,66l878,617r-27,64l817,743r-42,60l726,859r-56,52l607,958r-72,41l457,1034,382,999,314,960,253,917,199,870,152,818,111,762,76,702,48,638,26,569,10,496,,419,,xe" filled="f" strokecolor="#2a2926" strokeweight=".7pt">
                  <v:path arrowok="t" o:connecttype="custom" o:connectlocs="0,341;919,341;919,760;912,826;899,892;878,958;851,1022;817,1084;775,1144;726,1200;670,1252;607,1299;535,1340;457,1375;382,1340;314,1301;253,1258;199,1211;152,1159;111,1103;76,1043;48,979;26,910;10,837;0,760;0,341" o:connectangles="0,0,0,0,0,0,0,0,0,0,0,0,0,0,0,0,0,0,0,0,0,0,0,0,0,0"/>
                </v:shape>
                <w10:anchorlock/>
              </v:group>
            </w:pict>
          </mc:Fallback>
        </mc:AlternateContent>
      </w:r>
    </w:p>
    <w:p w:rsidR="00F906DD" w:rsidRPr="00FB2764" w:rsidRDefault="00F906DD" w:rsidP="00F906DD">
      <w:pPr>
        <w:spacing w:after="0"/>
        <w:ind w:left="1567" w:right="1567"/>
        <w:jc w:val="center"/>
        <w:rPr>
          <w:rFonts w:ascii="Times New Roman" w:hAnsi="Times New Roman"/>
          <w:lang w:val="ro-RO"/>
        </w:rPr>
      </w:pPr>
      <w:r w:rsidRPr="00FB2764">
        <w:rPr>
          <w:rFonts w:ascii="Times New Roman" w:hAnsi="Times New Roman"/>
          <w:u w:val="single" w:color="2A2926"/>
          <w:lang w:val="ro-RO"/>
        </w:rPr>
        <w:t>Primăria</w:t>
      </w:r>
      <w:r w:rsidRPr="00FB2764">
        <w:rPr>
          <w:rFonts w:ascii="Times New Roman" w:hAnsi="Times New Roman"/>
          <w:spacing w:val="14"/>
          <w:u w:val="single" w:color="2A2926"/>
          <w:lang w:val="ro-RO"/>
        </w:rPr>
        <w:t xml:space="preserve"> </w:t>
      </w:r>
      <w:r w:rsidRPr="00FB2764">
        <w:rPr>
          <w:rFonts w:ascii="Times New Roman" w:hAnsi="Times New Roman"/>
          <w:u w:val="single" w:color="2A2926"/>
          <w:lang w:val="ro-RO"/>
        </w:rPr>
        <w:t>municipiului</w:t>
      </w:r>
      <w:r w:rsidRPr="00FB2764">
        <w:rPr>
          <w:rFonts w:ascii="Times New Roman" w:hAnsi="Times New Roman"/>
          <w:spacing w:val="14"/>
          <w:u w:val="single" w:color="2A2926"/>
          <w:lang w:val="ro-RO"/>
        </w:rPr>
        <w:t xml:space="preserve"> </w:t>
      </w:r>
      <w:r w:rsidRPr="00FB2764">
        <w:rPr>
          <w:rFonts w:ascii="Times New Roman" w:hAnsi="Times New Roman"/>
          <w:u w:val="single" w:color="2A2926"/>
          <w:lang w:val="ro-RO"/>
        </w:rPr>
        <w:t>Sfântu</w:t>
      </w:r>
      <w:r w:rsidRPr="00FB2764">
        <w:rPr>
          <w:rFonts w:ascii="Times New Roman" w:hAnsi="Times New Roman"/>
          <w:spacing w:val="15"/>
          <w:u w:val="single" w:color="2A2926"/>
          <w:lang w:val="ro-RO"/>
        </w:rPr>
        <w:t xml:space="preserve"> </w:t>
      </w:r>
      <w:r w:rsidRPr="00FB2764">
        <w:rPr>
          <w:rFonts w:ascii="Times New Roman" w:hAnsi="Times New Roman"/>
          <w:u w:val="single" w:color="2A2926"/>
          <w:lang w:val="ro-RO"/>
        </w:rPr>
        <w:t>Gheorghe</w:t>
      </w:r>
      <w:r w:rsidRPr="00FB2764">
        <w:rPr>
          <w:rFonts w:ascii="Times New Roman" w:hAnsi="Times New Roman"/>
          <w:spacing w:val="14"/>
          <w:u w:val="single" w:color="2A2926"/>
          <w:lang w:val="ro-RO"/>
        </w:rPr>
        <w:t xml:space="preserve"> </w:t>
      </w: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center"/>
        <w:rPr>
          <w:rFonts w:ascii="Times New Roman" w:hAnsi="Times New Roman"/>
          <w:b/>
          <w:lang w:val="ro-RO"/>
        </w:rPr>
      </w:pPr>
    </w:p>
    <w:p w:rsidR="00F906DD" w:rsidRPr="00FB2764" w:rsidRDefault="00F906DD" w:rsidP="00F906DD">
      <w:pPr>
        <w:spacing w:after="0"/>
        <w:jc w:val="center"/>
        <w:rPr>
          <w:rFonts w:ascii="Times New Roman" w:hAnsi="Times New Roman"/>
          <w:b/>
          <w:lang w:val="ro-RO"/>
        </w:rPr>
      </w:pPr>
      <w:r w:rsidRPr="00FB2764">
        <w:rPr>
          <w:rFonts w:ascii="Times New Roman" w:hAnsi="Times New Roman"/>
          <w:b/>
          <w:lang w:val="ro-RO"/>
        </w:rPr>
        <w:t>AUTORIZAȚIA NR. _______/__________</w:t>
      </w:r>
    </w:p>
    <w:p w:rsidR="00F906DD" w:rsidRPr="00FB2764" w:rsidRDefault="00F906DD" w:rsidP="00F906DD">
      <w:pPr>
        <w:spacing w:after="0"/>
        <w:jc w:val="center"/>
        <w:rPr>
          <w:rFonts w:ascii="Times New Roman" w:hAnsi="Times New Roman"/>
          <w:b/>
          <w:lang w:val="ro-RO"/>
        </w:rPr>
      </w:pPr>
      <w:r w:rsidRPr="00FB2764">
        <w:rPr>
          <w:rFonts w:ascii="Times New Roman" w:hAnsi="Times New Roman"/>
          <w:lang w:val="ro-RO"/>
        </w:rPr>
        <w:t>de acces/circulație autovehicule cu masă totală maximă autorizată mai mare de 3,5 tone pe teritoriul municipiului Sfântu Gheorghe</w:t>
      </w:r>
    </w:p>
    <w:p w:rsidR="00F906DD" w:rsidRPr="00FB2764" w:rsidRDefault="00F906DD" w:rsidP="00F906DD">
      <w:pPr>
        <w:spacing w:after="0"/>
        <w:rPr>
          <w:rFonts w:ascii="Times New Roman" w:hAnsi="Times New Roman"/>
          <w:lang w:val="ro-RO"/>
        </w:rPr>
      </w:pPr>
      <w:r w:rsidRPr="00FB2764">
        <w:rPr>
          <w:rFonts w:ascii="Times New Roman" w:hAnsi="Times New Roman"/>
          <w:lang w:val="ro-RO"/>
        </w:rPr>
        <w:t xml:space="preserve">    </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CATEGORIE TONAJ AUTOVEHICUL 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NUMĂR ÎNMATRICULARE AUTOVEHICUL 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MATERIALE TRANSPORTATE ________________________________________,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VALABILITATE AUTORIZAȚIE _______________________________________,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TRASEU DEPLASARE ________________________________________________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_____________________________________________________________________.</w:t>
      </w: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right"/>
        <w:rPr>
          <w:rFonts w:ascii="Times New Roman" w:hAnsi="Times New Roman"/>
          <w:lang w:val="ro-RO"/>
        </w:rPr>
      </w:pPr>
      <w:r w:rsidRPr="00FB2764">
        <w:rPr>
          <w:rFonts w:ascii="Times New Roman" w:hAnsi="Times New Roman"/>
          <w:lang w:val="ro-RO"/>
        </w:rPr>
        <w:t>Semnătura</w:t>
      </w: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center"/>
        <w:rPr>
          <w:rFonts w:ascii="Times New Roman" w:hAnsi="Times New Roman"/>
          <w:lang w:val="ro-RO"/>
        </w:rPr>
      </w:pPr>
      <w:r w:rsidRPr="00FB2764">
        <w:rPr>
          <w:rFonts w:ascii="Times New Roman" w:hAnsi="Times New Roman"/>
          <w:noProof/>
          <w:lang w:val="hu-HU" w:eastAsia="hu-HU"/>
        </w:rPr>
        <mc:AlternateContent>
          <mc:Choice Requires="wpg">
            <w:drawing>
              <wp:inline distT="0" distB="0" distL="0" distR="0" wp14:anchorId="1CF079A1" wp14:editId="5076E450">
                <wp:extent cx="593090" cy="877570"/>
                <wp:effectExtent l="9525" t="0" r="6985" b="825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877570"/>
                          <a:chOff x="0" y="0"/>
                          <a:chExt cx="934" cy="1382"/>
                        </a:xfrm>
                      </wpg:grpSpPr>
                      <pic:pic xmlns:pic="http://schemas.openxmlformats.org/drawingml/2006/picture">
                        <pic:nvPicPr>
                          <pic:cNvPr id="14" name="docshap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 cy="1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docshape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 y="344"/>
                            <a:ext cx="921" cy="1029"/>
                          </a:xfrm>
                          <a:prstGeom prst="rect">
                            <a:avLst/>
                          </a:prstGeom>
                          <a:noFill/>
                          <a:extLst>
                            <a:ext uri="{909E8E84-426E-40DD-AFC4-6F175D3DCCD1}">
                              <a14:hiddenFill xmlns:a14="http://schemas.microsoft.com/office/drawing/2010/main">
                                <a:solidFill>
                                  <a:srgbClr val="FFFFFF"/>
                                </a:solidFill>
                              </a14:hiddenFill>
                            </a:ext>
                          </a:extLst>
                        </pic:spPr>
                      </pic:pic>
                      <wps:wsp>
                        <wps:cNvPr id="16" name="docshape4"/>
                        <wps:cNvSpPr>
                          <a:spLocks/>
                        </wps:cNvSpPr>
                        <wps:spPr bwMode="auto">
                          <a:xfrm>
                            <a:off x="7" y="341"/>
                            <a:ext cx="920" cy="1034"/>
                          </a:xfrm>
                          <a:custGeom>
                            <a:avLst/>
                            <a:gdLst>
                              <a:gd name="T0" fmla="*/ 0 w 920"/>
                              <a:gd name="T1" fmla="*/ 341 h 1034"/>
                              <a:gd name="T2" fmla="*/ 919 w 920"/>
                              <a:gd name="T3" fmla="*/ 341 h 1034"/>
                              <a:gd name="T4" fmla="*/ 919 w 920"/>
                              <a:gd name="T5" fmla="*/ 760 h 1034"/>
                              <a:gd name="T6" fmla="*/ 912 w 920"/>
                              <a:gd name="T7" fmla="*/ 826 h 1034"/>
                              <a:gd name="T8" fmla="*/ 899 w 920"/>
                              <a:gd name="T9" fmla="*/ 892 h 1034"/>
                              <a:gd name="T10" fmla="*/ 878 w 920"/>
                              <a:gd name="T11" fmla="*/ 958 h 1034"/>
                              <a:gd name="T12" fmla="*/ 851 w 920"/>
                              <a:gd name="T13" fmla="*/ 1022 h 1034"/>
                              <a:gd name="T14" fmla="*/ 817 w 920"/>
                              <a:gd name="T15" fmla="*/ 1084 h 1034"/>
                              <a:gd name="T16" fmla="*/ 775 w 920"/>
                              <a:gd name="T17" fmla="*/ 1144 h 1034"/>
                              <a:gd name="T18" fmla="*/ 726 w 920"/>
                              <a:gd name="T19" fmla="*/ 1200 h 1034"/>
                              <a:gd name="T20" fmla="*/ 670 w 920"/>
                              <a:gd name="T21" fmla="*/ 1252 h 1034"/>
                              <a:gd name="T22" fmla="*/ 607 w 920"/>
                              <a:gd name="T23" fmla="*/ 1299 h 1034"/>
                              <a:gd name="T24" fmla="*/ 535 w 920"/>
                              <a:gd name="T25" fmla="*/ 1340 h 1034"/>
                              <a:gd name="T26" fmla="*/ 457 w 920"/>
                              <a:gd name="T27" fmla="*/ 1375 h 1034"/>
                              <a:gd name="T28" fmla="*/ 382 w 920"/>
                              <a:gd name="T29" fmla="*/ 1340 h 1034"/>
                              <a:gd name="T30" fmla="*/ 314 w 920"/>
                              <a:gd name="T31" fmla="*/ 1301 h 1034"/>
                              <a:gd name="T32" fmla="*/ 253 w 920"/>
                              <a:gd name="T33" fmla="*/ 1258 h 1034"/>
                              <a:gd name="T34" fmla="*/ 199 w 920"/>
                              <a:gd name="T35" fmla="*/ 1211 h 1034"/>
                              <a:gd name="T36" fmla="*/ 152 w 920"/>
                              <a:gd name="T37" fmla="*/ 1159 h 1034"/>
                              <a:gd name="T38" fmla="*/ 111 w 920"/>
                              <a:gd name="T39" fmla="*/ 1103 h 1034"/>
                              <a:gd name="T40" fmla="*/ 76 w 920"/>
                              <a:gd name="T41" fmla="*/ 1043 h 1034"/>
                              <a:gd name="T42" fmla="*/ 48 w 920"/>
                              <a:gd name="T43" fmla="*/ 979 h 1034"/>
                              <a:gd name="T44" fmla="*/ 26 w 920"/>
                              <a:gd name="T45" fmla="*/ 910 h 1034"/>
                              <a:gd name="T46" fmla="*/ 10 w 920"/>
                              <a:gd name="T47" fmla="*/ 837 h 1034"/>
                              <a:gd name="T48" fmla="*/ 0 w 920"/>
                              <a:gd name="T49" fmla="*/ 760 h 1034"/>
                              <a:gd name="T50" fmla="*/ 0 w 920"/>
                              <a:gd name="T51" fmla="*/ 341 h 103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920" h="1034">
                                <a:moveTo>
                                  <a:pt x="0" y="0"/>
                                </a:moveTo>
                                <a:lnTo>
                                  <a:pt x="919" y="0"/>
                                </a:lnTo>
                                <a:lnTo>
                                  <a:pt x="919" y="419"/>
                                </a:lnTo>
                                <a:lnTo>
                                  <a:pt x="912" y="485"/>
                                </a:lnTo>
                                <a:lnTo>
                                  <a:pt x="899" y="551"/>
                                </a:lnTo>
                                <a:lnTo>
                                  <a:pt x="878" y="617"/>
                                </a:lnTo>
                                <a:lnTo>
                                  <a:pt x="851" y="681"/>
                                </a:lnTo>
                                <a:lnTo>
                                  <a:pt x="817" y="743"/>
                                </a:lnTo>
                                <a:lnTo>
                                  <a:pt x="775" y="803"/>
                                </a:lnTo>
                                <a:lnTo>
                                  <a:pt x="726" y="859"/>
                                </a:lnTo>
                                <a:lnTo>
                                  <a:pt x="670" y="911"/>
                                </a:lnTo>
                                <a:lnTo>
                                  <a:pt x="607" y="958"/>
                                </a:lnTo>
                                <a:lnTo>
                                  <a:pt x="535" y="999"/>
                                </a:lnTo>
                                <a:lnTo>
                                  <a:pt x="457" y="1034"/>
                                </a:lnTo>
                                <a:lnTo>
                                  <a:pt x="382" y="999"/>
                                </a:lnTo>
                                <a:lnTo>
                                  <a:pt x="314" y="960"/>
                                </a:lnTo>
                                <a:lnTo>
                                  <a:pt x="253" y="917"/>
                                </a:lnTo>
                                <a:lnTo>
                                  <a:pt x="199" y="870"/>
                                </a:lnTo>
                                <a:lnTo>
                                  <a:pt x="152" y="818"/>
                                </a:lnTo>
                                <a:lnTo>
                                  <a:pt x="111" y="762"/>
                                </a:lnTo>
                                <a:lnTo>
                                  <a:pt x="76" y="702"/>
                                </a:lnTo>
                                <a:lnTo>
                                  <a:pt x="48" y="638"/>
                                </a:lnTo>
                                <a:lnTo>
                                  <a:pt x="26" y="569"/>
                                </a:lnTo>
                                <a:lnTo>
                                  <a:pt x="10" y="496"/>
                                </a:lnTo>
                                <a:lnTo>
                                  <a:pt x="0" y="419"/>
                                </a:lnTo>
                                <a:lnTo>
                                  <a:pt x="0" y="0"/>
                                </a:lnTo>
                                <a:close/>
                              </a:path>
                            </a:pathLst>
                          </a:custGeom>
                          <a:noFill/>
                          <a:ln w="8890">
                            <a:solidFill>
                              <a:srgbClr val="2A29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4CB538" id="Group 13" o:spid="_x0000_s1026" style="width:46.7pt;height:69.1pt;mso-position-horizontal-relative:char;mso-position-vertical-relative:line" coordsize="934,1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J5qyJCAAA+iMAAA4AAABkcnMvZTJvRG9jLnhtbOxabW/juBH+XqD/&#10;QdDHAl6LepexySF1ksUB1+uil/4AWZZt4WRJleQ426L//Z7hi0zGpmNsP7W9BTaSzIfDmXmGwyGl&#10;zz+87WvnteyHqm3uXPbJc52yKdp11Wzv3L+/PM9S1xnGvFnndduUd+63cnB/uP/jHz4fu0Xpt7u2&#10;Xpe9AyHNsDh2d+5uHLvFfD4Uu3KfD5/armzQuGn7fT7isd/O131+hPR9Pfc9L54f237d9W1RDgN+&#10;fRSN7j2Xv9mUxfjXzWYoR6e+c6HbyP/2/O+K/s7vP+eLbZ93u6qQauTfocU+rxoMOol6zMfcOfTV&#10;mah9VfTt0G7GT0W7n7ebTVWU3AZYw7x31nzp20PHbdkujttuchNc+85P3y22+Pn1a+9Ua3AXuE6T&#10;78ERH9bBM5xz7LYLYL703S/d115YiNuf2uLXAc3z9+30vBVgZ3X8S7uGvPwwttw5b5t+TyJgtvPG&#10;Ofg2cVC+jU6BH6Ms8DIwVaApTZIokRwVOxB51qvYPcl+WRCKTixIfdJ8ni/EeFxHqdP9564qFvgv&#10;fYm7M19+HHPoNR760pVC9jfJ2Of9r4duBtq7fKxWVV2N33gIwzWkVPP6tSrIxfSg0QKzBC3rthh2&#10;eVdy6xRIdMnJJM6J07TLXd5sy4ehQ/CDVnRXP/V9e9yV+Xqgn8lFphT+aKixqqvuuaprIo3upcGY&#10;P+/i74LPRGw/tsVhXzajmKx9WcP2thl2VTe4Tr8o96sSsdf/uGY8QhAFPw0jDUfxwCfQv/z0wfMy&#10;/8+zZeQtZ6GXPM0esjCZJd5TEnphypZs+W/qzcLFYSjhhrx+7CqpK3490/bibJF5RcxDPp+d15xn&#10;DRFMUIgHlVIR8UUuIV2HvvgbnA0c7se+HIsd3W7gOfk7wFMDd/PJs8TBgLn1fdMlC3wV9pHgVIU9&#10;YqIfxi9lu3foBk6GitzJ+St8LIxSEFK3aYlqboSyUach87Kn9CkNZ6EfP4GGx8fZw/MynMXPLIke&#10;g8fl8pEpGnbVel02JO4/Z4E7ta2rtQrEod+ulnUv2Hnm/+R8H06wOUXDSQ3FnLryIONEkOvlTAAT&#10;/4X5IXqfH3jeNmf2/0B+8H/PDx8sp7HrYM0MwpBmg5i5tKBmPpYAWk2Z52fGwvh7hviuDHHsUKoO&#10;ai3E023rCxWql4q8X2hNR3CTWG3ZB5vmss9plSBViw16Ica7ixaC3bSmJDJm+NKhx4yswJiHskos&#10;Fap4Kw5iVaEYUysJ6t61XLe3a6n3C0Rs9jWq6T/NHc85Opmvyu0JgsicIEHInJ2jBiSJShBWuAmV&#10;seyyKFSvE8guCsXUhLKKQkadQEnsWbQCQRMqY/5lreDfCZT6sUUU9kgnVGYxMDNAvkUU072eJull&#10;tZju+CxKbcJ0z6cRswjTXY8kY1VNd37KEos03fvMS0Obbrr/sU+wSNMJYCy0StMpSEDU5XDVOWDY&#10;flp0Q6CfCI0TS/BTXp5oZ35k85uvsxB7Fr/5Bgs+osgymXQWosDiN99gIQitluoshJFNN4OFAGRZ&#10;dNNZwDbuMgtYxTS/2XULdBYCFl6WFhgsBJ4tCVGdPbHlR4FFmsmCdWbRZnWSxmxTPjBY8JlVN50F&#10;hkC6GL2BwQKLbBES6CwwDHpZmsEC0raF01BnIbFMrNAgwQutwnQSQktyC3UOssRmJuqkEwW2GR/q&#10;DGTMNg1CgwDLfA91/6dBYnOY7n6bKN359iUq0n1vEYVd48kN9oUz0j3vObGHf04cRUEsqs3Tah3p&#10;7r+O1Bm4jtRpuI7UmbiO1Om4jjQZuWa7zstVmbFJzRWZsU7QdZk3cxTfzFF8M0fxzRzFN3MU38xR&#10;fDNH8c0c4ejxNDWuej65maPkZo6SmzlKbuYouZmj5GaOkqsc4eBr2hrkO3HulC+Kt0ZuF3Dn4Ljy&#10;zn1BhqEtRdcOdMpLuwfsWV/UmRZw1KrBAwMOtxKcn31gzHN4aMDhMYJHcm9zDo8MOJxB8MQKjw04&#10;YpHgard9Lj0x4FSzEx5VudhqnXdIzQ7SWnFEf9HczOwg7WVWg5GPdO8zaTGzmoy0ZHSQNjOr0bHJ&#10;L9XIZDSqYIvRSFL6CFQG8w5WjpGrjA7SaNSythFMln1ptG832uTZl0ZP5ypnxCGB6SpRSUo2oOi0&#10;qWQyTVUn72A32mSaCkvewWo0spqhkjQa1aFFJSQ3o4M0OrAyjRynd6AKkFRCkWcbwWQ6lEajkLN1&#10;MJmmUo6PYDfaZJrqNd7BbrTJdCiNDu1Gm0xT6UUjTIfyPDTEVJWpj87j37+W7F0HryVXZDdSYT5S&#10;xlS3zpEO8yB3R2d5IJoa9u1r+dJyyPju7RgGO7XWjY7C0QdXjx/IAKda1bXjshQqnCa1aldXhROE&#10;hanyv2pXV4FLMzFqNDlFtaurxCXC2/GUfVS7ukoc1a5wcpyqyFLt6ipxkEO4ZAoo1a6uAodTBI5L&#10;PRV4ql1dJU4mijRS0aDa1VXgsPPn8rIpsat2dZU4T+iHgxgZ8KpdXQUOu3UhD34UE0O1q6vAYR/O&#10;ceoszUowvSklx2QfCMTmWeCwSlwbGNtigfuAOGx4OS4VL3et+mErK3DsumOwSeW4BGvMNf2oqKE4&#10;8K7D5GSPsRG+Jk1GQYSC8hpMru5hxndKVltFqHw01QTqPQtF3Q6l0IFyBn/JNSUPjKgf2Wpv+eqG&#10;Ukqa4nU7JRDt7Rm90tResvkPfgZrxQgGDB8oNGv8ni/ovfKTvB/zqhb33Fxq/j95o6gO3sVx/qpd&#10;f8OL3b7F21cwh89kcLNr+3+6zhGfnNy5wz8OOX1HUP/Y4C1ChvNJwEb+gElMub7XW1Z6S94UEHXn&#10;ji4KaLpdjnhCl0PXV9sdRhLrdtM+4PuLTcXf+JJ+QisECT3gRQa/4x+Y8MCRH8PQFyz6M0edPtm5&#10;/w0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DWqLWT3AAAAAQBAAAP&#10;AAAAZHJzL2Rvd25yZXYueG1sTI9BS8NAEIXvgv9hGcGb3aRRqTGbUop6KkJbQbxNk2kSmp0N2W2S&#10;/ntHL3p5MLzHe99ky8m2aqDeN44NxLMIFHHhyoYrAx/717sFKB+QS2wdk4ELeVjm11cZpqUbeUvD&#10;LlRKStinaKAOoUu19kVNFv3MdcTiHV1vMcjZV7rscZRy2+p5FD1qiw3LQo0drWsqTruzNfA24rhK&#10;4pdhczquL1/7h/fPTUzG3N5Mq2dQgabwF4YffEGHXJgO7sylV60BeST8qnhPyT2og2SSxRx0nun/&#10;8Pk3AAAA//8DAFBLAwQKAAAAAAAAACEAYyKfYcg2AADINgAAFQAAAGRycy9tZWRpYS9pbWFnZTEu&#10;anBlZ//Y/+AAEEpGSUYAAQEBAGAAYAAA/9sAQwADAgIDAgIDAwMDBAMDBAUIBQUEBAUKBwcGCAwK&#10;DAwLCgsLDQ4SEA0OEQ4LCxAWEBETFBUVFQwPFxgWFBgSFBUU/9sAQwEDBAQFBAUJBQUJFA0LDRQU&#10;FBQUFBQUFBQUFBQUFBQUFBQUFBQUFBQUFBQUFBQUFBQUFBQUFBQUFBQUFBQUFBQU/8AAEQgAvwC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HilApK+dvjL+1a3gXxLqHhbSdJMetwTRW8dzfxG5EzsYGYQ2sD+dLiGcyA5QExOoOQAWlcaTex&#10;9E9h61xHiX41+BvCMscWpeJbJJ5JJIhDbsbiTem3epSMMQQXQYI6uo6sAfnr9nT9ofxJ4s+LEVp4&#10;jvftVl4qjY2VgZ4ml0+ZIWuAvkxZ8mLYJ48ynzHMURZVJcDxf4h/C/VfBfxUbwbp+i6rdzJcte6d&#10;bJqkdtYS2DTFodoi8ti4S0iB8yZXLWgYAqATSjrZlKOtmfbtr8b9I1v4VeJ/G2iW1xdwaJa3Nw1p&#10;eKbZ5Gig89VOQxUOjRsGweHBxnivAr79tvxHe38tvpHhq2eaOCdUt7WzvtR+0zBbjY8UiRx5jDJa&#10;lhszifqMZq/+xiNO8S+GfiL4T1G20yxgvGieXw/pMYgjgt5YDavvAkZkmJt5FcbuNiMCd2a8UuvB&#10;WpweKNXOsXXj3UdG0zV5tE0m/stSg3yP9umtcOZ5v4gkALKiqSW4AAppK9hpJPU+xP2ffiXq3xAi&#10;8VQa3Obi80zUI0ic6XLp37mS3jcDypTu4fzRuPUAc188+I/iV4p0/X/FMuk3viC5vhqHiLTSD4it&#10;kgTMlzFZtHBPdqI/KcQ8hFICkjdnnv8A9izSr7wVceKfDeu2AstbuIbLVmllkhea4BjMEqgxALsR&#10;4sgdR5/PWvFP2lfBHw/1f9pTX7vU4vA2mrZtajUbbW9dGlzXztau7SbVRjyZ7cmTv5GO5NCWtgVr&#10;mmvxp13WvDEk1ld+LxoWLrULO8k8SWUdyyPa2whVz9sEpCypdNsYdHXg9B9ReLvH2r+GP2c7LxLa&#10;zGXXJdO05Vne3a4YzXDQxb/LUZc5lztA5PFfnjY+GPhNqVh4c8Q2Gm+ArLS0jiludAbxa13ey/6T&#10;buVMTRjLCJJ4yhPPnZzlRX6C/tSQQN8E7vQLezSabVbqy02ys49qZbz43OzI2qUjjeQZG0eXyCOK&#10;JLVA+h4437Xvi/w7fwWep6cLmGG5y89z4Z1C2mvbXzYEZ416IyK8zs2GGBGMAmva/g18dV+Inwy1&#10;jxdrlna6NBo7ut21pcPcRbI7aKeRxujVgV8xlK4ODGcE18Z2/wAPdf01Egji8bxeK9OjhmmFrf2Y&#10;tIrWe4ZWMawzRvykDkquCWjXPavoPVdJtPB/7DbLFqciX/iLSraea61SfzDeXl8Yt0UrsykRu0nl&#10;E5yseTklckaSBpHqnh79pL4eeIbtbIa8NK1DB8y01i3ks3iYKWKuZFChsKxxuOdrYztOPS4LiK6h&#10;jmgkSaGRQ6SRsGVlIyCCOoNfltF4e1R73S5z4Y1e0g8UQwmwi0PVFVLt5GaAkx3D3Coj/wBoKnzN&#10;EoErHq3H098XPEuq/s9/C74ceA9BvU0/WTaSXN1dwXUNoJ3gVDIiSToYlaW5nR8PtBVZF7gUnHsJ&#10;xXQ+sMCk4r45+HP7bupRLYWPirSX1e6uooWt1srQ2d7MpeaMuI5HMNwxKQH9w4UtcBU3hSa+xu1S&#10;1YlpoMfWijPsKKQg714B+1d8Kf7Z8K6p440nUNQ0zWtI08i8Swl2LfWMbNI6OAyktGrzvGA6gs2H&#10;DKcD3/HNRXVpDf2s1tcxJPbzI0ckUgDK6kYKkHqCCRimnYadj80dKnm+G3ijTPPuNM8KeLtNtLO+&#10;stOu5TfXF7dvI+VtILXasCTESQyiMPlHQkZOT6d+1P4g0nxRqXhbxkNCj1zR9d8OOqRX2pSWgs5o&#10;5WQiVEDKZFa8MRVvuszDI5r5i8b/ALPeqS/E7wxd+CrSbxTNous3WlavbaRbNZxpawSCEt9sd/LM&#10;kqJI5IcMrS8AYGPcr83Hh3x7o+m6vN4X8PackGo6jp1n4kun1u7tZpZLQzAIXQ+Y7R+YoWRzuac5&#10;OcDa3U163Oa/Yv8A2ibrX9W8O+ILyyg0mx0+SPQLyDSNJaO1MVy215ZpgCiMssdnISxQbXkAB78J&#10;+3Fp+t6d4U8U63b2uo2mmv4vuYUvX1ItGZF1HUjII4fMOxWzb87V5gJxzk9x4K8B/D/4OaLrPhi3&#10;8WeLLu31yRrnUdMMdvpMUgZdpCfa1jcKVOMJISQBV7QY9L8W+C7WLWPhxrHiiWDMl4niG+1S4iuL&#10;zJaaZV8qaD55Cz7twzvz3otrcPNHon7NMd54Bn+G3ii90vQNJ07W45oL7UtPl+eSG/8A9ItxInkI&#10;F2yrbxg7yF3YAwePKv20pL/xF4K+LHimPxHoi2D39xZw6WkJa7lRbiytS6yCbH/Lip/1Z+V29QR0&#10;F74Nu/FvgS8bTPhJ4a0TTL7TH+y3cemWUxSN4zskDvcwlMAgglOMZx2qz8PZda+IHhPTda8NeDvB&#10;N9pFwmxLmPRoAhZSUcZ+154ZSPu9ulFtbi8z5p/Y30bV9Z+EfjeXTvEWk6YLNrtRY6hbvLJcCaz2&#10;OEImQLnanO0/Mi9RxX6JfHLW/wDhaWq+CNP0jTdL8RadHp8niC4tNVm2W6vKghtGYiKXccPd/Lgc&#10;rnPArxPRNK8VeKdCsdUtPAPg65sr2ITRltFgJKnpkNcrg1zngXwdJqmmatPYeAfB3iXGp3UcrWWk&#10;6fMkDeYSYRKL8lNoK5Tb8u7HPUlrgzwX9n/QvEl58dPiNpEFvc6gdBeG0nh0jUjarGtvdIkhjbdF&#10;nckcy/wk+YSeSTX1F8dvjDP4V+Dfw5iso2nTwp4X07V7uCbT3urWW4ltliSGdgNqbbc3DbWdSWlh&#10;xmub8P6Lommf2nqlh8K7nQbuWWWG8k8OX+rWz3DxyOkin7JAUYq4cYL4znB71zltY+H/ABj8NLvw&#10;nr/ibxj4fXXyq3dgLiyvnXaUWCMxHzLsbI4oY8YHCY6UNXHvqaH7JWqxfFXXvh5qA8M6XpF7eay+&#10;oXN1pV/JGsSedeXCW5tQNmM6cuNxJCrGcZwa6/40/Eew+I/xTk1KLWrQyC+t9K0nRHmm02+u7Le0&#10;Rltrr7rxzSyGVwqsGiijywxgctpeiv4CXwR4V8Ia34WudXtY7jTbaa8sptF1iGJrSaN5HdzI5JEp&#10;2nYo8x0OMDA84+JvwG1jVvjfpuoaz4e1XwX8P7DS3C3cxk12OKcQiPI8p3dEAWILvKKBEOnSl1uG&#10;h9W/sr/BK41vxJqOteIhd2Nj4Z1fbZaEHhFu10E8xJZY4f3LGOOW3KtGqN5m8tnaAPsjGa8x/Zo8&#10;PW3h34HeFEtltE+32v8AasosUCwrJcsZ2RACRtQybF5PyotenYrJu7M27sMUUZ96KRId6UdaKKAP&#10;kD9oD4UW/g7xXaX114vu9J8F+Iry6e4jupiIrO8Ym4MaDzFiKTf6Q2Jo5cMu0cOqj5r+L83/AAr/&#10;AOCWoeIdD8LXuq3ml6wLq4utY09rbTXtftLRwyLbDyonZ43iG5ImwHfkdR99/tQ2143wY1a+02KF&#10;9T0q4tNSt5pwdlt5VzG0krYBO1YvNLYGSm4d6+OPiJMNN8Rx6V8Wfi7b6fo11p8txJY2lxHAYpI5&#10;I/3ZAVfN3CQMN0RJEbYHGa1i7o0i7o7jwvJLpQtfGGmy+Cfh9oGvaVaNHHKTKsg/eSxvtH2ZVYrO&#10;QeW6DnivJfg6lz8O/iX8W73WPGl1aeHNb1VdStNT8OW0d3b3MjmQykjyrjysF1ABYH5TycCuP8V/&#10;G/8AZx8IX2iXOi3Gp+KLuzvhLdvbW80ImgMUkbLj9zHkeYGGFwduCcMcpe/t/wDwm0W5Enh74Qec&#10;6fdnuIbW1k+uVWQ/rVjPYdO8ffDWXQBpem+JPFGtWMNubKHfrIsURFUxgbWmt9wGMcg5xXHfs/ro&#10;Pwg+Glt4a1ZPFer3cNxLL5+j6obaDa7bgFSK+C8dz3zXmHhr/gpfceE/DUGkWPw+ilEDSmOafVjj&#10;a0jOo2iEfdDBevOO1Pf/AIKl+KD9zwNpC/713Kf6CgD6F8P/ABN+H50KzGm6F47s9OEQNvEuuSxK&#10;qdgB9uwPpXmX7OA074M+CL/T/EXiPVNK1K51Wa+Mui6razRbHVFXfCzud/yHPyHtkmvMPB3/AAUo&#10;8R+EPDOm6LH4M0u5hsYVhWRrqRWYDueK66x/4Kp3SKovfhvDI38TQayUGfoYD/OgD2HXPG+nah8K&#10;fEcXgL4gaxqc97ZXksEOo6SqRSTXHmP/AK8W8IiJkkJDM+F9MDFU/gb4V1+T4G+DfBD3vhDxAuny&#10;R3l/pL6mGuAFnafyXZBOjjeU5AAwNuOc1474P/b2+G8Xh3RNK8UfC1r9rC0htnuwltdO5RApYCRV&#10;6kZxmtSH9ov9nPx341FxqllqfhnSIrDyreKW1lVFuHky7eXA8iABUjx8uDubI4FAG74N1qz8Z/GX&#10;4uxXvgy8sPDWg28emw6Z4as2Zlu03FkcW42yhnjkx5iMn3c45z658KvhxceLfEHh7w74b+IT273F&#10;k15rraRtjewVFjSVY4EZYI2kklVV325YAM2SUweI0jxJ4Vv9X8Pw/Cv40r59/dtFLaXsyERRrBK4&#10;xAwREUsEQZiY5cY7g/Vf7K9j4ifWvH994pNtd6pb3Nppcd9ayBkaGODzxHjYnzg3RZmCgHeAANlT&#10;J2QN2PddF0az8O6NY6Vp0AttPsYI7W3gXJEcaKFRRnngAD8Ku0tH8qxMg/Kik4ooA/GL9pSwt779&#10;oz4nSXEYmca9OoZucABcCvORodh3tY/yr0/9on/k4j4n/wDYwXH8lrzuQCRWQOUYjgr1HvX7NleH&#10;oSwNKUqabcV0R+JZvi8RHMa0Y1JJc3d6FGXQrNioFjG8J4kJ/hGOOPrx/wDrqv8A8Ippk102dHt3&#10;VuFcxjLvxkfgGX/vqvQvhz4dGv6zYxJJDqUhkEF7phcRTSRMCGdM8MoGGJBDIQDjhWPo3iP4HXug&#10;+GNNmLw3P9lJcSytDIFMsrupR5C4AWNAq7z12rwB1r47MOI8vwGKeGnBXv8AypW916Pz5ktdmpaO&#10;yPtcu4azHMMLHExqu1v5m7+9F8y8uRtWtdOOquz53j8I6OQfM0qyyGIGyMEEZ4Ocd+tO/wCEQ0TP&#10;/ILtc/8AXIVtajY/2fcpbWt/bXqR4Dz2wZ4m46Izbd31249Cc5ppFfd4Wlhq9GM1TT03cbX87NJ/&#10;gvI/P8bWxeHrypuq07vRTbt5XTa/F+epj/8ACIaJ/wBAq1/79Co7vwto1vazSLpVoWRCwBiHUCtz&#10;qDQIIbp44Li5FlbTSJFNdNGZBBGzAPIVXltoJbaOTjFa1cNh4U5S9mtE+i/yMKGLxVStCHtZatL4&#10;n39TO1HwJoum6rqNkdPtJvsd3Pa+b5IXf5cjIGx2ztzj3qD/AIRDRM/8gu1/79Cu3+Imn2Wl/ELx&#10;NbadqaaxZLqM7peJE0Ycuxd1wf7jsyZ6HZkcGsDv6CscHQoVcNTqOCu0ui7eh0ZhicTRxdWnGpJJ&#10;Sdvee19Opj/8Ihon/QLtf+/Qpp8KaHh8aXasU6gRDNbXGcU2ws1vtRd0t7qV4I2ab7NEWcRAFmcD&#10;owUAnngc5K5zV16WFoU+eVONvRf1czwtXGYqqqUasrvzb++2tu76GGvhXR53geDS7R4GUuzCIfdx&#10;wfzIq5Foul4cJbRAIcNgYAOBXpvw58OeD/EavpOo+Kn8N3t8i20NxLpnm2qkSKUbzPOBQttAIZdo&#10;y3zHIxR+K3wnvvhjrdxp2pWjKsUhuRJAD9maNmbygjHBkY7WzkA5XoeTXh0sZhfa+yqUVFva8bLZ&#10;d1te/wDw7Ppa2X4v2PtqNdyUd+WTk73l2b1tyrtre9kcJ/Ydh/z6p+RqhrukWcGiahJHbokiW8jK&#10;y8EEKSCK243MsYcqyZ7MMGqHiP8A5F7U/wDr1l/9BNe7XwuH9jNqmtn0XY+Zw2MxX1inGVWXxL7T&#10;7+p+wPnSf89G/M0Uzmivw8/oE/NH9ojn9oj4n/8AYwXH8lrzudkgdbnyFnlj+4DEsh57YYEdh144&#10;r0T9oj/k4j4n/wDYwXH8lrgM4r9oy2nGrl1KEldOK31PwfNas6Ga1akG01J7O34o9O+F/wASz4be&#10;zjvb24ls7aRrmS3mWKK3gGxkIjOC8jndwo2jOeMZYeu+Nfi9oS+Gr1IDdziSCFblktiDaxXAwkjK&#10;+3dwSQq55xkYOa+UPMYwS7ovLO4nduzuAHy8dsZf8+2ObLatdakZLqRnVrmJI3jdjzEoQRo2Ou0R&#10;x/ior81x/BNPGYz29O6Wra0V0nHskk5Xk1olor9T9OwHHEsJg/Y1bOS5UneTs5KT1u22o2inq3q7&#10;PZGr4y1B77VbnFxpdylwCyXmn2MUXmLn720pujf1BwfcggnDjVkRQ7b3AwWxjPvimMsNxMxEZPlP&#10;8hlALKcA9R164yMZ9B0qU9OecV+mZXg4YPDxhBdO1n81tdbO2nay0Py7OMbPG4mUpvr35lr/ACve&#10;z3V9e93qH9Ksadot34m1K00fT4xLfajMlpboxwDJIwVcnsMnk9gCar9q2/AGrf2J8R/CF2dYGgIN&#10;Vhjk1NjEPs0b5R3zMrRjCs3LAgde1dOPqyoYWpUjukzky2jHEY2lSls5L8zV+LvgTUPhx8Rtb0fU&#10;QpZ53vreaPOyaCZ2ZWGfQ7lI/vIeowa4/pXqv7TWr2OqfE61+weNh45gTR4M3vnWcnlMZ58x5to0&#10;XoFOCCfm64IryquXJqsq2ApSlva33O36Hbn1GNDMq0I7N3/8CSb/ABYyVN8ZUMye69adpiC8gmtI&#10;4JZ7hhtt90LSSyzZBRUGV6thc9RngN0petNje4hulmimaEKrKPLOCcjBOeo4yOPU1043DvE0nFb/&#10;ANfh30v2OfLcYsHWU5bLX/htte2tu5qeHfCmr+MNXg0fS9NnudRnkMHkeWfkYHDbz0ULzuJ4GDXt&#10;H7TXjfTb3WNLtNKlTWv7K01bBNVNpDcxXU6MfNQSu3ylcoTtzy+D2NeFR65MlhBDNAiobf7IsKoM&#10;IrOzkn1OWbk88gdAKq3El5evcmW4cO8qyiQHPmEDqw7nJbJ6/Meea8KrhMVja9OpWStDtvr636dN&#10;r6dbn0lHGYLLsPVpYdtuffVK3pa+vVWbWvSwqAyMZm3K79VJwB/wEcD8KpeI+PD2p/8AXrL/AOgm&#10;tEE1neIv+Rf1P/r2l/8AQTX0daKjQmkuj/I+Rw85TxVOUnrzL8z9f8+1FJ+dFfg5/RZ+aP7RP/Jx&#10;PxP/AOxguP5LWR8MPDdj4u8faRpOpRvLYztL5iRytGTthdh8ykEcgflWv+0R/wAnE/E//sYLj+S1&#10;x+h+Lb7wLqkWv6clvLd2SSOkd0jNG2Y2UghWU9GPev1SVOvVyBwwztUdPSztrbv0Px1VKFLiRTxS&#10;vTVTW6urenU6j4o/DK/8PeLdVsvD3h/WLjTFSNrZ4bW4ulJMSlsPhs/NnjPFdd8T/gnY+HvB+jXv&#10;hzR9UudVkuY0uo4WnuWCGGQsTH82PnCc446d69Lj1Xx1J4g0zS/7W8PD7bp81/5v9jz/ACeW8K7M&#10;fa+c+dnOf4enPG19g8dZwPEHh3I6/wDEkn/+TK/CpcV5jH6reov3PnP3/wDH32P3ePCeXP61aH8b&#10;yj7mn2NNNzxX4PfBi18TxazL4r0bVLVoTEtqJ/Ps8ght2B8u7+HmvGLFzJZQOxyzRqST3OBX0R4j&#10;+K/jfw/4G0jxG82gXKahfPY/ZV02dDHtE3zbvtJz/qemP4uvHPz1bw/Z7eKLO7YoXPrgV+q8H4rH&#10;5jXxWPxT9yTSSTbSa+JJPbdep+TcaYXAZZQwmX4Ve/FNttJSaezbSs9mWLe2mvLqC2toXuLq4kSG&#10;GGIbnkkZgqqo7kkgD619kfs6fsuaj4A8RW/izxTdW/8AadvE4tNNtGLrAzptZ5JOAzBWZdqgqMk7&#10;m4x8g6DZanqXiDSrTRS41qa7hSwaNtrLPvHlsD22ths9gCe1ffOq2Hi7w4lnDqPxQmlv7hSI7az8&#10;NxTzzlVy7JDGGcqBySAQoPJFejxLjKtNxw8Je7Jarrv+X/BOThPA0KsZYqcbzi7J9Nunn6+Vit+0&#10;V8Aj8Z9P02406+i07XNM8xYGuFJhmjfbuRyvK8opDAHHPBzx8UfET4a+IfhZrqaT4itI4J5YzLbz&#10;28nmQXCA4LI2AeD1DAEZHGCCftXRLrxFr89rBD8Tb21mvA7WqX/hiO2+0hPv+UZFUSbepCEkd8V8&#10;2/tZeH/FWh/EDTn8Sa2/iC2uLH/iXXZtkt1QK372PYnG4MyMW6kOg/hrzOH8dXjiIYXm9x30fp0P&#10;X4ly7Dzws8Y4/vFbVettV2/H5Hiua9VtfhRpupfA6PxJYWF/e+JHfKi2kmlLAXew4iUkHEYPQds1&#10;5V1Oc5r2n4DeMfFerA+E9MudGsrTTrZrlJ7qwlndg8xO07Z0HBc8+3Su7jSrjMLhKWLwkrKnNOWr&#10;Sa7O2rTdro8fgelgsVi62DxcU3Ug1HS7v1aurJpdTF+EfwiPijxHdw+KND1a1sIrQvE08c9oDJvU&#10;cH5cnG7isC7+GmqQ+PW0uLw/rTaMNaFuJRaTsn2X7TjPnY6eX/Fnpzmvobwte+OvEvhfR9Z/tnw7&#10;ajUbOG78k6NO3l+Yittz9rGcbsZwM+lGsXvjrSdU0Oy/tjw9L/ad09tv/saceVtgll3Y+18/6rGO&#10;Oue2K/JXxfmLxlevzL34uPLefLGy1cez03P12PB+WrCUMNyv93JS5rR5pavSTtqtdvQ8U+Onw+0T&#10;wBquiQ6JBNbx3UMzTCW4klyVZAMbycfePSvI/Ef/ACL+qev2aT/0E13/AMUvGWteLfFM9trLWLPo&#10;s9zYxtY27xLJiTBchpHPOwcZ4rgfEX/Iv6mfS1l/9BNftPD0MTDIqf1uTlNxk7t3bTu1r6NH4nxD&#10;PDT4hksJFKClFWSsk1ZPT1T9T9ffzooyfSivzA/Xz81f2kIHtv2jfihHIpRhr0r4PoyRsD+IYGvM&#10;dX50m9x/zwf/ANBNe4ftpWg079qz4ibgI455LG5UnjIawt1J/wC+kavC9Tmjl0q+2OrYgfO05/hN&#10;fsWWzUsrp/4T8NzSDjnE9PtL8bH1BZad4VS407T5Pg8X1Caza4jH2HSzvjQxq7ZM/rInB5OenBx4&#10;H8GLCxu/2mPiHa3HgptZs41uvL0XyrRvsmLmMD5ZJBENoyvyMfvccZNfR9jpWmyzadqb/E6+W9gs&#10;2tkbztNASNzGzrj7P6xpyeePc1594A8A+HND+Mvj3WLPx5e2d9KsO6++02J+0ef+9lyGhKcOi/dA&#10;x0r+YaFXlp1U92v729/62P6oq0+adNrZP+72Mr4ur4evPB2gajoXgH/hGopdVKLqH2Wyh37YbhWj&#10;/cyM/LKTyuPl69M+Yn24r1r40aNp+geCtAsdN8ZXOu28erFlsZpbNwu6G4ZnzFEr9Sepx83TpjyF&#10;5o4zhpFU+jECv3bgRr+ypu+nPLv2j3P5/wDECLebQVtfZx/OXY94/Yh8Paj4j+NEmnWs+kQakdOu&#10;LmDUr/Tpbk2qqY1ZI41uIwCwkwXJJwCBgMQfs7x18F5fD2lWWsa9bS+PYp9etpvEVvpenyAy6VHB&#10;KsVulr5krSwx3LQ3DxAsZMP8rYC18pf8E8GDftHqQcg6DeYI/wCukFffn7RGuX/hn4A/ErWNLupL&#10;LU7Dw3qNza3ULbXhlS2kZHU9iGAIPqK8XP0oZhOK20636LufR8O1JTy2m5Wvrskur7WPHvBXwo0j&#10;x9rniKHw9pE/h7wdNoVrA2oHRJNJW41uN2aK/trV1RleJfvOAA5ZUywQ48V/b40bW/CHhnwrpWr3&#10;Wja1LqUlxNbX1tp0trLZyQiIEjM8gYOJSCp4wPXBFX/gjj4r1jW/DHxP0zUNSub2xsryxuLeG4lL&#10;iKSZbgSsM9N3lJn6V1//AAU+6fDT66l/7a1yZVBTx9KEtr+n5HbnFSVLA1pR3UeqT/B6HwjFv8sC&#10;Qqz9yowPyya7z4KadZah401Bb7wkfFqLp4KwCK2k8k+YPmxO6Dnpxk1wIuYWbaJUJPQBhXovwI8v&#10;/hNdR8zxLN4aH9njE0LWwMn7wfKfPjce/ABr7bjB2yStyv8Al79121Pz3gtP+3aPMv5v/SX8jkP2&#10;tm0WX4f+ENR0DwWfClnfTefFdC3tIftEbRBkGIZGboQcMBj6171p1h4WtdP8PRXfwhMt1fokUEn2&#10;LS286QQtIxz5/GVRzlsdPU4rm/iz8J/CPiTwVoGk33jy+1Gx0u8sbS0t/tdivlRPNFA5ykIYlYmJ&#10;yScEZOea9AfQNJc6UT8T74nS332n7/Tf3Z8pov8An35+R2HOeuetfzvVrxlh6cFfRy/m+Xn6/gf0&#10;lCk41pyfXl7fM+Ytbhit/EuvRQaf/ZMK6ndBLHai+QPNbCYQlRjp8pI96xfEIzoGpds20g/8dNbn&#10;iR44/FPiFjqB1BP7UusXkjJmb963zEoFXnr8oA9qzvsX9uyW2nQYle+uYbNAvO5pJFQD82Ff07gZ&#10;qOTU23tSX/pJ/LOOpuefVVFb1mv/ACc/ZT/hCb3+8v60V6JRX47c/bbs/PP9tj4ZX2s/tY+Gb7T7&#10;GKW2v9GtLq6MrBVcWt4yynn7xCTQjH0rzn4+/B3VvGFxpzeF9LsgiWtxDNtdIMM5TaT69DX1h+3N&#10;oawW3w88Wtf3Wmwabq0ulXlxasFKW95FgMzEEAefBajkfxV80eKPEWjWnh3WZdP8fajPqFvazGKO&#10;G5jcmUISq8R9c44968PG5hjMPjaFWk1+7i1HRte9e97erPZweX4TE4OtTqp2qNOWttY2tb7kVk8K&#10;aqviHTL8/DXSzBa6fNaSQ/arb95I7wlX+7jgRMOefm+tbf8AZ93/ANEq0v8A8CbX/wCIrl7e78Jf&#10;Zrcz/F3XY5pFGVOrRj5sZIA8r2P5VkaX4g8MXni/WtPk+Lus/Y7WG3e3K6tHuZm3+YD+77YTtxn3&#10;r5pwnPW23lPv6+Z9KpRj1384/wCRX174TeJ9T8F6Po9p4L0+xvrK/e6kvku4A0iMJgEyAD/y1Xqc&#10;fL9K7b4IfC278L6Xqy+JdKs/tNxcq8QbZOQgQDrzjnPFcv4m1Xw9a6R52k/FjXbu6+1W8RQapG/7&#10;szospwI/4ULn2x7VrG58HBlQ/F/XQ7ZwP7Xjycdcfuq9Gpj8ZPAPAXtTlLm+GV76dex5scvwix6z&#10;C37yMeX4la2vTudx+xb8O9b8E/tOyT6laRW9ndaZqZtmilVgy+fAw4HTgivuf4s+CpPiT8LfGHhK&#10;K6Wxl13R7vTEunQusLTQvGHK5GQN2cZ5xXxB+xXqNvfftFyiPxZqPiLyLPUooI725WULbj7GVkAC&#10;jqxcZ9q96+Pv7Rmo+GviLa+APC95Z2GrRR6dfahe3DIZEhn1O1tvKjjcYy0c0h34IDbFAyePrKWI&#10;r4uEalf4rJbW0Wi/BHy9TC0cJUlSoaRu3q76t3f4szv2Hv2N7/8AZHtfGUV94nt/Eh197RkNvZtB&#10;5PkibOcu2c+aPTG2uP8A+Ci3hDVvGt/8OLHRrZLq5jj1OZkeVYwEBtATk+7DiuU+B37X/jjRpfCb&#10;+OvEWl+J9N1i70/TJ5Ekt0khkuZb9fOTykG45ggXZ0KrJgZGa7L/AIKJXqadB4Vuhrl3oF5DpOty&#10;WctlMI3nuALMxxHKncCR90dcDmtfrNbBv29F+/Ha6uvuM5YSljf9nxHwS0dnb8TxrXfhfLc/Be10&#10;O10uxPiCKwtIiwVFJkjMe/8AeY/2W571wPw5+E/ijwhr91f6r4PsdbgltvISKa7hOxt4O75gR0GK&#10;6M3Pg4OEPxg10OwJC/2tHkgdT/qvcfnWRpeq6BLrGvR33xX16CwtZoxaTHU0USRmFGck+Xg4csM+&#10;1fHUMdjKWDq4KLvTm+Z3jK99NmfWVsBhK2MpY2S9+C5VaStZ33R03hXw1qWheF9H026+GOl3dzZ2&#10;cNtLcG6tv3roiqzcpnkgnn1pNX8M6lqOqaHcw/DLS4YrC6eeaP7VbfvlMEsYX7nZpFbn+7XL+Lte&#10;8LaLpcE9t8X9a82S9tIiJdWjx5T3Eaykfux0iLtntjPatr7T4O3hP+Fv67vIzt/taPOPXHl153LP&#10;+Jbe/Sf+fmelePw32t1j/kYvgX4NeILP4qLrWp6DZWeiNeXd0bYTRyrGsiyBECAY4Lr2xxXRWvwm&#10;1HUP2rfh7Pa2FtFo954gsZ08llX/AI9YzdSZT0xbNz9PWm+EvEGjDQ7ibUPiFquyG6ulWea6TmBJ&#10;nCOWMfTYAc9K9h/Zb0S18X/tFpqNpq17run+FtDluGmuJFZIru7kEUQGFXnyorr/AL6FfQYTMcdU&#10;x0ZSa0h7PZ25UvPr5nz2Ky3BU8FKKT1n7TdfG3f7r9D7k4oo59KK+gPAOC+O/wAPpfin8IPFfhi2&#10;bZqF7Zs1hJu2+XdxkS2757YmSM/hXwF4K8R+ILDwLq/i0aVpU1tftNrLwHU5Y5ISIlDwsDbkblaJ&#10;lPPBBHbNfp13r89vjz4E0P4XfF3xbpevDV18LeJ45tf08WU98YQH41CApAdoCyN5p4+7cjJ4rxM1&#10;o+0oqfLez172+9eR7mVVvZ1XC9r7eplahF411+48PX66LoMK2F0b4IdZnJkDW00W3/j04/127PP3&#10;cd8j5v8Agdc66n7W3xIks9P0+fUmjvRNbz38kcKD7VDnbIIWLYOAMouR6dK9g1Sw8OfbfD39mf8A&#10;CwPsJuz9t2S+INv2f7NNtxk9PN8n7vP4ZqHTPBnwn0/xHqN7p2l+LbbXpFBvLm1TXkumVzu/eMvz&#10;EMUzz1K+1fOUZwpU5wcH7yt8L016+8fRVISqThJSWjvvvp00OmhvvF/w60K7muND0O8judVaX91r&#10;MylWursBRg2nRTKMnuATjtWhqWneNtQ8TaLq39j6BH/ZyTp5P9sznzPNCjr9k4xt9DnPauD0yy8J&#10;/wBkXh8Unx1s/tOXyPtcuv7PL+0n7L3xn/Vbc/NnHerepWGh/wDCTaKLT/hYR0nZcfbv3viD72F8&#10;rqd3Xd938e1YOmuZvld9dbOz0/xf1c15nbfTTS6vv6Ht37L/AIp1fxJ+0HbR6jpVlpyafZ6nZ7rW&#10;/e4Mki/ZGPDQx4XDjByT14FeKf8ABRP46eIfgt+1RC+k2elXcV14e06YrfWMcjAx35mGJNu/BNsF&#10;xuwNxZQHCsOv+BXxE+F/wm+NNvrLanrWnQCw1CK7Gprqs7yXBa1+VI5wxaUgDOwFtoBPArw79uKK&#10;4/an+NNn4r8L2k2k6TbaNDpxOubYpZHSWZyypG0mFIkXG7ByDkCvrcDXoYbDQ53yLXR6Pftds+Pz&#10;KajiZOcl0PLvhl+0n4o8UeNfAPhq6tNEjtG8QaUrTQ6RbLJhLiQcfJhSftLcqAV2jaV3Nu/TL9t7&#10;xDf+FNS8KaxYWFtqJsNG1q6mgubprfMSGyZtrCN8twAAQBz1GOfy68DfArxH4H8eeGvEM0llf2+l&#10;apa30sFrKwldIpVdgu9VXJCkDJAr7p/aW/aG+GHxnuvCQ1R9e0qztrLVIryxnhu7aUb/ALKQrPaM&#10;VkQpHMSA7L8vzAcVpicVh8TRlGnJS02W/wB2jMcHVjLEQ5ZJMzbqy8bXPinTtY/sbQF+x2lza+T/&#10;AG1Od/mvA27P2TjHkYxjnd2xzQ1TVvF/jaw8WeG4tC0S1ljhawluH1mZlBmgDBlH2XnAkHBxyPxr&#10;nbqx0AeKtNEP/Cwv7H+x3P2n974h/wBfvg8nvu+75/Tj17VW1uy8HDSPEn/CPf8ACdf8JCLd/wDU&#10;y6/5n2nyf3PmZOM42Y3cYx2r4yNOOnuPy916a9fe/q59w5ys/eXnqtdOmh5X+3E2vJ4K8Iwavp+n&#10;WkcV06xyWV/JcFyIwDkNDHt/M179o+neNG1fS9dTSdBZU0kWQhbWJwWDMj7yfsvH3cY569a5PXvB&#10;3wv8QaVYjxVpni7U1jaNVGqJr0qLM5VAF35AZmIUY6kgVKNN0GLxfBHEvxBTw+unsCqyeIABcCRd&#10;oHO77m7pxXXKpGdCFFQfu832XZ37e8c8YONaVRyXvW69u+h19/d+KfiH4I1/To9H0exa7jvtKMja&#10;tK4RgZIS+PswyMgnHHHpX01+xPoM0vw71bx1fwRQ3/jHUWvIhGzMFsoQILYAlVyrLG8oOBnz/wAB&#10;8lWnhzQfG8mk+B/Bdx4kt9V8SahJYJLcXOqRiBd7NfXDee6hmjQSsQckvtBHNfpfoWiWPhrRNP0j&#10;TbdbTTtPt47S2t0ztiiRQqKPYKAPwr2MooKKlV5bLZXVn59X2X3HjZtXbUaV7vd/p0XmX/woox9a&#10;K+kPmwxXiX7XXwUuvjV8IdQttD2xeMNLSW80abgFpDGySQEn+GWN3Q8gbijH7or23vzQOTSaT0Y4&#10;txaa6H5faV4v8Z3Wl+FJbLX/AAvJbavMbRfO0e4SS2KW80jCRftf3lMBQrxhifTFaUWjeMtH1fVd&#10;cfxd4Sie7hhSczaVMIo1i34IP2vj75zk9h0r0b9rP4W6V8EfE2qfEyLwvBrXg7XZRLrUS2sbvpt+&#10;cAXALD/VT8KwPSXac/vDj5bl8O6frmuv4g1DRrC31CRQIrWCBBFZoMlUUAYLDJy55JzjAwB8JjaP&#10;1ObUtIvb3Vrrf8Ov/BPpqub0qVGNR3cu13pp/X3nf6br3iP4raXd2UfjLwWGttQyYrWxlkkItrkM&#10;kmPtfCuY1PTo3B70/wCIXxE8f+BbnSLaPUPC+qXGptJHEsOlXChSm0ncftRwNpY5/wBnoSQK4bXP&#10;DuneJLL7NqFrHcIOUZlBaM9mU9iPaovC0UHinxxDp8ei2OlajpltFYzXFlZxQLdPK7MZsIB1SOIk&#10;fwtvA4rihVpzjKdlaN3y2XXRa+trnFDOnWpSUItVNLat31t+p2HgT4Zz+IL671O4lLT3UhkvdTkQ&#10;eZcSHqFA4AHZR8q11fiPxL8MfhTfW+neIr+0sb2aITRi+jeQum4ru4Ur1U+lelWFjDptlDa26bIY&#10;l2qB6V8Oft1JpOs+JtF1/TtbsNRKW76TNa2k4kkhlikZ237chceZjBIOR064jAYdY/E8lZvXqj1P&#10;qVPL6DrSip1Hu5a+tj2HRP2iPhn4k8ba54b1iysdAitJvKstUlmUQXy5I3h1ACAjDAkkEHr2q/qP&#10;g7T/ABn4bu9U0e3bUfDryPGguQrC4jXgyp6puDAE4JC7hkEGvz2hifV7mxs4REszbYFLssSkljgs&#10;xOO4G44wB7V+gP7LP7PGofCGO61jUvEEWozajbCNbLT3Z7VFLBg+7IDsQAM7eMnBOa9jMstw2Dp+&#10;0hO0ui9O3bucVOlHM24Tpr/ErJrt6jPCvj/x5D4q03wrBqOknTZoJXt9U1i1luJgUAPlOyzx7jg8&#10;MRkhTkkgk9Brcni74e2HifxNL4q8JM06/a5IptNmRXeOEIsaH7XwWEYHc5P4Vzfxv0ay8K3v9oza&#10;bHqVjazw6mLJ41cOqyDzYwG45Xeoz/eFcvpfhiwt9Qn1iXS9PttXuiHkNnbpHHDxgRxAAbVAwM9W&#10;xk5JryY1oKkqkkuzVlraz36dPmYf2nPBUnSxF5VItrdrpueqCXxP8QtGh+zeNfBdzBHcW12zWWnS&#10;ybJIpUmVSReEfejAI64z061duda8e23iWy0k+IPCRFzZ3F2bg6TcAIInhXaR9r7+dnOeNvvx5Hrf&#10;hfTtclguZ7aH7dbOstvdtErvEykFeGBDLkcq2Qe4r1f4LeA4P2nfEa+Ej4QstD0vSmR/FWrW9tGq&#10;PH1W2tmAyGn4OScpHv8A4tud8JD65JQpr1Vlp5+f9I68NnFKvCUpJxkvN6+h7z+wl8Lb82ep/E7x&#10;DNDeXGqSXNvoDQ27QRrYyXDSy3CozsV8+TGMnPlwxHPzGvrnIqCysrfTLKC0tII7a0t41ihghQIk&#10;aKAFVQOAAAAAPSpq+/hBU4qMdkfPVKjqzc5Dse1FJ+VFaGYc0o60UA80AUNd0Sw8TaNfaTqtnFf6&#10;ZfQPbXNrOu5Jo3XaysO4IJFfmj8cfgfqn7OniqHT5nmv/BOoylND1mU7miY5Isrhu0igfIx/1ij+&#10;8rCv086Y9KxfGPg3RfiB4Z1Hw74i06DVtGv4jDc2lwMq6+2OQQQCGBBUgEEEA1xYvCU8ZTdOfyfY&#10;icFNWZ+VBJwSeK6P4dJGvjWwdlUM28ZxycI2P51sfHX4Ca/+zrqLzXElxrngGWQLZ+IXG6SyycLD&#10;e46HkBZuFbjO1uDxulag+l6ha3kXzNDIrgDvg9Pxr82xWEq4OpyVF8+jOOi/q2Ipznsmn9zPXPiZ&#10;8QdH8C6BcnUNbttHv7i1uDZGYF2LpEzbgigsQuMnj0HUgH4tHwd8MfEL4caZPpmq6NoniDRbb/if&#10;axcahiwdndzCrOFO6VlG4leFxtOSRj3j9qP4KXvxx0DQtZ8KQw3Gr225C0tz5Qa3YElMEYJDepGO&#10;Rznj4P1eXWNKtj4d1FbiySyuJJWsJ0MbJMwVWZlIznCqOegHHU5+syehCVDmo1LTvd/ituq9euvk&#10;feZjXfP78Lwto+97Pf8Ay6HS+NvhFqHg/StJ1aDULLXdD1OV7eDVbDzFt/NU4ZC0qJjvhvukA4Py&#10;nHpvwVi8T+Dvi14W8JX/AIvn8PfZLuG5msm1JpbS5jl8tkt4o0zGzOHJLZ2/PnOV55uz8Q2vibw9&#10;YaHp8l3c6Dp1ilxc6XOskVnaOuPtF3c+T802XPyYII3KCRjafrX9mHU7XVtO1bTDY6HeJ4XnWwsN&#10;d0eJjDcQsu/ajvlsqSd2GI+YfU9+OxM6WHl7SN9/x0T7X11VvNaHNhKEKlZODtt+G6/4N/JnUfGd&#10;Y5JdLUgMxWTIPplcf1rzjPaum+IWvrrviCRoXDW8A8mNh0bGST+Jz+GKo/D3wB4m+M/il/Dfgy3S&#10;WeDb/aOr3Ck2WloehkI+/IR92Jfmbqdq5YfAUKFTE1FTpK7Pl8ymsVjqkqe1/wAlb9Ct4R8Ia/8A&#10;FDxjaeD/AAnCs2s3K+ZPdSqTBptvnDXE3sOir1dsAdyP0t+D/wAJtD+CngSx8L6DGxhhzLc3c2DN&#10;eXDcyTyt/E7EfQABRgKAKXwR+B/h34EeEv7H0NHuLu4YT6jq11g3OoT4x5kjDsOiqPlUcAV6GTX6&#10;PgMDDA0+WOsnu/66Cp01TVkL60me9Ln3ozx1r0zUTNFGfeigApR1pM80A80AHpzQetHpQetAFe/s&#10;LbVLG4s7y3iu7O4jaKa3nQPHKjDDKyngggkEHg18TfGz9h7UfCz3Gt/CdPt2lf6ybwfczYeL1NlK&#10;5wB38mQ44O114WvuHtSZrnrUKeIhyVVdEuKkrM/KnwT8Rrjw7fXenywzxyW0nl3uk30bQXNrJ3DR&#10;sAyN9Rg/rXOePvhJYfEjxjd+JtO8dDT7u6tXgkstfsYruFAeiIrjaqdOmSCucknI/S/4wfs8eBvj&#10;fbRnxJpWNUgQpa63YP8AZ7+2HPCTLyV5J2NuQ91NfIXxF/Yu+I/gITXXh26tPiDoqZbY7x2GpRLy&#10;TuVyIJcAD5g0ZP8Acr5eeV4nBydXBSv5O1/x0f4HTSxVehT9kvfgtk76ejVjzP4J/C7wj8DtBvY5&#10;df8A7WvNShWO/iMqzW7EZyEjVAcHceGzwcZ65teLPiRpWh6EdP0iC28P6ImVPlxrCGyfuqi8DJ7D&#10;k1vfDH9mX4m/F23tr60sbHwj4en5Gr6xcJcyuu4gmK2gdtxGD/rHj6d6+vPg5+yD4F+El3baxJDN&#10;4r8WRDK67re2SSFuM/Z4gBHAMjgou7BwWasKeV4vGTdTFy5U/v8Au2RtUzDEVafsYpQj5b/efLnw&#10;a/ZI8Y/GEwal4jW88CeDHAYeYmzVdQTPRI2/49kIz87jeeMIMhq+8vAngDw78MfDNr4f8L6Tb6Np&#10;FsP3dtbqeSersxyzuepZiWJ5JNdBRX1mGwtLCw5KSt+b9Tz4xjBWiKfrRQaK6yw7Hmijt3ooAMUU&#10;Z96KAP/ZUEsDBAoAAAAAAAAAIQA4Kck4XSQAAF0kAAAVAAAAZHJzL21lZGlhL2ltYWdlMi5qcGVn&#10;/9j/4AAQSkZJRgABAQEAYABgAAD/2wBDAAMCAgMCAgMDAwMEAwMEBQgFBQQEBQoHBwYIDAoMDAsK&#10;CwsNDhIQDQ4RDgsLEBYQERMUFRUVDA8XGBYUGBIUFRT/2wBDAQMEBAUEBQkFBQkUDQsNFBQUFBQU&#10;FBQUFBQUFBQUFBQUFBQUFBQUFBQUFBQUFBQUFBQUFBQUFBQUFBQUFBQUFBT/wAARCACQAI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gvjVE&#10;jfGj4hkqM/8ACSanyR/09y1xvkIf4F/IV2vxoP8Axef4hf8AYyan/wClctcROUdShk2MOcg4Ir91&#10;wMIfU6L5U3yx/JH87ZhVqvH14qbtzy6vT3mS/wBmyPA9ysKG1jYRyNgEqzZ259jg/jUtr4dllubN&#10;Gt4oUvcGBnQAFdxUsfbKt+Vet/Bn4d2/ivUfNRnezntpba/0+7Vo2RWX5ZYnxtkAYKR0KnFeg+M/&#10;gZBpWhWd5b30Xm6VpyWMM11mOKH5nL3EmMlj85wo74r82zHjPCYTFSwdrSvvy7Xi0k/SdndXTjtc&#10;/RcBwnicTh4YmUrqy05nraSbafnC6SdmnvY+V0totoJjjbPTCAcU77LCf+WSf98ir2r29la33k6d&#10;fvewR/K0zQ+UHI4+VSSQPrz7Cq/Wv1HDeyrUlOMNPNWfrZ6r5pPyPzDFOvQquEqmvWzul5X208m1&#10;5kP2WHP+qj/75FOhsoZJUUxIAzAZ2jin5yKvaFFZTa5p8epXMlnp7XEYuLiKPzHij3DcwXuQO1XW&#10;hCFOUuXZPoRh6lWpWhBzerS1em4zxBotrpGv6nYwoHhtbqWBGdRuKq5UZwOuBWf9lhyD5Kf98iuu&#10;+KVrp9j8R/EkGl3ct9YpfS7J5o9jElssMegYkA9wM1y36GscHGFXDU5uO6W68jfHzq0cXVpqWik9&#10;npuRi1h/55J/3wKZ5VuSwEUZZeq7RmpzxV3QbEX+o7msGvI4hmWOORUkKdyhJ6j6H3FaV3SoU3Uc&#10;VZei/wCB95GFVfFVVSjN3fq/wWv3ambDpR1CFp7e3jaGBfNmyo4UkL6epFIiwBWARVVDgnaAK9g+&#10;Hs3w5uZbrR9b1LVdMOoWy2B1GK2j8jiUMruNxZT8qAsOOD65p3xu+C0nw6vp43FtPFOTdxXrSpDB&#10;5GcJHEjPueTj5uuPlx97NfP08zpqsqVWnyuW11a+i2v8332Vrs+qqZPUlh3WoVubk3tK7Wretutr&#10;Ltu72R5AIY8Z2KffAps0KCGT5FztPOPanxsXTcVKH0NJN/qJP90/yr6WVOm4t8q+4+PhXrKok5vf&#10;ued8+p/Oiiiv5y5mf1nyrse8fGj/AJLP8Qv+xk1P/wBK5a5K21C40u5Wa0d4piChkjxkA9etdd8a&#10;P+Sz/EL/ALGTU/8A0rlrjTxnHWv3/CUoV8vpU6iunCO6T6Lo7o/lnGVp4fMq1Wm7NTl1a6vqmn+J&#10;718KPjLaeHYCNUvtRutPt1K+fqE4kkZ2wRHBEoJ7ZJZsAema9Q+Ivxa0fSdNv7VnvFWC5js7y5tI&#10;0aSzdl3odjH5/u9sjr34r46k1DZZWi/Zwpt2aV9pyZCSD/JVA/Gr134iu7/U9RvrgidtQlaS5ik6&#10;SZbcAcdCD0I6Yr8mxfANLF4x4iCcY6tx0195JW6JuKlLsm0mkrn6lhuN3hsKqNRpy0Sert7t231a&#10;jJqPdpN3bNfx14i1K9v7qOTV7PUrW6yyXdlawxCYepAQMrjuDyDXKhSMZO49ziiU289xI0MbpEHP&#10;liUgso+o/nR0HWv1jK8HTweGjCnFLRbRUW+10tL97fK2x+W5rjKmMxMpTk3ZveTkl35W9eXt+u4f&#10;StvwV4Xu/G3i7SNAsSq3N/cLCjvnag6sx9gAT+FYnQ+1d98Bpkt/i/4beXUJdLh82QSXkBUPGpif&#10;JBZWA7DOO9bZjVlQwlWpDdRZnlNGOIx9GlPZyRL8fPA174B+Kes2N0yyx3UhvraZeBJFISQcdiCG&#10;B9xXnnWvav2srm2ufiPpptNbudet10tALm5ZGKt5smVBVFHHB6d68VHNc2TVpV8vpTnva33O36HX&#10;n9CGHzOtCG17/ek3+LGyIHTBYjP904rX8KTxyGexEBe4nUw22NPS4uJJW4QIzEFPmwNwyR2FZZ9K&#10;dbXVzY3XnW87QPsZN0fDcjBweo4yOPU11Y3DLE0nDr8v8n+GpyZbjHg66qN6fP8AJNa9r6dzf0T4&#10;c+IfEGsrpFrp0jXPmGGR8jyoSDtcu+doC9zntXvn7Qnj6xsdK0PRtFuRqUWiWX9mNqsdvbXUT3Kq&#10;gaNlkDFOEBDDGcnG7Br53t/F13DYw20qBbeOxlsIoUAwokYszn1Yk5J+npWbdX13fPcGaUqZERC6&#10;cFgoAG71IwOa8KrgsXja1OeItaG1lvfve/Reieh9PRzHA5dQq08Le9Tdt3tborWdrvfRta7jJ53v&#10;rh7qdQsz/eCqqD/vlcL+QqObPkyZ/un+Rp46DJyfWmT/AOpk/wB0/wAq+ocVCDS7HxSnKpVUpO7u&#10;ed0UUV/Nx/XR7x8aefjP8QvX/hJNT/8ASuWt79nzwXo3jjxhfWWtWf222ismlSMyMmH3qM5Ug9Ca&#10;wvjRgfGf4hf9jJqf/pXLSfCrxtqHgjxbDPp6wNLfFLJzcKWVVeRASACORX7BmtLE1uG5Qwjaqezi&#10;007PSzevomfzrl1ShS4k5sSrw9pNO6vu2lp6tHReN/g7qlr8Rru00bwzqLaB9riWNoo3ePyiV3Yc&#10;nOPvc5rsfjl8DbPSLDSX8F+HbuWd7iRbkWrSzkR7flyGJxz3r2uO41l9YubL+2LEJDDHKH+y8ksz&#10;rj/Wdtg/OrMg1ZUkZdcsWKA5AtRwcZwf3lfz7/rlmaq4WrzfwVa15Wnpa89dWfuD4Vy908TT5f4z&#10;ve0bx8o6aI8I+HnwU0+f4Z67f+KNAubfWoBcvAbl5YWVFhBUhQQMbs9q+fIiWijJOcqCfyr6m+K3&#10;xJ1/w34A0m9WfT7sa5C0MsQgK+UHhJJUhznr3r5aRdiqo7ACv2PgXEY/MFi8wxb92pJcqu2la/Mk&#10;m3Zao/J+NqGCwP1XAYZe9Ti76JNp2s20ld6Mu6No934g1ix0rT4Dc397OlvBECBvdjgDJ6fXsK+4&#10;f2ev2ZD8KNRfX9av4tQ114DDHDbKfJtg2N2GPLMcYzgDGeOa+Nvhvo+sa94/0Cy0CR7fWJLyNra4&#10;QZ8gqcmU+ygEn2GO9fovdvf6MkMFz4nnuLsxl9kOnRs7qo+Z9oHyqOpJ4HrXocUYytCccNCfutXa&#10;679fL+macH4ChUpyxc4XmnZN7bdPPu/u6nJ/H74B2/xp02waG/Glavp+/wAido98bq2Mo4GDjIBB&#10;HTmviL4o/CfX/hFrkGm66kDfaYzLb3NrIXimUHBIyAQQSMgjuK/QWyvbnVGhij8S3ED3AYwGWwiA&#10;lC/e2Nja2O4BJFfIn7Y2geIdJ8fabc6xq76xp9zaFbCRoViEO1v3keF4zkq2epBHpXn8OY+vHEQw&#10;nP7jvo/Tp/VvmenxTluHnhJ4zk/eK2q7Xtqu34/I8DFe8aT8IdI1r4ARa3Y6NNe+KJYN8bwySM7s&#10;JscJux90HtXg/Svo39nDxxrOt2knhmOezsbTSrUSRSvCXd90h4PzAd+1dfHc8bhsDSxuDlZUpqUt&#10;Wrrazs7tNtXR89wTHCV8ZVwmKSbqRajpfXdtXTs0r6nO/BP4LS6v4hv08Y+Gr6KwS13Qm5EkCmTe&#10;BwQRk4zxWF4n+Dmr23xHvLTTvDWot4fGoIsTpG7R+QWXPz9cYzzmvp3RL3V9U0a0v5dZsIDMgYr9&#10;m4XJxjJkqTULnWbGawjGr2LC5n8kk2v3RsZs/wCs/wBmvxj/AF2zP69Vxl178eXlvLlW2qV9Hpuf&#10;ri4Ry5YOlhLO0Jc3NaPM9W7N21Wux8//ALR/w58O+A7TQpdC08WLXM0ySkSu+4BQR94n1rw2biGQ&#10;f7J/lXrX7Q3jLU9Z8VPoF81tNDpExMU8EZQybkXORuI/KvJZ+IZP90/yr934PhioZFSli5OUpJyu&#10;3dtPVavy+4/FeK54eWdzjhklGNk0lZXWj/E87ooor8jP6KPefjSMfGj4hg/9DJqX/pVJXO+HlVvE&#10;GlK8XnIbyAGLAO8eYvGDxz711v7QVo2m/Hb4hxyjyyddu5Ru44eQuD+IYGuS8MskviPScShB9tg/&#10;eKR8v7xefT86/dIyUsm0/wCfX/tp/MlWDjnjT/5+/wDt59qLp+jPqM1sPBK+fGqyMPs1r91mYDnf&#10;6q1fOX7L8Fvd+PfiGLvRjq0SSblhZIn8r99J2dgBxxx6V9OCyt47+a7Hid/PkRY2PmW+CqliONvq&#10;xrgPhp8MPDvgzXfFl5peuXFvNeXZilaS4hYOu1ZMjK/3pG6e1fx/QrxhQrQe8krb9Hqf1XOm5ThJ&#10;dLnE/tErpcngzw5d6d4fGkRXNx5kcohhj3oYiQPkYnuODXgJ6cYr6H/aT0620zwV4ctbbVnv4be5&#10;8qONnibaoiIB+UA9u9fOxlRDguoPoWr+lfDxr+w0/wC/I/nTjxN5y7L7Mf1PpP8AYW0+61zx9qul&#10;2aada6iunvcnVbi2aaVUDovlou8BQd2SRycV9keJfh4+g6bpt7qVtL4og/tNbrWktbc5liVGEOIQ&#10;WLxxNsbyxnJy2Cc18l/8E6iD8Z9YPUf2JJ/6Oir7R/aO17UPC3wF8fatpVy9nqVpo1zLBcRnDROI&#10;zhgexHUH1rxOIIKnmNSMfLrfou59vw3UdXK6Upb67JLaT6IwPDvg608Z6nr8tjY3GmaFdWUCrdS2&#10;ZtDNqKMxF3FCwUqUXYC+Bv4HIWvnj9ui31jwp4P8PabrB0nWf7SuJTDdRWskEtrJGgO5f3jAg7iC&#10;p4xWh/wS48VavrXgjxxpmoahcX1pYajBJbLcyNI0ZljYuAzEnBKA49ST3qf/AIKV8aX4Az/z9Xf/&#10;AKLSuTJ4Rq4+jGW1/T8jtzqcqOX15x3UX0v+D0PhaMMEAcgv3KjAr2X9mW0trvxJri3OjjWALOMq&#10;hjibZ+86/OQPyrxoTxnA8xc+mRXtf7LgVvEuvFtROnYs4/mBjG7950+cH9K+343/AOSexNv7v/pc&#10;T8r4NT/t2hf+9/6TIP2sv7Pb4X6LeaZoP9jxT36lZlihj3rsfj5GJ6jPPpXsXhi00hPCnhtrnweJ&#10;5rm0t1WY29sxkcwhiSS+ecE5NZPxV+Gnh7xV4GttL1DXbi4tLK4haGNLiFSC0ioSSFyfldq7SDQb&#10;C1s9OtI/Esgh04KtuDLbkqFTYuTt5+U1/LVSvGWGhTW6cu/lY/pqMGqjl3SPkv4zQxW/xM1yOCy/&#10;s6NZFxbBVXZ8i9lJH5Vw85xDJ/ut/Ku6+NxVPidrv+l/ax5ifv2K/N8i91wPyrhtpux5MOJJJCI1&#10;C85LHAH61/XOQyUcjwsn/wA+o/8ApKP5YzqDnnleK61H/wClHLf8Ile/3G/Kiv06/wCGOrX/AJ5r&#10;+dFfiHs6h/R/1mJ5r8WvhRqN1+2Nq+sx21u2jxmzv5lnYAsr27RkqpHzfPE1c38WPg1rfiX4iaVr&#10;Oi2Nh/Ztslv5sZmWEsySlmAXGDkY5r6J/aY0v+zfiN4V1uTUp9MsdQsrjS5pYHVcyowmhByp7GfH&#10;1ry/WNRtIdLmms/Ft9LMu3aFljbPzgHgR+ma+ezLNsdhcyVWDV4w5Fp9lp3v56vUxoZXhMRhZU5J&#10;2lNTev2k0/0Whejsbpdaurs+FofJlgjjVPPt8gq0hJ/8fH5VakhmeJ1HhSEFgRnzrfrVV7zS1k2f&#10;8Jfe7jkqvnR5IHoPL56isfQ/EWm6nquuW3/Ca3Ews7lY0SK4hLKvlITnCf3i459Mdq+HUW7u23qf&#10;S3SOR+JPwq8Q+MPBvh3SdP0azs7vTtvnSyXUarJiPbwVGevPNdL8Evhjc+CfCd1Y6/ZWMl7JePMp&#10;TbN8hVAPmI9QeKva3qtvBFYtZeLL6XzL2GKXbJG2Iy2HP+r7evatP7XpmQp8XXu4jIXzo8kfTy/e&#10;vZnmuMllyyy69lzc2zvf1+Z5UctwyxzzCz9o48u+lt9jO/Ys+Fuu/Dv41apPq8dskN5pVyIfImEn&#10;SeI8jHHBFfXPxa8DP8TPhj4n8KR3a2Ems6fNZLdPHvERdSAxXIzjPTNfP/7NV8b34qTl9VuNRaO2&#10;v40Wcr8sQmhCMMKOo7967b41fHjUPDfjS18H+GZtMh1JDbTahc3tzGHiillCCNImIJYqdwbkcAYJ&#10;PH6HhsfXzKlHEYm3M9NFbbRfgjwfqdHAfuKC93V667u7/FlT9kb9l27/AGZdN8T2t34hh19tYuIJ&#10;laG1MAiEasuDlmznd+lcX+3v4D1f4hL4GsNHSB7mKW8mYTy+WNuxB1x71D8Fv2m/F0eo+HbTxxqO&#10;h6va6x9htftNneW6SxXE4m+ZVQ4kDMkahQM4LEZwa679r69k08+H7iG/msLmO1v2heDGWcLFhcFT&#10;n6VrUxlbL4PFYe3PHVX1XYmeFpY9PDV9Yy0dtDx3xR8NJtV+DreH7SysV1o2MEG8hVHmKU3fPjP8&#10;J5rjPgx8IvEfw81nU7vV9JstQiubdYY0iuo2KsHzn5h/KvTjd6YGCnxde5OcAzR5P/kOs6y1O3fV&#10;9Vin8V3y2kHk+Q5kjAOUy/Pl88/lX5zSzfGUsDXwEWvZ1WpS0d73Wz6bI9+pleFq4yljZJ89NNR1&#10;0s0918y/oOmXWl6LaWc/heCWWFNrOJ4CCck96XUrC7u57B4/C0KrBP5rgz2/zLsYY/MisrxL4h0r&#10;RtMjuf8AhNZ4A88EYea4hClWkUNglP7pJ/CtX7ZpeQv/AAl96WYEgedHkj1H7v3H514rUvitv6nr&#10;XWx5vH8H9eu/jbF4on02yttDNx5rQNOjsF8rbjYBg81Y8f8AwkvfEHxv8DX1ra2seiz6lp1nKsTB&#10;XJE5d/kA5GxTz7V2mn6haStfG48WX6LHcOkZMsagxgAg/wCr9zzXVfCLTE8SfG3w4LTWrnVrPSbW&#10;51S5SeRWVWKiGEjCjnMjkeymvr8vzfHVcdQaavCHs1o/gs/xs3qfPYjK8JDD1YtO0p+0ev2rp/dd&#10;LQ+uML6GinUV9qeaeW/tG+G59d+F95fWNubrVdBlTWbSFTgyNDkun/AozIuPVhXz1p2rahpPhuO6&#10;Gn211akeekkV999ZHypH7v0cV9puiyoyOAysMEEcEV8Q67oWk/DfxDrvg3XdRvrO2spvP09ftEuy&#10;SwkbdCRtHG1g0Z94/evkc/wvtIQrpXto/Tp/Xmevl9WzdNmrcwa1Pr9hfDTbUJbRzRFDfctvKYI/&#10;d9tp/OvnD9lS4vI/il8SGt7WO4kaQl1e48sKftD9DtOf0r3C51/Sl16xSPXNU+xGKYznzZ8bxs2Z&#10;O33aszwx4c+G/hTU9SvdDubmwvbtsXksE9xukYnf82Qe7Z/GvlaNT2VCpTlF3klbR9HfXU9aceac&#10;ZJ7f5HUw6lqnhjTbKGfSoJTNdCBTHffxSSMRn930Geauyf2y+rQXv9mWoWOGSLab7klihz/q/wDZ&#10;rl7XVvDt1ptqdW1vUfOW43oJZpxhw58sjjrjGKsya7ow1i3Rdc1T7IYZC586fG/KbedvoWrjcHf4&#10;ddejNrruem/AXW7jWvinumslsxb2d7b5E/mbmSWEH+EYFfOX7aXxm1X4XftP6kLLTdJvo207Tpv9&#10;LsYnkyrFseYV3Y+XAGeOowa9j+E3j/wP4F8fvqU3iAwWf2K7MrXUsj5laWHIVSMlic5Cg181/tf6&#10;VP8AHT433PiXwvH/AMSdrC3tRPfZgLOm/JCH5sfMOSBX32W4mhhcDH2s1Dfd26+Z8zjJRVd8z/qx&#10;yXwp+O2s+JPiP8O9Dm0rQ4Yf7c0qJpotLgV8RzFcrhPkJ8w4K4244xk1+gv7UWsS6DqHhnUI7UXa&#10;29tfSPH5vlnaFi6HByfavzh+Hfwq1/wN8SPCev3cdvd2Ol6ra3twtpLmTy45VdtqtjJwDgV9xfG7&#10;4x/D/wCJd34cRdblit0gvFureVZbaVQyx8MMZIOD044rXF4zDYrCVI0pqTtsnrv23Iw0oOvHlZTu&#10;V1mbVbO6GmWoW3WRSv27k7gv/TP2qJ9a1TVJNV06PSYFlgRY3Zr75cyRkjH7vtWLca7ow1SzWPXN&#10;UNsyyeaRLPjOBt/h+tJLq3hiL+0ZbTXNQ+3PGDIUnnLFghCZG306V+d8j6x/B9z6m/meO/tlfb4/&#10;hh4dtry0hgWK9RN8Vx5m4rCw6bRivavCi6xJpPhq9XTrZo4tKSP5r3DNuSIg/c/2f1rA8R6P4B8c&#10;6FY23im7u9Sij8uTyrqa4AWUrtJ4A5ySPxrTi1TQrC/sLS11nU4tNitnTYss+1duwRjO3PTdXdOo&#10;p4aFBRd4uT2dtfmYxjapKd9HY6FtT1XWLTUbeLSrdGUyWpLX3G7b1/1fT5hXqX7KmiTS6Vr3iq8g&#10;EM+oTpptrtfeptbQGMMpwOGladvoR6V4XeXmm6gv9k+GdWvrjxDq90LOziNzMAbiTALtkAYRQXPs&#10;lfang7wtZeCfC2k6BpylbLTrZLaLd95goxuPqScknuSa+h4fwvvSxDVlsv1PNzCroqaZtUUUV9se&#10;IJ2rwv8Aao8AXeseF4vFmjR7tX0NT9oiUZNzYllaZTjlim0SKPVCBy1e59qRlDqQQGB4IPesqtON&#10;aDpz2ZUJOElJbo+M18Q6tc32nRW50u4g1CB7mG4jeQoyKFII9QQ4INPsrDW9MudUu3m0wLdzCdi3&#10;mqI8RonX/gGc+9V/i54M0f4BeILiS68Prf8AhXU5JJ9LuIbdHa1mb5pLNixGAT80fqMr/CM+IT2C&#10;apqNxqF5bxJLM5cWkX+ogGANqr0PCjJPU5xjNfk+Oof2fOVOr8tN/wAT3auY06dNT3b6Hs0Vzqfj&#10;fT7Oe1utIK216k5EMjycxueDg8ZxVXx1491jwatrCYNOnvL0OLaMGUAsu3JPsAxJ+mO9eRT6NbFo&#10;5YIo7a4iYSRSxoBhh0yOjD1U5BrTsLy3+IHi+3jtdPj0y4t4ksJ4okAVZSS8rDHUEBCM84rhjVpz&#10;g5xW3T12+VzmWZ+1pS5Faell6mr4R8B3nim/uNQmlYtNIz3F/KvLsTkhB0AyfujgV2F7b/D/AMEX&#10;UVnrWo2FteSIJFTUrgKzKSQGAOBjII/Cu+sbGHTbOK2t08uGJdqj2r47/bT0W3fxVpWvNdxXEFxY&#10;tYxRwShmE8chZtw7KFfnHOcCunAYSONxCp1pavqbrCww1P2k1zT6tnrmh/Ej4ceLfFOt+Hbi3i0C&#10;906fyI5bmZYVuuSN0Z3Y7ZwexBqHX/BFvqWkzahYJJqWiiRlWSVMEhTjzEPdM5w4x0z05r4kW3m8&#10;R6hp1lZWvnXsqR24jjXBlkyQCcnGcYGeBx0r7e/Zu+DPif4Y215L4j1ozpcwiOLR4p2lgg5yWOfl&#10;JIwPl9T1r1szynDYOn7SE+WXRdfNowVGGL93ks+60sbXgH4ga7fanD4fuWtrqbyXkgvrosGlVcZV&#10;tvBcZ69xz611skOs6FPrOryzaWscyRyMJDIip5cZXG4+teXfErT4PA+uLqBtRc2VpKl8sGzdmLdi&#10;RAD1O0tj8KwLm0i1jUp9Tu7OGOWfG21Vf3UCD7qhemcdWxkmvn1ViqftJ+m27Vn/AJCjj3h6bhW1&#10;nF2/4J7cJtV8W6NBJa3WkSRM8M+6F5JApVlk2kg+2KuyajrseqW9ls04tNE8gbMvG0qMY991fP8A&#10;c6HbSNHJDGtrcRsHSSJQBkEEBlHDLxyD1Feo+ArC3+N2rQeFNM8PR6ZqO3/idalHAnl2Nt/G0Tcn&#10;fJ0jyO5P8FdOEp/XpqlR37W2899jpoZjTqxblo0ev/sz+C7nxJ4m1Xx1qTQzafbXE9roohz5cjtt&#10;W4uBnnqvlKfQOf4hX0rmqOh6HY+G9GstJ0y3Sz0+yhWCCCMcIijAH/16viv1rD0I4alGlDZHi1aj&#10;qzc31FooorpMxBS0g6UtAHP+O/A+kfEbwrf+H9bt/tGn3ibWAOHjYcrIjfwupwwPYivgLx34D1n4&#10;U+K5PDmvHznIMlhqSrtj1CEfxDsJF6OnUHkfKQa/RwHNcn8S/hlofxW8MTaLrkBeMkSQXUR2z2so&#10;+7JE38LD8iMg5BIrxc0yynmVHklpJbPt/wAAznBTR+e3610fwyt4Y/GMThFV5EdmYDBZtuAT+Ax+&#10;FQ/EP4e698IvECaP4iQSwTsV0/WIU2298Ow/2JfWM/VciqXh7Vf7F1qzvSCVif5wO6ng/pX5BXw1&#10;bA1vZVlZ/n/mjGi/ZVoyl0aPXPH/AIjg8P8AhfVJP7StNOvTZztavdShF8wIcH1wDgn0r5H1j4CW&#10;3jDwdpl54clhs9fsbNH16G61GNrVbhu5l3ELK/3iM4x1wcZ9P/ap+Fes+P4NG13wvDPfXMMMsM6Q&#10;yhVa3KlsgdWJ5GO+cd6+PpvEWoHw9F4f81rfToZ3nktkBXzJjgFpB3IAAAPTn1NffZPhpSoqpQqW&#10;lfVdt99dfI+qxNRc1px06G14y+F2teC5dNFw1nqFvqTFLS8024E0EsgbaUDjA3AnpXsPwX1Xx9on&#10;xA8P+Er3xLNpgsJhJf6VqlzGIlt2AKQoD8zyNuJ2g/LlfQ1z1zrth4m8O6N4Vs9VGoeGrO1ilj04&#10;E2ohlA/fT3krKxjUO2FVCd24dO/0Z8DrfRdf+3Q33hzSBr/haePThqlvIL3zFCBkZJ2G4kDjk5HH&#10;TpXVjsVNYdqtBPfp30Ts/XW3Xr0MqNNOp7jNn4xwxTSaaHUOWSRWVh1XK9fxrz7rXT/ETWk1nxCy&#10;wsGhtV8lWB4Jzlj+fH4VieHPD2s+OfEcXh/w3Zf2jrEoDMGJWG1j/wCes7/wJ1x3booJr81hRqYu&#10;t7Kirt9DwMbJVcTNw/q2hDpOkan4p16x0DQbX7frd8xWGHJCIo+9LIf4Y16k9+gySK+8vg18JdO+&#10;D3hFNKtHN5qE7efqOouuHu5yMFvZR0Vf4QAPUmn8FPghpXwc0WRIpP7T1+8AN/q8qBXmI6Io/gjX&#10;sg46k5JJr0nFfrWUZTDLaeus3u/0Xl+YoQ5PUWiiivoTUKKKKAEHSlpKWgAooooAx/FPhTR/G+hX&#10;Wja7p8Op6ZdLslt51yD7g9QR1DDBB5BFfHHxZ/Zl8R/DZptR8Pi58VeGBljGo36hZLn+JR/rkH95&#10;fnHcHrX29R1rz8ZgaGOp+zrxv2fVejIlFSVmfnl4C+JaabbJE7/bdLJO14zloj3GP5qeRXG+O/gr&#10;P488Wanr+k6v4c1Zb2BkNlq9r5Jj5BADR4bcOMOcng5znFfb/wAU/wBmLwn8SLqbVIFk8N+IZOW1&#10;PTFVfPOOPPjI2y/U4b/aFfM/jL9nv4h+BJm83RT4nsB93UNAQyMf962OZFP+7vHvXw9TKsflcnUw&#10;nvx/G3p/kdEMTVpQ9nJc0V95hfCD4K6J8JfDepwa5qNjqT6tCkd5BPFEUUYO6MN951JPf0HGat6h&#10;4o0PwjoL6N4SsrfRtLjBaSaJBEgz1Izzz/ePNS+Fvgl8QvGt0IdP8LXelw7tsl/4gjayijHrsYea&#10;/wBFX8RX0V8M/wBkTw54UuLfU/E9wfF+sxEOi3MQSxgccho4OQSOzOWPpisqWWZlmcnPEPki9Xff&#10;7v8AOxc8ZVqR5KceRfifPvwr+Bvij4wvFc2yyeH/AAu2C+tXcX7ydfS2iblv99gFHbdX2l8Ovhl4&#10;f+FegLpPh+yFtETvnnkbfPcyd5JXPLMfyHQADiuqVQoAUAAcAAdKU+4r7nA5dh8vhy0Vr1fVnJGC&#10;gtBaKKK9QsKKKKACiiigD//ZUEsBAi0AFAAGAAgAAAAhAIoVP5gMAQAAFQIAABMAAAAAAAAAAAAA&#10;AAAAAAAAAFtDb250ZW50X1R5cGVzXS54bWxQSwECLQAUAAYACAAAACEAOP0h/9YAAACUAQAACwAA&#10;AAAAAAAAAAAAAAA9AQAAX3JlbHMvLnJlbHNQSwECLQAUAAYACAAAACEApUnmrIkIAAD6IwAADgAA&#10;AAAAAAAAAAAAAAA8AgAAZHJzL2Uyb0RvYy54bWxQSwECLQAUAAYACAAAACEAGZS7ycMAAACnAQAA&#10;GQAAAAAAAAAAAAAAAADxCgAAZHJzL19yZWxzL2Uyb0RvYy54bWwucmVsc1BLAQItABQABgAIAAAA&#10;IQDWqLWT3AAAAAQBAAAPAAAAAAAAAAAAAAAAAOsLAABkcnMvZG93bnJldi54bWxQSwECLQAKAAAA&#10;AAAAACEAYyKfYcg2AADINgAAFQAAAAAAAAAAAAAAAAD0DAAAZHJzL21lZGlhL2ltYWdlMS5qcGVn&#10;UEsBAi0ACgAAAAAAAAAhADgpyThdJAAAXSQAABUAAAAAAAAAAAAAAAAA70MAAGRycy9tZWRpYS9p&#10;bWFnZTIuanBlZ1BLBQYAAAAABwAHAMABAAB/aAAAAAA=&#10;">
                <v:shape id="docshape2" o:spid="_x0000_s1027" type="#_x0000_t75" style="position:absolute;width:932;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r6wQAAANsAAAAPAAAAZHJzL2Rvd25yZXYueG1sRI9Bi8Iw&#10;EIXvC/6HMIK3NXUpItUoUhCE3UtVPI/N2BabSU2yWv+9EQRvM7w373uzWPWmFTdyvrGsYDJOQBCX&#10;VjdcKTjsN98zED4ga2wtk4IHeVgtB18LzLS9c0G3XahEDGGfoYI6hC6T0pc1GfRj2xFH7WydwRBX&#10;V0nt8B7DTSt/kmQqDTYcCTV2lNdUXnb/JkKKdf7nT2l6fHTn2TWvfk2xdUqNhv16DiJQHz7m9/VW&#10;x/opvH6JA8jlEwAA//8DAFBLAQItABQABgAIAAAAIQDb4fbL7gAAAIUBAAATAAAAAAAAAAAAAAAA&#10;AAAAAABbQ29udGVudF9UeXBlc10ueG1sUEsBAi0AFAAGAAgAAAAhAFr0LFu/AAAAFQEAAAsAAAAA&#10;AAAAAAAAAAAAHwEAAF9yZWxzLy5yZWxzUEsBAi0AFAAGAAgAAAAhAJePSvrBAAAA2wAAAA8AAAAA&#10;AAAAAAAAAAAABwIAAGRycy9kb3ducmV2LnhtbFBLBQYAAAAAAwADALcAAAD1AgAAAAA=&#10;">
                  <v:imagedata r:id="rId7" o:title=""/>
                </v:shape>
                <v:shape id="docshape3" o:spid="_x0000_s1028" type="#_x0000_t75" style="position:absolute;left:6;top:344;width:921;height: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FUVwgAAANsAAAAPAAAAZHJzL2Rvd25yZXYueG1sRE/fa8Iw&#10;EH4X9j+EE/amaZ0O1xlFZGMKwrAbY49Hc6ZlzaU0Wa3/vREE3+7j+3mLVW9r0VHrK8cK0nECgrhw&#10;umKj4PvrfTQH4QOyxtoxKTiTh9XyYbDATLsTH6jLgxExhH2GCsoQmkxKX5Rk0Y9dQxy5o2sthghb&#10;I3WLpxhuazlJkmdpseLYUGJDm5KKv/zfKpj8vqR5+vmTbp9wb97q7sNMd6zU47Bfv4II1Ie7+Obe&#10;6jh/Btdf4gFyeQEAAP//AwBQSwECLQAUAAYACAAAACEA2+H2y+4AAACFAQAAEwAAAAAAAAAAAAAA&#10;AAAAAAAAW0NvbnRlbnRfVHlwZXNdLnhtbFBLAQItABQABgAIAAAAIQBa9CxbvwAAABUBAAALAAAA&#10;AAAAAAAAAAAAAB8BAABfcmVscy8ucmVsc1BLAQItABQABgAIAAAAIQB1qFUVwgAAANsAAAAPAAAA&#10;AAAAAAAAAAAAAAcCAABkcnMvZG93bnJldi54bWxQSwUGAAAAAAMAAwC3AAAA9gIAAAAA&#10;">
                  <v:imagedata r:id="rId8" o:title=""/>
                </v:shape>
                <v:shape id="docshape4" o:spid="_x0000_s1029" style="position:absolute;left:7;top:341;width:920;height:1034;visibility:visible;mso-wrap-style:square;v-text-anchor:top" coordsize="92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uXwQAAANsAAAAPAAAAZHJzL2Rvd25yZXYueG1sRE9La8JA&#10;EL4X/A/LCF5K3TRICKmrhBbBWzEWvE6zYxLMzqbZzcN/3y0UvM3H95ztfjatGKl3jWUFr+sIBHFp&#10;dcOVgq/z4SUF4TyyxtYyKbiTg/1u8bTFTNuJTzQWvhIhhF2GCmrvu0xKV9Zk0K1tRxy4q+0N+gD7&#10;SuoepxBuWhlHUSINNhwaauzovabyVgxGQf6si8/vj8t0SX5c3KSbIcWClFot5/wNhKfZP8T/7qMO&#10;8xP4+yUcIHe/AAAA//8DAFBLAQItABQABgAIAAAAIQDb4fbL7gAAAIUBAAATAAAAAAAAAAAAAAAA&#10;AAAAAABbQ29udGVudF9UeXBlc10ueG1sUEsBAi0AFAAGAAgAAAAhAFr0LFu/AAAAFQEAAAsAAAAA&#10;AAAAAAAAAAAAHwEAAF9yZWxzLy5yZWxzUEsBAi0AFAAGAAgAAAAhAGB1S5fBAAAA2wAAAA8AAAAA&#10;AAAAAAAAAAAABwIAAGRycy9kb3ducmV2LnhtbFBLBQYAAAAAAwADALcAAAD1AgAAAAA=&#10;" path="m,l919,r,419l912,485r-13,66l878,617r-27,64l817,743r-42,60l726,859r-56,52l607,958r-72,41l457,1034,382,999,314,960,253,917,199,870,152,818,111,762,76,702,48,638,26,569,10,496,,419,,xe" filled="f" strokecolor="#2a2926" strokeweight=".7pt">
                  <v:path arrowok="t" o:connecttype="custom" o:connectlocs="0,341;919,341;919,760;912,826;899,892;878,958;851,1022;817,1084;775,1144;726,1200;670,1252;607,1299;535,1340;457,1375;382,1340;314,1301;253,1258;199,1211;152,1159;111,1103;76,1043;48,979;26,910;10,837;0,760;0,341" o:connectangles="0,0,0,0,0,0,0,0,0,0,0,0,0,0,0,0,0,0,0,0,0,0,0,0,0,0"/>
                </v:shape>
                <w10:anchorlock/>
              </v:group>
            </w:pict>
          </mc:Fallback>
        </mc:AlternateContent>
      </w:r>
    </w:p>
    <w:p w:rsidR="00F906DD" w:rsidRPr="00FB2764" w:rsidRDefault="00F906DD" w:rsidP="00F906DD">
      <w:pPr>
        <w:spacing w:after="0"/>
        <w:ind w:left="1567" w:right="1567"/>
        <w:jc w:val="center"/>
        <w:rPr>
          <w:rFonts w:ascii="Times New Roman" w:hAnsi="Times New Roman"/>
          <w:lang w:val="ro-RO"/>
        </w:rPr>
      </w:pPr>
      <w:r w:rsidRPr="00FB2764">
        <w:rPr>
          <w:rFonts w:ascii="Times New Roman" w:hAnsi="Times New Roman"/>
          <w:u w:val="single" w:color="2A2926"/>
          <w:lang w:val="ro-RO"/>
        </w:rPr>
        <w:t>Primăria</w:t>
      </w:r>
      <w:r w:rsidRPr="00FB2764">
        <w:rPr>
          <w:rFonts w:ascii="Times New Roman" w:hAnsi="Times New Roman"/>
          <w:spacing w:val="14"/>
          <w:u w:val="single" w:color="2A2926"/>
          <w:lang w:val="ro-RO"/>
        </w:rPr>
        <w:t xml:space="preserve"> </w:t>
      </w:r>
      <w:r w:rsidRPr="00FB2764">
        <w:rPr>
          <w:rFonts w:ascii="Times New Roman" w:hAnsi="Times New Roman"/>
          <w:u w:val="single" w:color="2A2926"/>
          <w:lang w:val="ro-RO"/>
        </w:rPr>
        <w:t>municipiului</w:t>
      </w:r>
      <w:r w:rsidRPr="00FB2764">
        <w:rPr>
          <w:rFonts w:ascii="Times New Roman" w:hAnsi="Times New Roman"/>
          <w:spacing w:val="14"/>
          <w:u w:val="single" w:color="2A2926"/>
          <w:lang w:val="ro-RO"/>
        </w:rPr>
        <w:t xml:space="preserve"> </w:t>
      </w:r>
      <w:r w:rsidRPr="00FB2764">
        <w:rPr>
          <w:rFonts w:ascii="Times New Roman" w:hAnsi="Times New Roman"/>
          <w:u w:val="single" w:color="2A2926"/>
          <w:lang w:val="ro-RO"/>
        </w:rPr>
        <w:t>Sfântu</w:t>
      </w:r>
      <w:r w:rsidRPr="00FB2764">
        <w:rPr>
          <w:rFonts w:ascii="Times New Roman" w:hAnsi="Times New Roman"/>
          <w:spacing w:val="15"/>
          <w:u w:val="single" w:color="2A2926"/>
          <w:lang w:val="ro-RO"/>
        </w:rPr>
        <w:t xml:space="preserve"> </w:t>
      </w:r>
      <w:r w:rsidRPr="00FB2764">
        <w:rPr>
          <w:rFonts w:ascii="Times New Roman" w:hAnsi="Times New Roman"/>
          <w:u w:val="single" w:color="2A2926"/>
          <w:lang w:val="ro-RO"/>
        </w:rPr>
        <w:t>Gheorghe</w:t>
      </w:r>
      <w:r w:rsidRPr="00FB2764">
        <w:rPr>
          <w:rFonts w:ascii="Times New Roman" w:hAnsi="Times New Roman"/>
          <w:spacing w:val="14"/>
          <w:u w:val="single" w:color="2A2926"/>
          <w:lang w:val="ro-RO"/>
        </w:rPr>
        <w:t xml:space="preserve"> </w:t>
      </w: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both"/>
        <w:rPr>
          <w:rFonts w:ascii="Times New Roman" w:hAnsi="Times New Roman"/>
          <w:lang w:val="ro-RO"/>
        </w:rPr>
      </w:pPr>
    </w:p>
    <w:p w:rsidR="00F906DD" w:rsidRPr="00FB2764" w:rsidRDefault="00F906DD" w:rsidP="00F906DD">
      <w:pPr>
        <w:spacing w:after="0"/>
        <w:jc w:val="center"/>
        <w:rPr>
          <w:rFonts w:ascii="Times New Roman" w:hAnsi="Times New Roman"/>
          <w:b/>
          <w:lang w:val="ro-RO"/>
        </w:rPr>
      </w:pPr>
      <w:r w:rsidRPr="00FB2764">
        <w:rPr>
          <w:rFonts w:ascii="Times New Roman" w:hAnsi="Times New Roman"/>
          <w:b/>
          <w:lang w:val="ro-RO"/>
        </w:rPr>
        <w:t>AUTORIZAȚIA NR. _______/__________</w:t>
      </w:r>
    </w:p>
    <w:p w:rsidR="00F906DD" w:rsidRPr="00FB2764" w:rsidRDefault="00F906DD" w:rsidP="00F906DD">
      <w:pPr>
        <w:spacing w:after="0"/>
        <w:jc w:val="center"/>
        <w:rPr>
          <w:rFonts w:ascii="Times New Roman" w:hAnsi="Times New Roman"/>
          <w:b/>
          <w:lang w:val="ro-RO"/>
        </w:rPr>
      </w:pPr>
    </w:p>
    <w:p w:rsidR="00F906DD" w:rsidRPr="00FB2764" w:rsidRDefault="00F906DD" w:rsidP="00F906DD">
      <w:pPr>
        <w:spacing w:after="0"/>
        <w:jc w:val="center"/>
        <w:rPr>
          <w:rFonts w:ascii="Times New Roman" w:hAnsi="Times New Roman"/>
          <w:b/>
          <w:lang w:val="ro-RO"/>
        </w:rPr>
      </w:pPr>
      <w:r w:rsidRPr="00FB2764">
        <w:rPr>
          <w:rFonts w:ascii="Times New Roman" w:hAnsi="Times New Roman"/>
          <w:lang w:val="ro-RO"/>
        </w:rPr>
        <w:t>de acces/deplasare la sediu autovehicule cu masă totală maximă autorizată mai mare de 3,5 tone pe teritoriul municipiului Sfântu Gheorghe</w:t>
      </w:r>
    </w:p>
    <w:p w:rsidR="00F906DD" w:rsidRPr="00FB2764" w:rsidRDefault="00F906DD" w:rsidP="00F906DD">
      <w:pPr>
        <w:spacing w:after="0"/>
        <w:rPr>
          <w:rFonts w:ascii="Times New Roman" w:hAnsi="Times New Roman"/>
          <w:lang w:val="ro-RO"/>
        </w:rPr>
      </w:pPr>
    </w:p>
    <w:p w:rsidR="00F906DD" w:rsidRPr="00FB2764" w:rsidRDefault="00F906DD" w:rsidP="00F906DD">
      <w:pPr>
        <w:spacing w:after="0"/>
        <w:rPr>
          <w:rFonts w:ascii="Times New Roman" w:hAnsi="Times New Roman"/>
          <w:lang w:val="ro-RO"/>
        </w:rPr>
      </w:pPr>
      <w:r w:rsidRPr="00FB2764">
        <w:rPr>
          <w:rFonts w:ascii="Times New Roman" w:hAnsi="Times New Roman"/>
          <w:lang w:val="ro-RO"/>
        </w:rPr>
        <w:t xml:space="preserve">    </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CATEGORIE TONAJ AUTOVEHICUL 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NUMĂR ÎNMATRICULARE AUTOVEHICUL 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VALABILITATE AUTORIZAȚIE _______________________________________,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TRASEU DEPLASARE ________________________________________________</w:t>
      </w:r>
    </w:p>
    <w:p w:rsidR="00F906DD" w:rsidRPr="00FB2764" w:rsidRDefault="00F906DD" w:rsidP="00F906DD">
      <w:pPr>
        <w:spacing w:after="0"/>
        <w:jc w:val="both"/>
        <w:rPr>
          <w:rFonts w:ascii="Times New Roman" w:hAnsi="Times New Roman"/>
          <w:lang w:val="ro-RO"/>
        </w:rPr>
      </w:pPr>
      <w:r w:rsidRPr="00FB2764">
        <w:rPr>
          <w:rFonts w:ascii="Times New Roman" w:hAnsi="Times New Roman"/>
          <w:lang w:val="ro-RO"/>
        </w:rPr>
        <w:t xml:space="preserve">          _____________________________________________________________________</w:t>
      </w:r>
    </w:p>
    <w:p w:rsidR="00F906DD" w:rsidRPr="00FB2764" w:rsidRDefault="00F906DD" w:rsidP="00F906DD">
      <w:pPr>
        <w:spacing w:after="0"/>
        <w:jc w:val="both"/>
        <w:rPr>
          <w:rFonts w:ascii="Times New Roman" w:hAnsi="Times New Roman"/>
          <w:lang w:val="ro-RO"/>
        </w:rPr>
      </w:pPr>
    </w:p>
    <w:p w:rsidR="009F61D8" w:rsidRPr="00F906DD" w:rsidRDefault="00F906DD" w:rsidP="00F906DD">
      <w:pPr>
        <w:spacing w:after="0"/>
        <w:jc w:val="right"/>
        <w:rPr>
          <w:rFonts w:ascii="Times New Roman" w:hAnsi="Times New Roman"/>
          <w:lang w:val="ro-RO"/>
        </w:rPr>
      </w:pPr>
      <w:r w:rsidRPr="00FB2764">
        <w:rPr>
          <w:rFonts w:ascii="Times New Roman" w:hAnsi="Times New Roman"/>
          <w:lang w:val="ro-RO"/>
        </w:rPr>
        <w:t>Semnătura</w:t>
      </w:r>
    </w:p>
    <w:sectPr w:rsidR="009F61D8" w:rsidRPr="00F906DD" w:rsidSect="009E66AB">
      <w:pgSz w:w="12240" w:h="15840"/>
      <w:pgMar w:top="993"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1367"/>
    <w:multiLevelType w:val="hybridMultilevel"/>
    <w:tmpl w:val="334AF0AE"/>
    <w:lvl w:ilvl="0" w:tplc="C156B876">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4F1858"/>
    <w:multiLevelType w:val="hybridMultilevel"/>
    <w:tmpl w:val="C1F098CA"/>
    <w:lvl w:ilvl="0" w:tplc="90CA0B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E5700F"/>
    <w:multiLevelType w:val="hybridMultilevel"/>
    <w:tmpl w:val="47481854"/>
    <w:lvl w:ilvl="0" w:tplc="8C2876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97"/>
    <w:rsid w:val="000E2912"/>
    <w:rsid w:val="00203324"/>
    <w:rsid w:val="002C54C9"/>
    <w:rsid w:val="00410F05"/>
    <w:rsid w:val="00484644"/>
    <w:rsid w:val="004F609C"/>
    <w:rsid w:val="00636B5B"/>
    <w:rsid w:val="00725FE6"/>
    <w:rsid w:val="00754A43"/>
    <w:rsid w:val="00773743"/>
    <w:rsid w:val="0077676F"/>
    <w:rsid w:val="0081126B"/>
    <w:rsid w:val="00825C41"/>
    <w:rsid w:val="00861714"/>
    <w:rsid w:val="00877338"/>
    <w:rsid w:val="00877E6C"/>
    <w:rsid w:val="008A678C"/>
    <w:rsid w:val="0096039F"/>
    <w:rsid w:val="00963768"/>
    <w:rsid w:val="009C5E4C"/>
    <w:rsid w:val="009E66AB"/>
    <w:rsid w:val="009F61D8"/>
    <w:rsid w:val="00A171EB"/>
    <w:rsid w:val="00A331D5"/>
    <w:rsid w:val="00B05974"/>
    <w:rsid w:val="00B22F1B"/>
    <w:rsid w:val="00B37620"/>
    <w:rsid w:val="00B5711C"/>
    <w:rsid w:val="00BA20C0"/>
    <w:rsid w:val="00BC2D77"/>
    <w:rsid w:val="00BE13ED"/>
    <w:rsid w:val="00BE5540"/>
    <w:rsid w:val="00C10997"/>
    <w:rsid w:val="00D85D60"/>
    <w:rsid w:val="00DA3708"/>
    <w:rsid w:val="00F838FA"/>
    <w:rsid w:val="00F90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0887"/>
  <w15:chartTrackingRefBased/>
  <w15:docId w15:val="{E02B68E6-E8F5-4E0B-9E78-B8D68D6C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99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10F05"/>
    <w:pPr>
      <w:widowControl w:val="0"/>
      <w:autoSpaceDE w:val="0"/>
      <w:autoSpaceDN w:val="0"/>
      <w:spacing w:after="0" w:line="240" w:lineRule="auto"/>
    </w:pPr>
    <w:rPr>
      <w:rFonts w:ascii="Arial" w:eastAsia="Arial" w:hAnsi="Arial" w:cs="Arial"/>
      <w:sz w:val="24"/>
      <w:szCs w:val="24"/>
      <w:lang w:val="ro-RO"/>
    </w:rPr>
  </w:style>
  <w:style w:type="character" w:customStyle="1" w:styleId="BodyTextChar">
    <w:name w:val="Body Text Char"/>
    <w:basedOn w:val="DefaultParagraphFont"/>
    <w:link w:val="BodyText"/>
    <w:uiPriority w:val="1"/>
    <w:rsid w:val="00410F05"/>
    <w:rPr>
      <w:rFonts w:ascii="Arial" w:eastAsia="Arial" w:hAnsi="Arial" w:cs="Arial"/>
      <w:sz w:val="24"/>
      <w:szCs w:val="24"/>
      <w:lang w:val="ro-RO"/>
    </w:rPr>
  </w:style>
  <w:style w:type="paragraph" w:styleId="ListParagraph">
    <w:name w:val="List Paragraph"/>
    <w:basedOn w:val="Normal"/>
    <w:uiPriority w:val="34"/>
    <w:qFormat/>
    <w:rsid w:val="00861714"/>
    <w:pPr>
      <w:ind w:left="720"/>
      <w:contextualSpacing/>
    </w:pPr>
  </w:style>
  <w:style w:type="table" w:styleId="TableGrid">
    <w:name w:val="Table Grid"/>
    <w:basedOn w:val="TableNormal"/>
    <w:uiPriority w:val="39"/>
    <w:rsid w:val="009F6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06D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906DD"/>
    <w:rPr>
      <w:b/>
      <w:bCs/>
    </w:rPr>
  </w:style>
  <w:style w:type="paragraph" w:styleId="BalloonText">
    <w:name w:val="Balloon Text"/>
    <w:basedOn w:val="Normal"/>
    <w:link w:val="BalloonTextChar"/>
    <w:rsid w:val="00F906DD"/>
    <w:pPr>
      <w:spacing w:after="0" w:line="240" w:lineRule="auto"/>
    </w:pPr>
    <w:rPr>
      <w:rFonts w:ascii="Segoe UI" w:eastAsia="Times New Roman" w:hAnsi="Segoe UI" w:cs="Segoe UI"/>
      <w:sz w:val="18"/>
      <w:szCs w:val="18"/>
      <w:lang w:val="ro-RO" w:eastAsia="ro-RO"/>
    </w:rPr>
  </w:style>
  <w:style w:type="character" w:customStyle="1" w:styleId="BalloonTextChar">
    <w:name w:val="Balloon Text Char"/>
    <w:basedOn w:val="DefaultParagraphFont"/>
    <w:link w:val="BalloonText"/>
    <w:rsid w:val="00F906DD"/>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884239">
      <w:bodyDiv w:val="1"/>
      <w:marLeft w:val="0"/>
      <w:marRight w:val="0"/>
      <w:marTop w:val="0"/>
      <w:marBottom w:val="0"/>
      <w:divBdr>
        <w:top w:val="none" w:sz="0" w:space="0" w:color="auto"/>
        <w:left w:val="none" w:sz="0" w:space="0" w:color="auto"/>
        <w:bottom w:val="none" w:sz="0" w:space="0" w:color="auto"/>
        <w:right w:val="none" w:sz="0" w:space="0" w:color="auto"/>
      </w:divBdr>
      <w:divsChild>
        <w:div w:id="821190124">
          <w:marLeft w:val="0"/>
          <w:marRight w:val="0"/>
          <w:marTop w:val="72"/>
          <w:marBottom w:val="0"/>
          <w:divBdr>
            <w:top w:val="none" w:sz="0" w:space="0" w:color="auto"/>
            <w:left w:val="none" w:sz="0" w:space="0" w:color="auto"/>
            <w:bottom w:val="none" w:sz="0" w:space="0" w:color="auto"/>
            <w:right w:val="none" w:sz="0" w:space="0" w:color="auto"/>
          </w:divBdr>
        </w:div>
        <w:div w:id="1327786451">
          <w:marLeft w:val="0"/>
          <w:marRight w:val="0"/>
          <w:marTop w:val="72"/>
          <w:marBottom w:val="0"/>
          <w:divBdr>
            <w:top w:val="none" w:sz="0" w:space="0" w:color="auto"/>
            <w:left w:val="none" w:sz="0" w:space="0" w:color="auto"/>
            <w:bottom w:val="none" w:sz="0" w:space="0" w:color="auto"/>
            <w:right w:val="none" w:sz="0" w:space="0" w:color="auto"/>
          </w:divBdr>
        </w:div>
        <w:div w:id="1491678908">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3445</Words>
  <Characters>23778</Characters>
  <Application>Microsoft Office Word</Application>
  <DocSecurity>0</DocSecurity>
  <Lines>198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Bianka</dc:creator>
  <cp:keywords/>
  <dc:description/>
  <cp:lastModifiedBy>Tunde</cp:lastModifiedBy>
  <cp:revision>10</cp:revision>
  <cp:lastPrinted>2026-09-07T12:30:00Z</cp:lastPrinted>
  <dcterms:created xsi:type="dcterms:W3CDTF">2026-09-07T11:37:00Z</dcterms:created>
  <dcterms:modified xsi:type="dcterms:W3CDTF">2026-09-07T12:41:00Z</dcterms:modified>
</cp:coreProperties>
</file>