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5B6" w:rsidRPr="008771AF" w:rsidRDefault="009A65B6" w:rsidP="008771AF">
      <w:pPr>
        <w:spacing w:line="240" w:lineRule="auto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771AF">
        <w:rPr>
          <w:rFonts w:ascii="Times New Roman" w:hAnsi="Times New Roman" w:cs="Times New Roman"/>
          <w:sz w:val="24"/>
          <w:szCs w:val="24"/>
        </w:rPr>
        <w:t>Anex</w:t>
      </w:r>
      <w:bookmarkStart w:id="0" w:name="_GoBack"/>
      <w:bookmarkEnd w:id="0"/>
      <w:r w:rsidRPr="008771AF">
        <w:rPr>
          <w:rFonts w:ascii="Times New Roman" w:hAnsi="Times New Roman" w:cs="Times New Roman"/>
          <w:sz w:val="24"/>
          <w:szCs w:val="24"/>
        </w:rPr>
        <w:t>a nr.5 la HCL nr._____________2025</w:t>
      </w:r>
    </w:p>
    <w:p w:rsidR="00851D87" w:rsidRPr="008771AF" w:rsidRDefault="005A5B26" w:rsidP="008771AF">
      <w:pPr>
        <w:spacing w:line="240" w:lineRule="auto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771AF">
        <w:rPr>
          <w:rFonts w:ascii="Times New Roman" w:hAnsi="Times New Roman" w:cs="Times New Roman"/>
          <w:sz w:val="24"/>
          <w:szCs w:val="24"/>
        </w:rPr>
        <w:t>Anexa nr. 8</w:t>
      </w:r>
      <w:r w:rsidR="00A97438" w:rsidRPr="008771AF">
        <w:rPr>
          <w:rFonts w:ascii="Times New Roman" w:hAnsi="Times New Roman" w:cs="Times New Roman"/>
          <w:sz w:val="24"/>
          <w:szCs w:val="24"/>
        </w:rPr>
        <w:t xml:space="preserve">. </w:t>
      </w:r>
      <w:r w:rsidR="009A65B6" w:rsidRPr="008771AF">
        <w:rPr>
          <w:rFonts w:ascii="Times New Roman" w:hAnsi="Times New Roman" w:cs="Times New Roman"/>
          <w:sz w:val="24"/>
          <w:szCs w:val="24"/>
        </w:rPr>
        <w:t>la Contractul de delegare nr. __________/2025</w:t>
      </w:r>
      <w:r w:rsidR="00851D87" w:rsidRPr="008771AF">
        <w:rPr>
          <w:rFonts w:ascii="Times New Roman" w:hAnsi="Times New Roman" w:cs="Times New Roman"/>
          <w:sz w:val="24"/>
          <w:szCs w:val="24"/>
        </w:rPr>
        <w:fldChar w:fldCharType="begin"/>
      </w:r>
      <w:r w:rsidR="00851D87" w:rsidRPr="008771AF">
        <w:rPr>
          <w:rFonts w:ascii="Times New Roman" w:hAnsi="Times New Roman" w:cs="Times New Roman"/>
          <w:sz w:val="24"/>
          <w:szCs w:val="24"/>
        </w:rPr>
        <w:instrText xml:space="preserve"> LINK Excel.Sheet.12 "D:\\SZABO KINGA-MUNKA\\ADI\\ADI ECO-SEPSI\\CONTRACT NOU-STRADAL 2025\\ECO-SEPSI leadni\\Másolat - Kinganak-1.xlsx" "Tarif!R24C1:R48C4" \a \f 4 \h </w:instrText>
      </w:r>
      <w:r w:rsidR="008771AF" w:rsidRPr="008771A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851D87" w:rsidRPr="008771AF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200" w:type="dxa"/>
        <w:jc w:val="center"/>
        <w:tblLook w:val="04A0" w:firstRow="1" w:lastRow="0" w:firstColumn="1" w:lastColumn="0" w:noHBand="0" w:noVBand="1"/>
      </w:tblPr>
      <w:tblGrid>
        <w:gridCol w:w="700"/>
        <w:gridCol w:w="4180"/>
        <w:gridCol w:w="2320"/>
        <w:gridCol w:w="3000"/>
      </w:tblGrid>
      <w:tr w:rsidR="008771AF" w:rsidRPr="008771AF" w:rsidTr="008771AF">
        <w:trPr>
          <w:trHeight w:val="330"/>
          <w:jc w:val="center"/>
        </w:trPr>
        <w:tc>
          <w:tcPr>
            <w:tcW w:w="10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71AF" w:rsidRPr="008771AF" w:rsidRDefault="008771AF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TARIFELE SERVICIILOR PUBLICE DE SALUBRIZARE</w:t>
            </w:r>
          </w:p>
        </w:tc>
      </w:tr>
      <w:tr w:rsidR="00851D87" w:rsidRPr="008771AF" w:rsidTr="008771AF">
        <w:trPr>
          <w:trHeight w:val="69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crt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Denumire tarif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UM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Tarife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102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Maturat, spălat, și stropit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Măturat manual carosabil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37,95 lei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Măturat manual trotuar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37,95 lei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Măturat mecanic carosabil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40,99 lei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Măturat mecanic trotuar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125,40 lei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Răzuit rigole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metru liniar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2,76 lei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Stropit carosabil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15,63 lei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Spălat carosabil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64,65 lei</w:t>
            </w:r>
          </w:p>
        </w:tc>
      </w:tr>
      <w:tr w:rsidR="00851D87" w:rsidRPr="008771AF" w:rsidTr="008771AF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Gestionarea </w:t>
            </w:r>
            <w:proofErr w:type="spellStart"/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deșeuilor</w:t>
            </w:r>
            <w:proofErr w:type="spellEnd"/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colectate din coșurilor stradale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178,25 lei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Curățat suprafață proprietate privată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utilaj/oră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425,00 lei</w:t>
            </w:r>
          </w:p>
        </w:tc>
      </w:tr>
      <w:tr w:rsidR="00851D87" w:rsidRPr="008771AF" w:rsidTr="008771AF">
        <w:trPr>
          <w:trHeight w:val="64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Spălat mobilier aferent domeniului public, indicatori de circulație, stâlpi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Zi/8 ore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1.058,88 lei</w:t>
            </w:r>
          </w:p>
        </w:tc>
      </w:tr>
      <w:tr w:rsidR="00851D87" w:rsidRPr="008771AF" w:rsidTr="008771AF">
        <w:trPr>
          <w:trHeight w:val="390"/>
          <w:jc w:val="center"/>
        </w:trPr>
        <w:tc>
          <w:tcPr>
            <w:tcW w:w="1020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Curățarea și transportul zăpezii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Curățat zăpadă mecanic de pe străzi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20,08 lei</w:t>
            </w:r>
          </w:p>
        </w:tc>
      </w:tr>
      <w:tr w:rsidR="00851D87" w:rsidRPr="008771AF" w:rsidTr="008771AF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Curățat zăpadă mecanic de pe trotuar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106,37 lei</w:t>
            </w:r>
          </w:p>
        </w:tc>
      </w:tr>
      <w:tr w:rsidR="00851D87" w:rsidRPr="008771AF" w:rsidTr="008771AF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Curățat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zăpadă  manual</w:t>
            </w: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- </w:t>
            </w:r>
            <w:proofErr w:type="spellStart"/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spții</w:t>
            </w:r>
            <w:proofErr w:type="spellEnd"/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publice de îmbarcare-debarcare călători și refugii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____</w:t>
            </w:r>
          </w:p>
        </w:tc>
      </w:tr>
      <w:tr w:rsidR="00851D87" w:rsidRPr="008771AF" w:rsidTr="008771AF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Curățat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gheață manual </w:t>
            </w: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- </w:t>
            </w:r>
            <w:proofErr w:type="spellStart"/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spții</w:t>
            </w:r>
            <w:proofErr w:type="spellEnd"/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publice de îmbarcare-debarcare călători și refugii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510,00 lei</w:t>
            </w:r>
          </w:p>
        </w:tc>
      </w:tr>
      <w:tr w:rsidR="00851D87" w:rsidRPr="008771AF" w:rsidTr="008771AF">
        <w:trPr>
          <w:trHeight w:val="46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încărcat mecanizat și transport zăpadă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utilaj/oră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654,50 lei</w:t>
            </w:r>
          </w:p>
        </w:tc>
      </w:tr>
      <w:tr w:rsidR="00851D87" w:rsidRPr="008771AF" w:rsidTr="008771AF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Împrăștiat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mecanic</w:t>
            </w: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material antiderapant, de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tip sare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763,00 lei</w:t>
            </w:r>
          </w:p>
        </w:tc>
      </w:tr>
      <w:tr w:rsidR="00851D87" w:rsidRPr="008771AF" w:rsidTr="008771AF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Împrăștiat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manual </w:t>
            </w: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material antiderapant, de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tip sare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975,00 lei</w:t>
            </w:r>
          </w:p>
        </w:tc>
      </w:tr>
      <w:tr w:rsidR="00851D87" w:rsidRPr="008771AF" w:rsidTr="008771AF">
        <w:trPr>
          <w:trHeight w:val="94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Împrăștiat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mecanic</w:t>
            </w: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material antiderapant, de tip sare cu injecție de soluție de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clorură de calciu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Mc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3.122,50 lei</w:t>
            </w:r>
          </w:p>
        </w:tc>
      </w:tr>
      <w:tr w:rsidR="00851D87" w:rsidRPr="008771AF" w:rsidTr="008771AF">
        <w:trPr>
          <w:trHeight w:val="94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Împrăștiat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manual </w:t>
            </w: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material antiderapant, de tip sare în amestec cu clorură de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calciu solidă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____</w:t>
            </w:r>
          </w:p>
        </w:tc>
      </w:tr>
      <w:tr w:rsidR="00851D87" w:rsidRPr="008771AF" w:rsidTr="008771AF">
        <w:trPr>
          <w:trHeight w:val="94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Împrăștiat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mecanic</w:t>
            </w: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material antiderapant, de tip sare cu injecție de soluție de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clorură de magneziu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____</w:t>
            </w:r>
          </w:p>
        </w:tc>
      </w:tr>
      <w:tr w:rsidR="00851D87" w:rsidRPr="008771AF" w:rsidTr="008771AF">
        <w:trPr>
          <w:trHeight w:val="96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Împrăștiat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manual </w:t>
            </w: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material antiderapant, de tip sare în amestec cu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clorură de magneziu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7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____</w:t>
            </w:r>
          </w:p>
        </w:tc>
      </w:tr>
    </w:tbl>
    <w:p w:rsidR="00851D87" w:rsidRPr="008771AF" w:rsidRDefault="00851D87">
      <w:pPr>
        <w:rPr>
          <w:rFonts w:ascii="Times New Roman" w:hAnsi="Times New Roman" w:cs="Times New Roman"/>
          <w:sz w:val="24"/>
          <w:szCs w:val="24"/>
        </w:rPr>
      </w:pPr>
      <w:r w:rsidRPr="008771AF">
        <w:rPr>
          <w:rFonts w:ascii="Times New Roman" w:hAnsi="Times New Roman" w:cs="Times New Roman"/>
          <w:sz w:val="24"/>
          <w:szCs w:val="24"/>
        </w:rPr>
        <w:fldChar w:fldCharType="end"/>
      </w:r>
      <w:r w:rsidRPr="008771AF">
        <w:rPr>
          <w:rFonts w:ascii="Times New Roman" w:hAnsi="Times New Roman" w:cs="Times New Roman"/>
          <w:sz w:val="24"/>
          <w:szCs w:val="24"/>
        </w:rPr>
        <w:fldChar w:fldCharType="begin"/>
      </w:r>
      <w:r w:rsidRPr="008771AF">
        <w:rPr>
          <w:rFonts w:ascii="Times New Roman" w:hAnsi="Times New Roman" w:cs="Times New Roman"/>
          <w:sz w:val="24"/>
          <w:szCs w:val="24"/>
        </w:rPr>
        <w:instrText xml:space="preserve"> LINK Excel.Sheet.12 "D:\\SZABO KINGA-MUNKA\\ADI\\ADI ECO-SEPSI\\CONTRACT NOU-STRADAL 2025\\ECO-SEPSI leadni\\Másolat - Kinganak-1.xlsx" "DDD tarif!R1C1:R25C4" \a \f 4 \h </w:instrText>
      </w:r>
      <w:r w:rsidR="008771AF" w:rsidRPr="008771AF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8771AF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200" w:type="dxa"/>
        <w:jc w:val="center"/>
        <w:tblLook w:val="04A0" w:firstRow="1" w:lastRow="0" w:firstColumn="1" w:lastColumn="0" w:noHBand="0" w:noVBand="1"/>
      </w:tblPr>
      <w:tblGrid>
        <w:gridCol w:w="700"/>
        <w:gridCol w:w="4180"/>
        <w:gridCol w:w="2320"/>
        <w:gridCol w:w="3000"/>
      </w:tblGrid>
      <w:tr w:rsidR="00851D87" w:rsidRPr="008771AF" w:rsidTr="00851D87">
        <w:trPr>
          <w:trHeight w:val="330"/>
          <w:jc w:val="center"/>
        </w:trPr>
        <w:tc>
          <w:tcPr>
            <w:tcW w:w="10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51D87" w:rsidRPr="008771AF" w:rsidRDefault="00851D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lastRenderedPageBreak/>
              <w:t>Dezinsecție, dezinfecție și deratizare</w:t>
            </w:r>
          </w:p>
        </w:tc>
      </w:tr>
      <w:tr w:rsidR="00851D87" w:rsidRPr="008771AF" w:rsidTr="00851D87">
        <w:trPr>
          <w:trHeight w:val="64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crt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Denumire tarif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UM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Tarife</w:t>
            </w:r>
          </w:p>
        </w:tc>
      </w:tr>
      <w:tr w:rsidR="00851D87" w:rsidRPr="008771AF" w:rsidTr="00851D87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95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 xml:space="preserve">a) Pentru tratament de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dezinsecție</w:t>
            </w:r>
          </w:p>
        </w:tc>
      </w:tr>
      <w:tr w:rsidR="00851D87" w:rsidRPr="008771AF" w:rsidTr="00851D87">
        <w:trPr>
          <w:trHeight w:val="126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dezinsecție - spații deschise, terenuri ale instituții publice din subordine, parcuri, spații verzi, cimitire, maluri de lac, piețe, târguri, oboare, bâlciuri și alte asemenea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87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dezinsecție - clădiri ale instituțiilor publice din subordine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940 RON + TVA/ocazie</w:t>
            </w:r>
          </w:p>
        </w:tc>
      </w:tr>
      <w:tr w:rsidR="00851D87" w:rsidRPr="008771AF" w:rsidTr="00851D87">
        <w:trPr>
          <w:trHeight w:val="126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dezinsecție - cămine și canalele aferente rețelelor </w:t>
            </w:r>
            <w:proofErr w:type="spellStart"/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sdilitar</w:t>
            </w:r>
            <w:proofErr w:type="spellEnd"/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, aferente rețelelor de alimentare cu apă, canalizare, alimentare cu energiei termică și alte asemenea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940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dezinsecție - spații tehnologice și spații destinate publicului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940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dezinsecție - subsoluri umede sau inundate ale instituțiilor publice din subordine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940 RON + TVA/ocazie</w:t>
            </w:r>
          </w:p>
        </w:tc>
      </w:tr>
      <w:tr w:rsidR="00851D87" w:rsidRPr="008771AF" w:rsidTr="00851D87">
        <w:trPr>
          <w:trHeight w:val="159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dezinsecție - depozite de deșeuri municipale, stații de compostare a deșeurilor biodegradabile, stații de transfer, stații de sortare și alte instalații de tratare a deșeurilor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940 RON + TVA/ocazie</w:t>
            </w:r>
          </w:p>
        </w:tc>
      </w:tr>
      <w:tr w:rsidR="00851D87" w:rsidRPr="008771AF" w:rsidTr="00851D87">
        <w:trPr>
          <w:trHeight w:val="315"/>
          <w:jc w:val="center"/>
        </w:trPr>
        <w:tc>
          <w:tcPr>
            <w:tcW w:w="102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6E0B4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 xml:space="preserve">b) Pentru tratament de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dezinfecție</w:t>
            </w:r>
          </w:p>
        </w:tc>
      </w:tr>
      <w:tr w:rsidR="00851D87" w:rsidRPr="008771AF" w:rsidTr="00851D87">
        <w:trPr>
          <w:trHeight w:val="126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dezinfecție - spații deschise, terenuri ale instituții publice din subordine, parcuri, spații verzi, cimitire, maluri de lac, piețe, târguri, oboare, bâlciuri,  și alte asemenea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77 RON + TVA/ocazie</w:t>
            </w:r>
          </w:p>
        </w:tc>
      </w:tr>
      <w:tr w:rsidR="00851D87" w:rsidRPr="008771AF" w:rsidTr="00851D87">
        <w:trPr>
          <w:trHeight w:val="315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dezinfecție - mijloace de transport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840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dezinfecție - clădiri ale instituțiilor publice din subordine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840 RON + TVA/ocazie</w:t>
            </w:r>
          </w:p>
        </w:tc>
      </w:tr>
      <w:tr w:rsidR="00851D87" w:rsidRPr="008771AF" w:rsidTr="00851D87">
        <w:trPr>
          <w:trHeight w:val="126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dezinfecție - cămine și canalele aferente rețelelor </w:t>
            </w:r>
            <w:proofErr w:type="spellStart"/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sdilitar</w:t>
            </w:r>
            <w:proofErr w:type="spellEnd"/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, aferente rețelelor de alimentare cu apă, canalizare, alimentare cu energiei termică și alte asemenea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840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dezinfecție - spații tehnologice și spații destinate publicului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840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dezinfecție - subsoluri umede sau inundate ale instituțiilor publice din subordine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840 RON + TVA/ocazie</w:t>
            </w:r>
          </w:p>
        </w:tc>
      </w:tr>
      <w:tr w:rsidR="00851D87" w:rsidRPr="008771AF" w:rsidTr="00851D87">
        <w:trPr>
          <w:trHeight w:val="159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dezinfecție - depozite de deșeuri municipale, stații de compostare a deșeurilor biodegradabile, stații de transfer, stații de sortare și alte instalații de tratare a deșeurilor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840 RON + TVA/ocazie</w:t>
            </w:r>
          </w:p>
        </w:tc>
      </w:tr>
      <w:tr w:rsidR="00851D87" w:rsidRPr="008771AF" w:rsidTr="00851D87">
        <w:trPr>
          <w:trHeight w:val="315"/>
          <w:jc w:val="center"/>
        </w:trPr>
        <w:tc>
          <w:tcPr>
            <w:tcW w:w="102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E699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 xml:space="preserve">c)  Pentru tratament de </w:t>
            </w:r>
            <w:r w:rsidRPr="008771A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o-RO"/>
              </w:rPr>
              <w:t>deratizare</w:t>
            </w:r>
          </w:p>
        </w:tc>
      </w:tr>
      <w:tr w:rsidR="00851D87" w:rsidRPr="008771AF" w:rsidTr="00851D87">
        <w:trPr>
          <w:trHeight w:val="126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deratizare - spații deschise, terenuri ale instituții publice din subordine, parcuri, spații verzi, cimitire, maluri de lac, piețe, târguri, oboare, bâlciuri,  și alte asemenea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75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deratizare - zonele de demolare și/sau nelocuit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750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deratizare - clădiri ale instituțiilor publice din subordine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750 RON + TVA/ocazie</w:t>
            </w:r>
          </w:p>
        </w:tc>
      </w:tr>
      <w:tr w:rsidR="00851D87" w:rsidRPr="008771AF" w:rsidTr="00851D87">
        <w:trPr>
          <w:trHeight w:val="126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deratizare - cămine și canalele aferente rețelelor </w:t>
            </w:r>
            <w:proofErr w:type="spellStart"/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sdilitar</w:t>
            </w:r>
            <w:proofErr w:type="spellEnd"/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, aferente rețelelor de alimentare cu apă, canalizare, alimentare cu energiei termică și alte asemenea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750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deratizare - spații tehnologice și spații destinate publicului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750 RON + TVA/ocazie</w:t>
            </w:r>
          </w:p>
        </w:tc>
      </w:tr>
      <w:tr w:rsidR="00851D87" w:rsidRPr="008771AF" w:rsidTr="00851D87">
        <w:trPr>
          <w:trHeight w:val="63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deratizare - subsoluri umede sau inundate ale instituțiilor publice din subordine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750 RON + TVA/ocazie</w:t>
            </w:r>
          </w:p>
        </w:tc>
      </w:tr>
      <w:tr w:rsidR="00851D87" w:rsidRPr="008771AF" w:rsidTr="00851D87">
        <w:trPr>
          <w:trHeight w:val="1590"/>
          <w:jc w:val="center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deratizare - depozite de deșeuri municipale, stații de compostare a deșeurilor biodegradabile, stații de transfer, stații de sortare și alte instalații de tratare a deșeurilor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1D87" w:rsidRPr="008771AF" w:rsidRDefault="00851D87" w:rsidP="00851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77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750 RON + TVA/ocazie</w:t>
            </w:r>
          </w:p>
        </w:tc>
      </w:tr>
    </w:tbl>
    <w:p w:rsidR="00201EA0" w:rsidRPr="008771AF" w:rsidRDefault="00851D87">
      <w:pPr>
        <w:rPr>
          <w:rFonts w:ascii="Times New Roman" w:hAnsi="Times New Roman" w:cs="Times New Roman"/>
          <w:sz w:val="24"/>
          <w:szCs w:val="24"/>
        </w:rPr>
      </w:pPr>
      <w:r w:rsidRPr="008771AF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201EA0" w:rsidRPr="008771AF" w:rsidSect="008771A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87"/>
    <w:rsid w:val="00201EA0"/>
    <w:rsid w:val="005A5B26"/>
    <w:rsid w:val="006E7CCE"/>
    <w:rsid w:val="00851D87"/>
    <w:rsid w:val="008771AF"/>
    <w:rsid w:val="009A65B6"/>
    <w:rsid w:val="00A9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26F08-7997-4F22-A7F6-0450B2E9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784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Szabo Kinga</cp:lastModifiedBy>
  <cp:revision>6</cp:revision>
  <dcterms:created xsi:type="dcterms:W3CDTF">2025-04-16T12:22:00Z</dcterms:created>
  <dcterms:modified xsi:type="dcterms:W3CDTF">2025-04-30T05:53:00Z</dcterms:modified>
</cp:coreProperties>
</file>