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2E7E9F" w14:textId="47DCD730" w:rsidR="003B765F" w:rsidRDefault="0060788E" w:rsidP="00AC7C80">
      <w:pPr>
        <w:pStyle w:val="Title"/>
        <w:numPr>
          <w:ilvl w:val="0"/>
          <w:numId w:val="0"/>
        </w:numPr>
        <w:rPr>
          <w:rFonts w:ascii="Calibri" w:hAnsi="Calibri" w:cs="Calibri"/>
          <w:sz w:val="52"/>
          <w:szCs w:val="52"/>
        </w:rPr>
      </w:pPr>
      <w:bookmarkStart w:id="0" w:name="_Hlk189731405"/>
      <w:r w:rsidRPr="00A73405">
        <w:rPr>
          <w:rFonts w:ascii="Calibri" w:hAnsi="Calibri" w:cs="Calibri"/>
          <w:sz w:val="52"/>
          <w:szCs w:val="52"/>
        </w:rPr>
        <w:t xml:space="preserve"> </w:t>
      </w:r>
      <w:r w:rsidR="0095068E" w:rsidRPr="00A73405">
        <w:rPr>
          <w:rFonts w:ascii="Calibri" w:hAnsi="Calibri" w:cs="Calibri"/>
          <w:sz w:val="52"/>
          <w:szCs w:val="52"/>
        </w:rPr>
        <w:t>Memoriu tehnic de INSTALAȚII ELECTRIC</w:t>
      </w:r>
      <w:r w:rsidR="00AC7C80" w:rsidRPr="00A73405">
        <w:rPr>
          <w:rFonts w:ascii="Calibri" w:hAnsi="Calibri" w:cs="Calibri"/>
          <w:sz w:val="52"/>
          <w:szCs w:val="52"/>
        </w:rPr>
        <w:t>e</w:t>
      </w:r>
      <w:r w:rsidR="00E0178E" w:rsidRPr="00A73405">
        <w:rPr>
          <w:rFonts w:ascii="Calibri" w:hAnsi="Calibri" w:cs="Calibri"/>
          <w:sz w:val="52"/>
          <w:szCs w:val="52"/>
        </w:rPr>
        <w:t xml:space="preserve"> </w:t>
      </w:r>
    </w:p>
    <w:p w14:paraId="4AB020DF" w14:textId="77777777" w:rsidR="00F75AD8" w:rsidRDefault="00F75AD8" w:rsidP="00F75AD8">
      <w:pPr>
        <w:rPr>
          <w:lang w:eastAsia="ro-RO"/>
        </w:rPr>
      </w:pPr>
    </w:p>
    <w:p w14:paraId="6387A1AD" w14:textId="77777777" w:rsidR="00F75AD8" w:rsidRDefault="00F75AD8" w:rsidP="00F75AD8">
      <w:pPr>
        <w:rPr>
          <w:lang w:eastAsia="ro-RO"/>
        </w:rPr>
      </w:pPr>
    </w:p>
    <w:p w14:paraId="25764980" w14:textId="77777777" w:rsidR="00F75AD8" w:rsidRDefault="00F75AD8" w:rsidP="00F75AD8">
      <w:pPr>
        <w:rPr>
          <w:lang w:eastAsia="ro-RO"/>
        </w:rPr>
      </w:pPr>
    </w:p>
    <w:p w14:paraId="6932F0FC" w14:textId="77777777" w:rsidR="00F75AD8" w:rsidRPr="00F75AD8" w:rsidRDefault="00F75AD8" w:rsidP="00F75AD8">
      <w:pPr>
        <w:rPr>
          <w:lang w:eastAsia="ro-RO"/>
        </w:rPr>
      </w:pPr>
    </w:p>
    <w:p w14:paraId="1EE8C3D8" w14:textId="795192CD" w:rsidR="008F2F58" w:rsidRPr="00A73405" w:rsidRDefault="008F2F58" w:rsidP="00F75AD8">
      <w:pPr>
        <w:pStyle w:val="Heading1"/>
        <w:numPr>
          <w:ilvl w:val="0"/>
          <w:numId w:val="24"/>
        </w:numPr>
        <w:rPr>
          <w:rFonts w:ascii="Calibri" w:hAnsi="Calibri" w:cs="Calibri"/>
        </w:rPr>
      </w:pPr>
      <w:r w:rsidRPr="00A73405">
        <w:rPr>
          <w:rFonts w:ascii="Calibri" w:hAnsi="Calibri" w:cs="Calibri"/>
        </w:rPr>
        <w:t>DATE GENERALE</w:t>
      </w:r>
      <w:r w:rsidR="00AC7C80" w:rsidRPr="00A73405">
        <w:rPr>
          <w:rFonts w:ascii="Calibri" w:hAnsi="Calibri" w:cs="Calibri"/>
        </w:rPr>
        <w:t xml:space="preserve"> :</w:t>
      </w:r>
    </w:p>
    <w:p w14:paraId="36DF2DA5" w14:textId="3914CC18" w:rsidR="00AC7C80" w:rsidRPr="00A73405" w:rsidRDefault="00686E6E" w:rsidP="00F96FAE">
      <w:pPr>
        <w:spacing w:line="276" w:lineRule="auto"/>
        <w:ind w:firstLine="720"/>
        <w:jc w:val="both"/>
        <w:rPr>
          <w:rFonts w:ascii="Calibri" w:hAnsi="Calibri" w:cs="Calibri"/>
          <w:b/>
          <w:bCs/>
          <w:sz w:val="24"/>
          <w:szCs w:val="24"/>
        </w:rPr>
      </w:pPr>
      <w:r w:rsidRPr="00A73405">
        <w:rPr>
          <w:rFonts w:ascii="Calibri" w:hAnsi="Calibri" w:cs="Calibri"/>
          <w:sz w:val="24"/>
          <w:szCs w:val="24"/>
        </w:rPr>
        <w:t xml:space="preserve">Prezenta documentaţie are ca obiect stabilirea soluţiilor tehnice şi condiţiilor de </w:t>
      </w:r>
      <w:r w:rsidRPr="00A73405">
        <w:rPr>
          <w:rFonts w:ascii="Calibri" w:hAnsi="Calibri" w:cs="Calibri"/>
          <w:bCs/>
          <w:sz w:val="24"/>
          <w:szCs w:val="24"/>
        </w:rPr>
        <w:t xml:space="preserve">realizare a instalaţiilor electrice pentru </w:t>
      </w:r>
      <w:bookmarkStart w:id="1" w:name="_Hlk80868009"/>
      <w:r w:rsidR="007B5226" w:rsidRPr="00A73405">
        <w:rPr>
          <w:rFonts w:ascii="Calibri" w:hAnsi="Calibri" w:cs="Calibri"/>
          <w:b/>
          <w:bCs/>
          <w:sz w:val="24"/>
          <w:szCs w:val="24"/>
        </w:rPr>
        <w:t>``</w:t>
      </w:r>
      <w:r w:rsidR="008C4682" w:rsidRPr="00A73405">
        <w:rPr>
          <w:rFonts w:ascii="Calibri" w:hAnsi="Calibri" w:cs="Calibri"/>
          <w:b/>
          <w:lang w:eastAsia="en-US"/>
        </w:rPr>
        <w:t>LUCRĂRI DE REABILITARE TERMICĂ LA BL.13, SCARA A,B, STRADA CRINULUI NR.1</w:t>
      </w:r>
      <w:r w:rsidR="007B5226" w:rsidRPr="00A73405">
        <w:rPr>
          <w:rFonts w:ascii="Calibri" w:hAnsi="Calibri" w:cs="Calibri"/>
          <w:b/>
          <w:bCs/>
          <w:sz w:val="24"/>
          <w:szCs w:val="24"/>
        </w:rPr>
        <w:t>``</w:t>
      </w:r>
      <w:r w:rsidR="00440EAA" w:rsidRPr="00A73405">
        <w:rPr>
          <w:rFonts w:ascii="Calibri" w:hAnsi="Calibri" w:cs="Calibri"/>
          <w:bCs/>
          <w:sz w:val="24"/>
          <w:szCs w:val="24"/>
        </w:rPr>
        <w:t xml:space="preserve"> </w:t>
      </w:r>
      <w:r w:rsidR="006C2729" w:rsidRPr="00A73405">
        <w:rPr>
          <w:rFonts w:ascii="Calibri" w:hAnsi="Calibri" w:cs="Calibri"/>
          <w:bCs/>
          <w:sz w:val="24"/>
          <w:szCs w:val="24"/>
        </w:rPr>
        <w:t>,</w:t>
      </w:r>
      <w:r w:rsidR="00FA74C9" w:rsidRPr="00A73405">
        <w:rPr>
          <w:rFonts w:ascii="Calibri" w:hAnsi="Calibri" w:cs="Calibri"/>
          <w:bCs/>
          <w:sz w:val="24"/>
          <w:szCs w:val="24"/>
        </w:rPr>
        <w:t xml:space="preserve"> </w:t>
      </w:r>
      <w:r w:rsidR="00440EAA" w:rsidRPr="00A73405">
        <w:rPr>
          <w:rFonts w:ascii="Calibri" w:hAnsi="Calibri" w:cs="Calibri"/>
          <w:bCs/>
          <w:sz w:val="24"/>
          <w:szCs w:val="24"/>
        </w:rPr>
        <w:t>proiectul se va realiza</w:t>
      </w:r>
      <w:r w:rsidR="006C2729" w:rsidRPr="00A73405">
        <w:rPr>
          <w:rFonts w:ascii="Calibri" w:hAnsi="Calibri" w:cs="Calibri"/>
          <w:bCs/>
          <w:sz w:val="24"/>
          <w:szCs w:val="24"/>
        </w:rPr>
        <w:t xml:space="preserve"> în</w:t>
      </w:r>
      <w:r w:rsidR="00233BF8" w:rsidRPr="00A73405">
        <w:rPr>
          <w:rFonts w:ascii="Calibri" w:hAnsi="Calibri" w:cs="Calibri"/>
          <w:bCs/>
          <w:sz w:val="24"/>
          <w:szCs w:val="24"/>
        </w:rPr>
        <w:t xml:space="preserve"> </w:t>
      </w:r>
      <w:r w:rsidR="00E0178E" w:rsidRPr="00A73405">
        <w:rPr>
          <w:rFonts w:ascii="Calibri" w:hAnsi="Calibri" w:cs="Calibri"/>
          <w:bCs/>
          <w:sz w:val="24"/>
          <w:szCs w:val="24"/>
        </w:rPr>
        <w:t>Strada Romulus Cioflec</w:t>
      </w:r>
      <w:r w:rsidR="00C62F3C" w:rsidRPr="00A73405">
        <w:rPr>
          <w:rFonts w:ascii="Calibri" w:hAnsi="Calibri" w:cs="Calibri"/>
          <w:bCs/>
          <w:sz w:val="24"/>
          <w:szCs w:val="24"/>
        </w:rPr>
        <w:t>,</w:t>
      </w:r>
      <w:r w:rsidR="00FA74C9" w:rsidRPr="00A73405">
        <w:rPr>
          <w:rFonts w:ascii="Calibri" w:hAnsi="Calibri" w:cs="Calibri"/>
          <w:bCs/>
          <w:sz w:val="24"/>
          <w:szCs w:val="24"/>
        </w:rPr>
        <w:t xml:space="preserve"> </w:t>
      </w:r>
      <w:r w:rsidR="006C2729" w:rsidRPr="00A73405">
        <w:rPr>
          <w:rFonts w:ascii="Calibri" w:hAnsi="Calibri" w:cs="Calibri"/>
          <w:bCs/>
          <w:sz w:val="24"/>
          <w:szCs w:val="24"/>
        </w:rPr>
        <w:t xml:space="preserve">având ca beneficiar </w:t>
      </w:r>
      <w:bookmarkEnd w:id="1"/>
      <w:r w:rsidR="008243D8" w:rsidRPr="00A73405">
        <w:rPr>
          <w:rFonts w:ascii="Calibri" w:hAnsi="Calibri" w:cs="Calibri"/>
          <w:bCs/>
          <w:sz w:val="24"/>
          <w:szCs w:val="24"/>
        </w:rPr>
        <w:t xml:space="preserve">pe </w:t>
      </w:r>
      <w:r w:rsidR="00F96FAE" w:rsidRPr="00A73405">
        <w:rPr>
          <w:rFonts w:ascii="Calibri" w:hAnsi="Calibri" w:cs="Calibri"/>
          <w:bCs/>
          <w:sz w:val="24"/>
          <w:szCs w:val="24"/>
        </w:rPr>
        <w:t>Munincipiul Sfântu Gheorghe</w:t>
      </w:r>
      <w:r w:rsidR="007B5226" w:rsidRPr="00A73405">
        <w:rPr>
          <w:rFonts w:ascii="Calibri" w:hAnsi="Calibri" w:cs="Calibri"/>
          <w:bCs/>
          <w:sz w:val="24"/>
          <w:szCs w:val="24"/>
        </w:rPr>
        <w:t>.</w:t>
      </w:r>
    </w:p>
    <w:p w14:paraId="0B11C3B0" w14:textId="77777777" w:rsidR="00DE45F7" w:rsidRPr="00A73405" w:rsidRDefault="00DE45F7" w:rsidP="00F96FAE">
      <w:pPr>
        <w:spacing w:line="276" w:lineRule="auto"/>
        <w:ind w:firstLine="720"/>
        <w:jc w:val="both"/>
        <w:rPr>
          <w:rFonts w:ascii="Calibri" w:hAnsi="Calibri" w:cs="Calibri"/>
          <w:b/>
          <w:bCs/>
          <w:sz w:val="24"/>
          <w:szCs w:val="24"/>
        </w:rPr>
      </w:pPr>
    </w:p>
    <w:p w14:paraId="401922DE" w14:textId="5974EC35" w:rsidR="00DE45F7" w:rsidRPr="00A73405" w:rsidRDefault="00DE45F7" w:rsidP="00F75AD8">
      <w:pPr>
        <w:pStyle w:val="Heading1"/>
        <w:numPr>
          <w:ilvl w:val="0"/>
          <w:numId w:val="24"/>
        </w:numPr>
        <w:rPr>
          <w:rFonts w:ascii="Calibri" w:hAnsi="Calibri" w:cs="Calibri"/>
        </w:rPr>
      </w:pPr>
      <w:r w:rsidRPr="00A73405">
        <w:rPr>
          <w:rFonts w:ascii="Calibri" w:hAnsi="Calibri" w:cs="Calibri"/>
        </w:rPr>
        <w:t>BAZA DE PROIECTARE  :</w:t>
      </w:r>
    </w:p>
    <w:p w14:paraId="7EEEB188" w14:textId="53992B47" w:rsidR="00DE45F7" w:rsidRPr="00A73405" w:rsidRDefault="00DE45F7" w:rsidP="00DE45F7">
      <w:pPr>
        <w:spacing w:line="276" w:lineRule="auto"/>
        <w:ind w:firstLine="720"/>
        <w:jc w:val="both"/>
        <w:rPr>
          <w:rFonts w:ascii="Calibri" w:hAnsi="Calibri" w:cs="Calibri"/>
          <w:sz w:val="24"/>
          <w:szCs w:val="24"/>
        </w:rPr>
      </w:pPr>
      <w:r w:rsidRPr="00A73405">
        <w:rPr>
          <w:rFonts w:ascii="Calibri" w:hAnsi="Calibri" w:cs="Calibri"/>
          <w:sz w:val="24"/>
          <w:szCs w:val="24"/>
        </w:rPr>
        <w:t>Documentația s-a întocmit la solicitarea beneficiarului, iar la întocmire s-au avut în vedere actele normative în vigoare la data elaborării proiectului :</w:t>
      </w:r>
    </w:p>
    <w:p w14:paraId="361E216E" w14:textId="77777777" w:rsidR="00DE45F7" w:rsidRPr="00A73405" w:rsidRDefault="00DE45F7" w:rsidP="00DE45F7">
      <w:pPr>
        <w:spacing w:line="276" w:lineRule="auto"/>
        <w:ind w:firstLine="720"/>
        <w:jc w:val="both"/>
        <w:rPr>
          <w:rFonts w:ascii="Calibri" w:hAnsi="Calibri" w:cs="Calibri"/>
          <w:b/>
          <w:bCs/>
          <w:sz w:val="24"/>
          <w:szCs w:val="24"/>
        </w:rPr>
      </w:pPr>
    </w:p>
    <w:tbl>
      <w:tblPr>
        <w:tblStyle w:val="TableGrid"/>
        <w:tblW w:w="0" w:type="auto"/>
        <w:tblLook w:val="04A0" w:firstRow="1" w:lastRow="0" w:firstColumn="1" w:lastColumn="0" w:noHBand="0" w:noVBand="1"/>
      </w:tblPr>
      <w:tblGrid>
        <w:gridCol w:w="9016"/>
      </w:tblGrid>
      <w:tr w:rsidR="00DE45F7" w:rsidRPr="00A73405" w14:paraId="4D5272C3" w14:textId="77777777" w:rsidTr="00DE45F7">
        <w:tc>
          <w:tcPr>
            <w:tcW w:w="9016" w:type="dxa"/>
          </w:tcPr>
          <w:p w14:paraId="1CF3BAD0" w14:textId="0FF5D7BF" w:rsidR="00DE45F7" w:rsidRPr="00A73405" w:rsidRDefault="00DE45F7" w:rsidP="00F96FAE">
            <w:pPr>
              <w:spacing w:line="276" w:lineRule="auto"/>
              <w:jc w:val="both"/>
              <w:rPr>
                <w:rFonts w:ascii="Calibri" w:hAnsi="Calibri" w:cs="Calibri"/>
                <w:bCs/>
                <w:sz w:val="24"/>
                <w:szCs w:val="24"/>
              </w:rPr>
            </w:pPr>
            <w:r w:rsidRPr="00A73405">
              <w:rPr>
                <w:rFonts w:ascii="Calibri" w:hAnsi="Calibri" w:cs="Calibri"/>
                <w:bCs/>
                <w:sz w:val="24"/>
                <w:szCs w:val="24"/>
              </w:rPr>
              <w:t>Normativ I7- 2011 pentru proiectarea, execuția și exploatarea instalațiilor electrice aferete clădirilor</w:t>
            </w:r>
          </w:p>
        </w:tc>
      </w:tr>
      <w:tr w:rsidR="00DE45F7" w:rsidRPr="00A73405" w14:paraId="004028A5" w14:textId="77777777" w:rsidTr="00DE45F7">
        <w:tc>
          <w:tcPr>
            <w:tcW w:w="9016" w:type="dxa"/>
          </w:tcPr>
          <w:p w14:paraId="628E181E" w14:textId="438A0A45" w:rsidR="00DE45F7" w:rsidRPr="00A73405" w:rsidRDefault="00DE45F7" w:rsidP="00F96FAE">
            <w:pPr>
              <w:spacing w:line="276" w:lineRule="auto"/>
              <w:jc w:val="both"/>
              <w:rPr>
                <w:rFonts w:ascii="Calibri" w:hAnsi="Calibri" w:cs="Calibri"/>
                <w:bCs/>
                <w:sz w:val="24"/>
                <w:szCs w:val="24"/>
              </w:rPr>
            </w:pPr>
            <w:r w:rsidRPr="00A73405">
              <w:rPr>
                <w:rFonts w:ascii="Calibri" w:hAnsi="Calibri" w:cs="Calibri"/>
                <w:bCs/>
                <w:sz w:val="24"/>
                <w:szCs w:val="24"/>
              </w:rPr>
              <w:t>Legea nr. 177/2015 pentru modificarea și completarea Legii nr. 10/1995 privind calitatea în construcții</w:t>
            </w:r>
          </w:p>
        </w:tc>
      </w:tr>
      <w:tr w:rsidR="00DE45F7" w:rsidRPr="00A73405" w14:paraId="264C8783" w14:textId="77777777" w:rsidTr="00DE45F7">
        <w:tc>
          <w:tcPr>
            <w:tcW w:w="9016" w:type="dxa"/>
          </w:tcPr>
          <w:p w14:paraId="11E200FC" w14:textId="4D18B4AB" w:rsidR="00DE45F7" w:rsidRPr="00A73405" w:rsidRDefault="00DE45F7" w:rsidP="00F96FAE">
            <w:pPr>
              <w:spacing w:line="276" w:lineRule="auto"/>
              <w:jc w:val="both"/>
              <w:rPr>
                <w:rFonts w:ascii="Calibri" w:hAnsi="Calibri" w:cs="Calibri"/>
                <w:bCs/>
                <w:sz w:val="24"/>
                <w:szCs w:val="24"/>
              </w:rPr>
            </w:pPr>
            <w:r w:rsidRPr="00A73405">
              <w:rPr>
                <w:rFonts w:ascii="Calibri" w:hAnsi="Calibri" w:cs="Calibri"/>
                <w:bCs/>
                <w:sz w:val="24"/>
                <w:szCs w:val="24"/>
              </w:rPr>
              <w:t>Normativ P118-99 norme tehnice pentru poriectarea și realizarea construcțiilor împotriva focului</w:t>
            </w:r>
          </w:p>
        </w:tc>
      </w:tr>
      <w:tr w:rsidR="00DE45F7" w:rsidRPr="00A73405" w14:paraId="00B446AD" w14:textId="77777777" w:rsidTr="00DE45F7">
        <w:tc>
          <w:tcPr>
            <w:tcW w:w="9016" w:type="dxa"/>
          </w:tcPr>
          <w:p w14:paraId="7A1B3459" w14:textId="34212AE9" w:rsidR="00DE45F7" w:rsidRPr="00A73405" w:rsidRDefault="00DE45F7" w:rsidP="00F96FAE">
            <w:pPr>
              <w:spacing w:line="276" w:lineRule="auto"/>
              <w:jc w:val="both"/>
              <w:rPr>
                <w:rFonts w:ascii="Calibri" w:hAnsi="Calibri" w:cs="Calibri"/>
                <w:bCs/>
                <w:sz w:val="24"/>
                <w:szCs w:val="24"/>
              </w:rPr>
            </w:pPr>
            <w:r w:rsidRPr="00A73405">
              <w:rPr>
                <w:rFonts w:ascii="Calibri" w:hAnsi="Calibri" w:cs="Calibri"/>
                <w:bCs/>
                <w:sz w:val="24"/>
                <w:szCs w:val="24"/>
              </w:rPr>
              <w:t>Normativ I18-2001 pentru poriectarea și executarea instalațiilor electrice interioare de curenți slabi aferente clădrilor civile și de producție</w:t>
            </w:r>
          </w:p>
        </w:tc>
      </w:tr>
      <w:tr w:rsidR="00DE45F7" w:rsidRPr="00A73405" w14:paraId="052E2372" w14:textId="77777777" w:rsidTr="00DE45F7">
        <w:tc>
          <w:tcPr>
            <w:tcW w:w="9016" w:type="dxa"/>
          </w:tcPr>
          <w:p w14:paraId="03084D1E" w14:textId="77777777" w:rsidR="00DE45F7" w:rsidRPr="00A73405" w:rsidRDefault="00DE45F7" w:rsidP="00F96FAE">
            <w:pPr>
              <w:spacing w:line="276" w:lineRule="auto"/>
              <w:jc w:val="both"/>
              <w:rPr>
                <w:rFonts w:ascii="Calibri" w:hAnsi="Calibri" w:cs="Calibri"/>
                <w:bCs/>
                <w:sz w:val="24"/>
                <w:szCs w:val="24"/>
              </w:rPr>
            </w:pPr>
            <w:r w:rsidRPr="00A73405">
              <w:rPr>
                <w:rFonts w:ascii="Calibri" w:hAnsi="Calibri" w:cs="Calibri"/>
                <w:bCs/>
                <w:sz w:val="24"/>
                <w:szCs w:val="24"/>
              </w:rPr>
              <w:t>PE199-1990 Norme de protecția muncii pentru instalațiile electrice.</w:t>
            </w:r>
          </w:p>
          <w:p w14:paraId="0BE3F456" w14:textId="77777777" w:rsidR="00DE45F7" w:rsidRPr="00A73405" w:rsidRDefault="00DE45F7" w:rsidP="00F96FAE">
            <w:pPr>
              <w:spacing w:line="276" w:lineRule="auto"/>
              <w:jc w:val="both"/>
              <w:rPr>
                <w:rFonts w:ascii="Calibri" w:hAnsi="Calibri" w:cs="Calibri"/>
                <w:bCs/>
                <w:sz w:val="24"/>
                <w:szCs w:val="24"/>
              </w:rPr>
            </w:pPr>
            <w:r w:rsidRPr="00A73405">
              <w:rPr>
                <w:rFonts w:ascii="Calibri" w:hAnsi="Calibri" w:cs="Calibri"/>
                <w:bCs/>
                <w:sz w:val="24"/>
                <w:szCs w:val="24"/>
              </w:rPr>
              <w:t>-ISO/IEC IS 11801</w:t>
            </w:r>
          </w:p>
          <w:p w14:paraId="21FD157D" w14:textId="10BF59B2" w:rsidR="00DE45F7" w:rsidRPr="00A73405" w:rsidRDefault="00DE45F7" w:rsidP="00F96FAE">
            <w:pPr>
              <w:spacing w:line="276" w:lineRule="auto"/>
              <w:jc w:val="both"/>
              <w:rPr>
                <w:rFonts w:ascii="Calibri" w:hAnsi="Calibri" w:cs="Calibri"/>
                <w:bCs/>
                <w:sz w:val="24"/>
                <w:szCs w:val="24"/>
              </w:rPr>
            </w:pPr>
            <w:r w:rsidRPr="00A73405">
              <w:rPr>
                <w:rFonts w:ascii="Calibri" w:hAnsi="Calibri" w:cs="Calibri"/>
                <w:bCs/>
                <w:sz w:val="24"/>
                <w:szCs w:val="24"/>
              </w:rPr>
              <w:t>-Compatibilitate cu BS 7718, EN 50173 și EN 50174</w:t>
            </w:r>
          </w:p>
        </w:tc>
      </w:tr>
      <w:tr w:rsidR="00DE45F7" w:rsidRPr="00A73405" w14:paraId="627CA519" w14:textId="77777777" w:rsidTr="00DE45F7">
        <w:tc>
          <w:tcPr>
            <w:tcW w:w="9016" w:type="dxa"/>
          </w:tcPr>
          <w:p w14:paraId="5793F722" w14:textId="5241F1FB" w:rsidR="00DE45F7" w:rsidRPr="00A73405" w:rsidRDefault="00DE45F7" w:rsidP="00F96FAE">
            <w:pPr>
              <w:spacing w:line="276" w:lineRule="auto"/>
              <w:jc w:val="both"/>
              <w:rPr>
                <w:rFonts w:ascii="Calibri" w:hAnsi="Calibri" w:cs="Calibri"/>
                <w:bCs/>
                <w:sz w:val="24"/>
                <w:szCs w:val="24"/>
              </w:rPr>
            </w:pPr>
            <w:r w:rsidRPr="00A73405">
              <w:rPr>
                <w:rFonts w:ascii="Calibri" w:hAnsi="Calibri" w:cs="Calibri"/>
                <w:bCs/>
                <w:sz w:val="24"/>
                <w:szCs w:val="24"/>
              </w:rPr>
              <w:t>Normativ NTE007/08/00 pentru proiectarea și executarea rețelelor de cabluri electrice</w:t>
            </w:r>
          </w:p>
        </w:tc>
      </w:tr>
      <w:tr w:rsidR="00DE45F7" w:rsidRPr="00A73405" w14:paraId="4059BA56" w14:textId="77777777" w:rsidTr="00DE45F7">
        <w:tc>
          <w:tcPr>
            <w:tcW w:w="9016" w:type="dxa"/>
          </w:tcPr>
          <w:p w14:paraId="42548AB3" w14:textId="2273E83B" w:rsidR="00DE45F7" w:rsidRPr="00A73405" w:rsidRDefault="00DE45F7" w:rsidP="00F96FAE">
            <w:pPr>
              <w:spacing w:line="276" w:lineRule="auto"/>
              <w:jc w:val="both"/>
              <w:rPr>
                <w:rFonts w:ascii="Calibri" w:hAnsi="Calibri" w:cs="Calibri"/>
                <w:bCs/>
                <w:sz w:val="24"/>
                <w:szCs w:val="24"/>
              </w:rPr>
            </w:pPr>
            <w:r w:rsidRPr="00A73405">
              <w:rPr>
                <w:rFonts w:ascii="Calibri" w:hAnsi="Calibri" w:cs="Calibri"/>
                <w:bCs/>
                <w:sz w:val="24"/>
                <w:szCs w:val="24"/>
              </w:rPr>
              <w:t>Normativ C-56 privind verificarea și recepția lucrărilor de C+M</w:t>
            </w:r>
          </w:p>
        </w:tc>
      </w:tr>
    </w:tbl>
    <w:p w14:paraId="4ADC4D37" w14:textId="28263E2A" w:rsidR="009D13AF" w:rsidRDefault="009D13AF" w:rsidP="00D37566">
      <w:pPr>
        <w:spacing w:line="276" w:lineRule="auto"/>
        <w:jc w:val="both"/>
        <w:rPr>
          <w:rFonts w:ascii="Calibri" w:hAnsi="Calibri" w:cs="Calibri"/>
          <w:b/>
          <w:bCs/>
          <w:sz w:val="24"/>
          <w:szCs w:val="24"/>
        </w:rPr>
      </w:pPr>
    </w:p>
    <w:p w14:paraId="48C96949" w14:textId="77777777" w:rsidR="00F75AD8" w:rsidRPr="00A73405" w:rsidRDefault="00F75AD8" w:rsidP="00D37566">
      <w:pPr>
        <w:spacing w:line="276" w:lineRule="auto"/>
        <w:jc w:val="both"/>
        <w:rPr>
          <w:rFonts w:ascii="Calibri" w:hAnsi="Calibri" w:cs="Calibri"/>
          <w:b/>
          <w:bCs/>
          <w:sz w:val="24"/>
          <w:szCs w:val="24"/>
        </w:rPr>
      </w:pPr>
    </w:p>
    <w:p w14:paraId="24E9D313" w14:textId="1FB2F47E" w:rsidR="00DE45F7" w:rsidRPr="00A73405" w:rsidRDefault="00D37566" w:rsidP="00F75AD8">
      <w:pPr>
        <w:pStyle w:val="Heading1"/>
        <w:numPr>
          <w:ilvl w:val="0"/>
          <w:numId w:val="24"/>
        </w:numPr>
        <w:rPr>
          <w:rFonts w:ascii="Calibri" w:hAnsi="Calibri" w:cs="Calibri"/>
        </w:rPr>
      </w:pPr>
      <w:r w:rsidRPr="00A73405">
        <w:rPr>
          <w:rFonts w:ascii="Calibri" w:hAnsi="Calibri" w:cs="Calibri"/>
        </w:rPr>
        <w:lastRenderedPageBreak/>
        <w:t>SOLUȚII DE PROIECTARE :</w:t>
      </w:r>
    </w:p>
    <w:p w14:paraId="177E8BBB" w14:textId="4AF682AD" w:rsidR="00D37566" w:rsidRPr="00A73405" w:rsidRDefault="00D37566" w:rsidP="00D37566">
      <w:pPr>
        <w:spacing w:line="276" w:lineRule="auto"/>
        <w:ind w:firstLine="720"/>
        <w:jc w:val="both"/>
        <w:rPr>
          <w:rFonts w:ascii="Calibri" w:hAnsi="Calibri" w:cs="Calibri"/>
          <w:sz w:val="24"/>
          <w:szCs w:val="24"/>
        </w:rPr>
      </w:pPr>
      <w:r w:rsidRPr="00A73405">
        <w:rPr>
          <w:rFonts w:ascii="Calibri" w:hAnsi="Calibri" w:cs="Calibri"/>
          <w:sz w:val="24"/>
          <w:szCs w:val="24"/>
        </w:rPr>
        <w:t xml:space="preserve">Pentru prezentul obiectiv analizat din strada </w:t>
      </w:r>
      <w:r w:rsidR="008C4682" w:rsidRPr="00A73405">
        <w:rPr>
          <w:rFonts w:ascii="Calibri" w:hAnsi="Calibri" w:cs="Calibri"/>
          <w:sz w:val="24"/>
          <w:szCs w:val="24"/>
        </w:rPr>
        <w:t>Crinului</w:t>
      </w:r>
      <w:r w:rsidR="00E0178E" w:rsidRPr="00A73405">
        <w:rPr>
          <w:rFonts w:ascii="Calibri" w:hAnsi="Calibri" w:cs="Calibri"/>
          <w:sz w:val="24"/>
          <w:szCs w:val="24"/>
        </w:rPr>
        <w:t>,</w:t>
      </w:r>
      <w:r w:rsidR="00A73405" w:rsidRPr="00A73405">
        <w:rPr>
          <w:rFonts w:ascii="Calibri" w:hAnsi="Calibri" w:cs="Calibri"/>
          <w:sz w:val="24"/>
          <w:szCs w:val="24"/>
        </w:rPr>
        <w:t xml:space="preserve"> mun.</w:t>
      </w:r>
      <w:r w:rsidR="00E0178E" w:rsidRPr="00A73405">
        <w:rPr>
          <w:rFonts w:ascii="Calibri" w:hAnsi="Calibri" w:cs="Calibri"/>
          <w:sz w:val="24"/>
          <w:szCs w:val="24"/>
        </w:rPr>
        <w:t xml:space="preserve"> Sfântu Gheorghe, județ</w:t>
      </w:r>
      <w:r w:rsidR="00A73405" w:rsidRPr="00A73405">
        <w:rPr>
          <w:rFonts w:ascii="Calibri" w:hAnsi="Calibri" w:cs="Calibri"/>
          <w:sz w:val="24"/>
          <w:szCs w:val="24"/>
        </w:rPr>
        <w:t>ul</w:t>
      </w:r>
      <w:r w:rsidR="00E0178E" w:rsidRPr="00A73405">
        <w:rPr>
          <w:rFonts w:ascii="Calibri" w:hAnsi="Calibri" w:cs="Calibri"/>
          <w:sz w:val="24"/>
          <w:szCs w:val="24"/>
        </w:rPr>
        <w:t xml:space="preserve"> Covasna, scara A,</w:t>
      </w:r>
      <w:r w:rsidR="00A73405" w:rsidRPr="00A73405">
        <w:rPr>
          <w:rFonts w:ascii="Calibri" w:hAnsi="Calibri" w:cs="Calibri"/>
          <w:sz w:val="24"/>
          <w:szCs w:val="24"/>
        </w:rPr>
        <w:t xml:space="preserve"> </w:t>
      </w:r>
      <w:r w:rsidR="00E0178E" w:rsidRPr="00A73405">
        <w:rPr>
          <w:rFonts w:ascii="Calibri" w:hAnsi="Calibri" w:cs="Calibri"/>
          <w:sz w:val="24"/>
          <w:szCs w:val="24"/>
        </w:rPr>
        <w:t>B</w:t>
      </w:r>
      <w:r w:rsidRPr="00A73405">
        <w:rPr>
          <w:rFonts w:ascii="Calibri" w:hAnsi="Calibri" w:cs="Calibri"/>
          <w:sz w:val="24"/>
          <w:szCs w:val="24"/>
        </w:rPr>
        <w:t xml:space="preserve"> se dorește reamenaj</w:t>
      </w:r>
      <w:r w:rsidR="00A73405" w:rsidRPr="00A73405">
        <w:rPr>
          <w:rFonts w:ascii="Calibri" w:hAnsi="Calibri" w:cs="Calibri"/>
          <w:sz w:val="24"/>
          <w:szCs w:val="24"/>
        </w:rPr>
        <w:t>a</w:t>
      </w:r>
      <w:r w:rsidRPr="00A73405">
        <w:rPr>
          <w:rFonts w:ascii="Calibri" w:hAnsi="Calibri" w:cs="Calibri"/>
          <w:sz w:val="24"/>
          <w:szCs w:val="24"/>
        </w:rPr>
        <w:t>rea caselor de sc</w:t>
      </w:r>
      <w:r w:rsidR="00A73405" w:rsidRPr="00A73405">
        <w:rPr>
          <w:rFonts w:ascii="Calibri" w:hAnsi="Calibri" w:cs="Calibri"/>
          <w:sz w:val="24"/>
          <w:szCs w:val="24"/>
        </w:rPr>
        <w:t>ară</w:t>
      </w:r>
      <w:r w:rsidRPr="00A73405">
        <w:rPr>
          <w:rFonts w:ascii="Calibri" w:hAnsi="Calibri" w:cs="Calibri"/>
          <w:sz w:val="24"/>
          <w:szCs w:val="24"/>
        </w:rPr>
        <w:t xml:space="preserve"> prin schimbarea corpurilor de iluminat, prin schimbarea unităților interioare/exterioare a sis</w:t>
      </w:r>
      <w:r w:rsidR="00FA74C9" w:rsidRPr="00A73405">
        <w:rPr>
          <w:rFonts w:ascii="Calibri" w:hAnsi="Calibri" w:cs="Calibri"/>
          <w:sz w:val="24"/>
          <w:szCs w:val="24"/>
        </w:rPr>
        <w:t>temului de interf</w:t>
      </w:r>
      <w:r w:rsidRPr="00A73405">
        <w:rPr>
          <w:rFonts w:ascii="Calibri" w:hAnsi="Calibri" w:cs="Calibri"/>
          <w:sz w:val="24"/>
          <w:szCs w:val="24"/>
        </w:rPr>
        <w:t>on, prevederea cu dispozitiv de protecție la trăsnet și un sistem fotovoltaic pentru iluminatul casei de scară. De asemenea, se dorește înlocuirea căciulilor de ventilare a coloan</w:t>
      </w:r>
      <w:r w:rsidR="00A73405" w:rsidRPr="00A73405">
        <w:rPr>
          <w:rFonts w:ascii="Calibri" w:hAnsi="Calibri" w:cs="Calibri"/>
          <w:sz w:val="24"/>
          <w:szCs w:val="24"/>
        </w:rPr>
        <w:t>e</w:t>
      </w:r>
      <w:r w:rsidRPr="00A73405">
        <w:rPr>
          <w:rFonts w:ascii="Calibri" w:hAnsi="Calibri" w:cs="Calibri"/>
          <w:sz w:val="24"/>
          <w:szCs w:val="24"/>
        </w:rPr>
        <w:t>lor de evacuare aer viciat.</w:t>
      </w:r>
    </w:p>
    <w:p w14:paraId="62B4E3DB" w14:textId="6DFFF9DE" w:rsidR="00970CE4" w:rsidRPr="00A73405" w:rsidRDefault="00970CE4" w:rsidP="00970CE4">
      <w:pPr>
        <w:spacing w:line="276" w:lineRule="auto"/>
        <w:ind w:firstLine="720"/>
        <w:jc w:val="both"/>
        <w:rPr>
          <w:rFonts w:ascii="Calibri" w:hAnsi="Calibri" w:cs="Calibri"/>
          <w:sz w:val="24"/>
          <w:szCs w:val="24"/>
        </w:rPr>
      </w:pPr>
      <w:r w:rsidRPr="00A73405">
        <w:rPr>
          <w:rFonts w:ascii="Calibri" w:hAnsi="Calibri" w:cs="Calibri"/>
          <w:sz w:val="24"/>
          <w:szCs w:val="24"/>
        </w:rPr>
        <w:t>Tabel centralizat cu lucrările proiectate pentru casele de scara A,</w:t>
      </w:r>
      <w:r w:rsidR="00A73405" w:rsidRPr="00A73405">
        <w:rPr>
          <w:rFonts w:ascii="Calibri" w:hAnsi="Calibri" w:cs="Calibri"/>
          <w:sz w:val="24"/>
          <w:szCs w:val="24"/>
        </w:rPr>
        <w:t xml:space="preserve"> </w:t>
      </w:r>
      <w:r w:rsidRPr="00A73405">
        <w:rPr>
          <w:rFonts w:ascii="Calibri" w:hAnsi="Calibri" w:cs="Calibri"/>
          <w:sz w:val="24"/>
          <w:szCs w:val="24"/>
        </w:rPr>
        <w:t xml:space="preserve">B din strada </w:t>
      </w:r>
      <w:r w:rsidR="008C4682" w:rsidRPr="00A73405">
        <w:rPr>
          <w:rFonts w:ascii="Calibri" w:hAnsi="Calibri" w:cs="Calibri"/>
          <w:sz w:val="24"/>
          <w:szCs w:val="24"/>
        </w:rPr>
        <w:t>Crinului</w:t>
      </w:r>
      <w:r w:rsidRPr="00A73405">
        <w:rPr>
          <w:rFonts w:ascii="Calibri" w:hAnsi="Calibri" w:cs="Calibri"/>
          <w:sz w:val="24"/>
          <w:szCs w:val="24"/>
        </w:rPr>
        <w:t xml:space="preserve">: </w:t>
      </w:r>
    </w:p>
    <w:tbl>
      <w:tblPr>
        <w:tblStyle w:val="TableGrid"/>
        <w:tblW w:w="0" w:type="auto"/>
        <w:tblLook w:val="04A0" w:firstRow="1" w:lastRow="0" w:firstColumn="1" w:lastColumn="0" w:noHBand="0" w:noVBand="1"/>
      </w:tblPr>
      <w:tblGrid>
        <w:gridCol w:w="9016"/>
      </w:tblGrid>
      <w:tr w:rsidR="00D37566" w:rsidRPr="00A73405" w14:paraId="4172B0C3" w14:textId="77777777" w:rsidTr="00D37566">
        <w:tc>
          <w:tcPr>
            <w:tcW w:w="9016" w:type="dxa"/>
          </w:tcPr>
          <w:p w14:paraId="7D0199B5" w14:textId="751479D1" w:rsidR="00D37566" w:rsidRPr="00A73405" w:rsidRDefault="00D37566" w:rsidP="00D37566">
            <w:pPr>
              <w:pStyle w:val="ListParagraph"/>
              <w:numPr>
                <w:ilvl w:val="0"/>
                <w:numId w:val="20"/>
              </w:numPr>
              <w:spacing w:line="276" w:lineRule="auto"/>
              <w:jc w:val="both"/>
              <w:rPr>
                <w:rFonts w:ascii="Calibri" w:hAnsi="Calibri" w:cs="Calibri"/>
                <w:sz w:val="24"/>
                <w:szCs w:val="24"/>
              </w:rPr>
            </w:pPr>
            <w:r w:rsidRPr="00A73405">
              <w:rPr>
                <w:rFonts w:ascii="Calibri" w:hAnsi="Calibri" w:cs="Calibri"/>
                <w:sz w:val="24"/>
                <w:szCs w:val="24"/>
              </w:rPr>
              <w:t>Instalații electrice de iluminat</w:t>
            </w:r>
          </w:p>
        </w:tc>
      </w:tr>
      <w:tr w:rsidR="00D37566" w:rsidRPr="00A73405" w14:paraId="344792FB" w14:textId="77777777" w:rsidTr="00D37566">
        <w:tc>
          <w:tcPr>
            <w:tcW w:w="9016" w:type="dxa"/>
          </w:tcPr>
          <w:p w14:paraId="6A21F882" w14:textId="1508F240" w:rsidR="00D37566" w:rsidRPr="00A73405" w:rsidRDefault="00D37566" w:rsidP="00D37566">
            <w:pPr>
              <w:pStyle w:val="ListParagraph"/>
              <w:numPr>
                <w:ilvl w:val="0"/>
                <w:numId w:val="20"/>
              </w:numPr>
              <w:spacing w:line="276" w:lineRule="auto"/>
              <w:jc w:val="both"/>
              <w:rPr>
                <w:rFonts w:ascii="Calibri" w:hAnsi="Calibri" w:cs="Calibri"/>
                <w:sz w:val="24"/>
                <w:szCs w:val="24"/>
              </w:rPr>
            </w:pPr>
            <w:r w:rsidRPr="00A73405">
              <w:rPr>
                <w:rFonts w:ascii="Calibri" w:hAnsi="Calibri" w:cs="Calibri"/>
                <w:sz w:val="24"/>
                <w:szCs w:val="24"/>
              </w:rPr>
              <w:t>Instalații electrice curenți slabi ( interfon )</w:t>
            </w:r>
          </w:p>
        </w:tc>
      </w:tr>
      <w:tr w:rsidR="00D37566" w:rsidRPr="00A73405" w14:paraId="1664BF9A" w14:textId="77777777" w:rsidTr="00D37566">
        <w:tc>
          <w:tcPr>
            <w:tcW w:w="9016" w:type="dxa"/>
          </w:tcPr>
          <w:p w14:paraId="26DA0E56" w14:textId="53008CB8" w:rsidR="00D37566" w:rsidRPr="00A73405" w:rsidRDefault="00D37566" w:rsidP="00D37566">
            <w:pPr>
              <w:pStyle w:val="ListParagraph"/>
              <w:numPr>
                <w:ilvl w:val="0"/>
                <w:numId w:val="20"/>
              </w:numPr>
              <w:spacing w:line="276" w:lineRule="auto"/>
              <w:jc w:val="both"/>
              <w:rPr>
                <w:rFonts w:ascii="Calibri" w:hAnsi="Calibri" w:cs="Calibri"/>
                <w:sz w:val="24"/>
                <w:szCs w:val="24"/>
              </w:rPr>
            </w:pPr>
            <w:r w:rsidRPr="00A73405">
              <w:rPr>
                <w:rFonts w:ascii="Calibri" w:hAnsi="Calibri" w:cs="Calibri"/>
                <w:sz w:val="24"/>
                <w:szCs w:val="24"/>
              </w:rPr>
              <w:t xml:space="preserve">Instalații electrice de alimentare cu ajutorul energiei verde </w:t>
            </w:r>
          </w:p>
        </w:tc>
      </w:tr>
      <w:tr w:rsidR="00D37566" w:rsidRPr="00A73405" w14:paraId="1FC7A0A3" w14:textId="77777777" w:rsidTr="00D37566">
        <w:tc>
          <w:tcPr>
            <w:tcW w:w="9016" w:type="dxa"/>
          </w:tcPr>
          <w:p w14:paraId="2E697C05" w14:textId="7160E60D" w:rsidR="00D37566" w:rsidRPr="00A73405" w:rsidRDefault="00D37566" w:rsidP="00D37566">
            <w:pPr>
              <w:pStyle w:val="ListParagraph"/>
              <w:numPr>
                <w:ilvl w:val="0"/>
                <w:numId w:val="20"/>
              </w:numPr>
              <w:spacing w:line="276" w:lineRule="auto"/>
              <w:jc w:val="both"/>
              <w:rPr>
                <w:rFonts w:ascii="Calibri" w:hAnsi="Calibri" w:cs="Calibri"/>
                <w:sz w:val="24"/>
                <w:szCs w:val="24"/>
              </w:rPr>
            </w:pPr>
            <w:r w:rsidRPr="00A73405">
              <w:rPr>
                <w:rFonts w:ascii="Calibri" w:hAnsi="Calibri" w:cs="Calibri"/>
                <w:sz w:val="24"/>
                <w:szCs w:val="24"/>
              </w:rPr>
              <w:t>Instalație electrică de protecție la trăsnet</w:t>
            </w:r>
          </w:p>
        </w:tc>
      </w:tr>
      <w:tr w:rsidR="00D37566" w:rsidRPr="00A73405" w14:paraId="54EAD40E" w14:textId="77777777" w:rsidTr="00D37566">
        <w:tc>
          <w:tcPr>
            <w:tcW w:w="9016" w:type="dxa"/>
          </w:tcPr>
          <w:p w14:paraId="29A5B3AE" w14:textId="7C7143EE" w:rsidR="00D37566" w:rsidRPr="00A73405" w:rsidRDefault="00D37566" w:rsidP="00D37566">
            <w:pPr>
              <w:pStyle w:val="ListParagraph"/>
              <w:numPr>
                <w:ilvl w:val="0"/>
                <w:numId w:val="20"/>
              </w:numPr>
              <w:spacing w:line="276" w:lineRule="auto"/>
              <w:jc w:val="both"/>
              <w:rPr>
                <w:rFonts w:ascii="Calibri" w:hAnsi="Calibri" w:cs="Calibri"/>
                <w:sz w:val="24"/>
                <w:szCs w:val="24"/>
              </w:rPr>
            </w:pPr>
            <w:r w:rsidRPr="00A73405">
              <w:rPr>
                <w:rFonts w:ascii="Calibri" w:hAnsi="Calibri" w:cs="Calibri"/>
                <w:sz w:val="24"/>
                <w:szCs w:val="24"/>
              </w:rPr>
              <w:t>Instalație de legare la pământ</w:t>
            </w:r>
          </w:p>
        </w:tc>
      </w:tr>
    </w:tbl>
    <w:p w14:paraId="76B6D015" w14:textId="24C481AA" w:rsidR="00DE45F7" w:rsidRPr="00A73405" w:rsidRDefault="00DE45F7" w:rsidP="00D37566">
      <w:pPr>
        <w:spacing w:line="276" w:lineRule="auto"/>
        <w:jc w:val="both"/>
        <w:rPr>
          <w:rFonts w:ascii="Calibri" w:hAnsi="Calibri" w:cs="Calibri"/>
          <w:b/>
          <w:bCs/>
          <w:sz w:val="24"/>
          <w:szCs w:val="24"/>
        </w:rPr>
      </w:pPr>
    </w:p>
    <w:p w14:paraId="24358A73" w14:textId="31609DE8" w:rsidR="00D37566" w:rsidRPr="00A73405" w:rsidRDefault="00D37566" w:rsidP="00F75AD8">
      <w:pPr>
        <w:pStyle w:val="Heading1"/>
        <w:numPr>
          <w:ilvl w:val="0"/>
          <w:numId w:val="24"/>
        </w:numPr>
        <w:rPr>
          <w:rFonts w:ascii="Calibri" w:hAnsi="Calibri" w:cs="Calibri"/>
        </w:rPr>
      </w:pPr>
      <w:r w:rsidRPr="00A73405">
        <w:rPr>
          <w:rFonts w:ascii="Calibri" w:hAnsi="Calibri" w:cs="Calibri"/>
        </w:rPr>
        <w:t>SITUAȚIA EXISTENTĂ A IMOBILULUI STUDIAT :</w:t>
      </w:r>
    </w:p>
    <w:p w14:paraId="6CB22470" w14:textId="21F12EEC" w:rsidR="00651D94" w:rsidRPr="00A73405" w:rsidRDefault="00651D94" w:rsidP="00651D94">
      <w:pPr>
        <w:rPr>
          <w:rFonts w:ascii="Calibri" w:hAnsi="Calibri" w:cs="Calibri"/>
          <w:b/>
          <w:sz w:val="24"/>
          <w:szCs w:val="24"/>
          <w:lang w:eastAsia="ro-RO"/>
        </w:rPr>
      </w:pPr>
      <w:r w:rsidRPr="00A73405">
        <w:rPr>
          <w:rFonts w:ascii="Calibri" w:hAnsi="Calibri" w:cs="Calibri"/>
          <w:b/>
          <w:sz w:val="24"/>
          <w:szCs w:val="24"/>
          <w:lang w:eastAsia="ro-RO"/>
        </w:rPr>
        <w:t xml:space="preserve">INSTALAȚII ELECTRICE </w:t>
      </w:r>
    </w:p>
    <w:p w14:paraId="36A02267" w14:textId="305A7833" w:rsidR="00D37566" w:rsidRPr="00A73405" w:rsidRDefault="00D37566" w:rsidP="00D37566">
      <w:pPr>
        <w:spacing w:line="276" w:lineRule="auto"/>
        <w:ind w:firstLine="720"/>
        <w:jc w:val="both"/>
        <w:rPr>
          <w:rFonts w:ascii="Calibri" w:hAnsi="Calibri" w:cs="Calibri"/>
          <w:sz w:val="24"/>
          <w:szCs w:val="24"/>
        </w:rPr>
      </w:pPr>
      <w:r w:rsidRPr="00A73405">
        <w:rPr>
          <w:rFonts w:ascii="Calibri" w:hAnsi="Calibri" w:cs="Calibri"/>
          <w:sz w:val="24"/>
          <w:szCs w:val="24"/>
        </w:rPr>
        <w:t xml:space="preserve">Conform vizitei pe teren, în incinta caselor scării este existentă instalația electrică de iluminat. </w:t>
      </w:r>
    </w:p>
    <w:p w14:paraId="19C2080F" w14:textId="227225DA" w:rsidR="00D37566" w:rsidRPr="00A73405" w:rsidRDefault="00D37566" w:rsidP="00D37566">
      <w:pPr>
        <w:spacing w:line="276" w:lineRule="auto"/>
        <w:ind w:firstLine="720"/>
        <w:jc w:val="both"/>
        <w:rPr>
          <w:rFonts w:ascii="Calibri" w:hAnsi="Calibri" w:cs="Calibri"/>
          <w:sz w:val="24"/>
          <w:szCs w:val="24"/>
        </w:rPr>
      </w:pPr>
      <w:r w:rsidRPr="00A73405">
        <w:rPr>
          <w:rFonts w:ascii="Calibri" w:hAnsi="Calibri" w:cs="Calibri"/>
          <w:sz w:val="24"/>
          <w:szCs w:val="24"/>
        </w:rPr>
        <w:t>Imobilul este alimentat cu energie electrică printr-un branșament electric conectat la re</w:t>
      </w:r>
      <w:r w:rsidR="00913B8E" w:rsidRPr="00A73405">
        <w:rPr>
          <w:rFonts w:ascii="Calibri" w:hAnsi="Calibri" w:cs="Calibri"/>
          <w:sz w:val="24"/>
          <w:szCs w:val="24"/>
        </w:rPr>
        <w:t>ț</w:t>
      </w:r>
      <w:r w:rsidRPr="00A73405">
        <w:rPr>
          <w:rFonts w:ascii="Calibri" w:hAnsi="Calibri" w:cs="Calibri"/>
          <w:sz w:val="24"/>
          <w:szCs w:val="24"/>
        </w:rPr>
        <w:t>eaua energetică de al</w:t>
      </w:r>
      <w:r w:rsidR="00651D94" w:rsidRPr="00A73405">
        <w:rPr>
          <w:rFonts w:ascii="Calibri" w:hAnsi="Calibri" w:cs="Calibri"/>
          <w:sz w:val="24"/>
          <w:szCs w:val="24"/>
        </w:rPr>
        <w:t>imentare cu energie electrică. Alimentarea apartamentelor se facea de la firida de distribuție și contorizare a clădirii.</w:t>
      </w:r>
    </w:p>
    <w:p w14:paraId="35F7BB30" w14:textId="01C321C4" w:rsidR="00651D94" w:rsidRPr="00A73405" w:rsidRDefault="00651D94" w:rsidP="00D37566">
      <w:pPr>
        <w:spacing w:line="276" w:lineRule="auto"/>
        <w:ind w:firstLine="720"/>
        <w:jc w:val="both"/>
        <w:rPr>
          <w:rFonts w:ascii="Calibri" w:hAnsi="Calibri" w:cs="Calibri"/>
          <w:sz w:val="24"/>
          <w:szCs w:val="24"/>
        </w:rPr>
      </w:pPr>
      <w:r w:rsidRPr="00A73405">
        <w:rPr>
          <w:rFonts w:ascii="Calibri" w:hAnsi="Calibri" w:cs="Calibri"/>
          <w:sz w:val="24"/>
          <w:szCs w:val="24"/>
        </w:rPr>
        <w:t>Distribuția curentului electric este realizată prin trasee electrice cu montaj îngropat sau aparent.</w:t>
      </w:r>
    </w:p>
    <w:p w14:paraId="1ADBF033" w14:textId="77777777" w:rsidR="009D13AF" w:rsidRPr="00A73405" w:rsidRDefault="009D13AF" w:rsidP="009D13AF">
      <w:pPr>
        <w:spacing w:line="276" w:lineRule="auto"/>
        <w:ind w:firstLine="720"/>
        <w:jc w:val="both"/>
        <w:rPr>
          <w:rFonts w:ascii="Calibri" w:hAnsi="Calibri" w:cs="Calibri"/>
          <w:sz w:val="24"/>
          <w:szCs w:val="24"/>
        </w:rPr>
      </w:pPr>
    </w:p>
    <w:p w14:paraId="1BCD9604" w14:textId="7CEB553E" w:rsidR="002C52DF" w:rsidRPr="00A73405" w:rsidRDefault="00651D94" w:rsidP="00651D94">
      <w:pPr>
        <w:rPr>
          <w:rFonts w:ascii="Calibri" w:hAnsi="Calibri" w:cs="Calibri"/>
          <w:b/>
          <w:sz w:val="24"/>
          <w:szCs w:val="24"/>
          <w:lang w:eastAsia="ro-RO"/>
        </w:rPr>
      </w:pPr>
      <w:r w:rsidRPr="00A73405">
        <w:rPr>
          <w:rFonts w:ascii="Calibri" w:hAnsi="Calibri" w:cs="Calibri"/>
          <w:b/>
          <w:sz w:val="24"/>
          <w:szCs w:val="24"/>
          <w:lang w:eastAsia="ro-RO"/>
        </w:rPr>
        <w:t>INSTAȚII DE LEGARE LA PĂMÂNT</w:t>
      </w:r>
    </w:p>
    <w:p w14:paraId="37F78ED1" w14:textId="69662D24" w:rsidR="00651D94" w:rsidRPr="00A73405" w:rsidRDefault="00651D94" w:rsidP="00651D94">
      <w:pPr>
        <w:spacing w:line="276" w:lineRule="auto"/>
        <w:ind w:firstLine="720"/>
        <w:jc w:val="both"/>
        <w:rPr>
          <w:rFonts w:ascii="Calibri" w:hAnsi="Calibri" w:cs="Calibri"/>
          <w:sz w:val="24"/>
          <w:szCs w:val="24"/>
        </w:rPr>
      </w:pPr>
      <w:r w:rsidRPr="00A73405">
        <w:rPr>
          <w:rFonts w:ascii="Calibri" w:hAnsi="Calibri" w:cs="Calibri"/>
          <w:sz w:val="24"/>
          <w:szCs w:val="24"/>
        </w:rPr>
        <w:t xml:space="preserve">Imobilul </w:t>
      </w:r>
      <w:r w:rsidRPr="00A73405">
        <w:rPr>
          <w:rFonts w:ascii="Calibri" w:hAnsi="Calibri" w:cs="Calibri"/>
          <w:b/>
          <w:i/>
          <w:sz w:val="24"/>
          <w:szCs w:val="24"/>
          <w:u w:val="single"/>
        </w:rPr>
        <w:t>este prevăzut</w:t>
      </w:r>
      <w:r w:rsidRPr="00A73405">
        <w:rPr>
          <w:rFonts w:ascii="Calibri" w:hAnsi="Calibri" w:cs="Calibri"/>
          <w:sz w:val="24"/>
          <w:szCs w:val="24"/>
        </w:rPr>
        <w:t xml:space="preserve"> cu instalație de legare la pământ artificială prin pozarea unei platbande din OL Zn 40 x 4 mm pe marginea imboilului la care se racordează electrozi de împământare.</w:t>
      </w:r>
    </w:p>
    <w:p w14:paraId="0FDEA46F" w14:textId="77777777" w:rsidR="00651D94" w:rsidRPr="00A73405" w:rsidRDefault="00651D94" w:rsidP="00651D94">
      <w:pPr>
        <w:spacing w:line="276" w:lineRule="auto"/>
        <w:ind w:firstLine="720"/>
        <w:jc w:val="both"/>
        <w:rPr>
          <w:rFonts w:ascii="Calibri" w:hAnsi="Calibri" w:cs="Calibri"/>
          <w:sz w:val="24"/>
          <w:szCs w:val="24"/>
        </w:rPr>
      </w:pPr>
    </w:p>
    <w:p w14:paraId="2F2ECCC8" w14:textId="0309ED43" w:rsidR="00651D94" w:rsidRPr="00A73405" w:rsidRDefault="00651D94" w:rsidP="00651D94">
      <w:pPr>
        <w:rPr>
          <w:rFonts w:ascii="Calibri" w:hAnsi="Calibri" w:cs="Calibri"/>
          <w:b/>
          <w:sz w:val="24"/>
          <w:szCs w:val="24"/>
          <w:lang w:eastAsia="ro-RO"/>
        </w:rPr>
      </w:pPr>
      <w:r w:rsidRPr="00A73405">
        <w:rPr>
          <w:rFonts w:ascii="Calibri" w:hAnsi="Calibri" w:cs="Calibri"/>
          <w:b/>
          <w:sz w:val="24"/>
          <w:szCs w:val="24"/>
          <w:lang w:eastAsia="ro-RO"/>
        </w:rPr>
        <w:t>INSTAȚII DE PROTECȚIE LA TRĂSNET</w:t>
      </w:r>
    </w:p>
    <w:p w14:paraId="2BEC561A" w14:textId="2A6527A5" w:rsidR="00651D94" w:rsidRPr="00A73405" w:rsidRDefault="00651D94" w:rsidP="00651D94">
      <w:pPr>
        <w:spacing w:line="276" w:lineRule="auto"/>
        <w:ind w:firstLine="720"/>
        <w:jc w:val="both"/>
        <w:rPr>
          <w:rFonts w:ascii="Calibri" w:hAnsi="Calibri" w:cs="Calibri"/>
          <w:sz w:val="24"/>
          <w:szCs w:val="24"/>
        </w:rPr>
      </w:pPr>
      <w:r w:rsidRPr="00A73405">
        <w:rPr>
          <w:rFonts w:ascii="Calibri" w:hAnsi="Calibri" w:cs="Calibri"/>
          <w:sz w:val="24"/>
          <w:szCs w:val="24"/>
        </w:rPr>
        <w:t xml:space="preserve">Imobilul </w:t>
      </w:r>
      <w:r w:rsidRPr="00A73405">
        <w:rPr>
          <w:rFonts w:ascii="Calibri" w:hAnsi="Calibri" w:cs="Calibri"/>
          <w:b/>
          <w:i/>
          <w:sz w:val="24"/>
          <w:szCs w:val="24"/>
          <w:u w:val="single"/>
        </w:rPr>
        <w:t>nu este</w:t>
      </w:r>
      <w:r w:rsidRPr="00A73405">
        <w:rPr>
          <w:rFonts w:ascii="Calibri" w:hAnsi="Calibri" w:cs="Calibri"/>
          <w:sz w:val="24"/>
          <w:szCs w:val="24"/>
        </w:rPr>
        <w:t xml:space="preserve"> prevăzut cu instalație de protecție împotriva trăsnetului.</w:t>
      </w:r>
    </w:p>
    <w:p w14:paraId="61EB59F8" w14:textId="72B275C3" w:rsidR="00A47296" w:rsidRPr="00A73405" w:rsidRDefault="00A47296" w:rsidP="00CA1881">
      <w:pPr>
        <w:rPr>
          <w:rFonts w:ascii="Calibri" w:hAnsi="Calibri" w:cs="Calibri"/>
          <w:sz w:val="24"/>
          <w:szCs w:val="24"/>
        </w:rPr>
      </w:pPr>
    </w:p>
    <w:p w14:paraId="17328D5E" w14:textId="6B5DA2C4" w:rsidR="00651D94" w:rsidRPr="00A73405" w:rsidRDefault="00651D94" w:rsidP="00651D94">
      <w:pPr>
        <w:rPr>
          <w:rFonts w:ascii="Calibri" w:hAnsi="Calibri" w:cs="Calibri"/>
          <w:b/>
          <w:sz w:val="24"/>
          <w:szCs w:val="24"/>
          <w:lang w:eastAsia="ro-RO"/>
        </w:rPr>
      </w:pPr>
      <w:r w:rsidRPr="00A73405">
        <w:rPr>
          <w:rFonts w:ascii="Calibri" w:hAnsi="Calibri" w:cs="Calibri"/>
          <w:b/>
          <w:sz w:val="24"/>
          <w:szCs w:val="24"/>
          <w:lang w:eastAsia="ro-RO"/>
        </w:rPr>
        <w:t>INSTAȚII DE CURENȚI SLABI ( INTERFON )</w:t>
      </w:r>
    </w:p>
    <w:p w14:paraId="60F0CA9F" w14:textId="6FB589D8" w:rsidR="00FF47BA" w:rsidRPr="00A73405" w:rsidRDefault="00A44C47" w:rsidP="00FF47BA">
      <w:pPr>
        <w:spacing w:line="276" w:lineRule="auto"/>
        <w:ind w:firstLine="720"/>
        <w:jc w:val="both"/>
        <w:rPr>
          <w:rFonts w:ascii="Calibri" w:hAnsi="Calibri" w:cs="Calibri"/>
          <w:sz w:val="24"/>
          <w:szCs w:val="24"/>
        </w:rPr>
      </w:pPr>
      <w:r w:rsidRPr="00A73405">
        <w:rPr>
          <w:rFonts w:ascii="Calibri" w:hAnsi="Calibri" w:cs="Calibri"/>
          <w:sz w:val="24"/>
          <w:szCs w:val="24"/>
        </w:rPr>
        <w:t xml:space="preserve">Imobilul </w:t>
      </w:r>
      <w:r w:rsidRPr="00A73405">
        <w:rPr>
          <w:rFonts w:ascii="Calibri" w:hAnsi="Calibri" w:cs="Calibri"/>
          <w:b/>
          <w:i/>
          <w:sz w:val="24"/>
          <w:szCs w:val="24"/>
          <w:u w:val="single"/>
        </w:rPr>
        <w:t>este prevăzut</w:t>
      </w:r>
      <w:r w:rsidRPr="00A73405">
        <w:rPr>
          <w:rFonts w:ascii="Calibri" w:hAnsi="Calibri" w:cs="Calibri"/>
          <w:sz w:val="24"/>
          <w:szCs w:val="24"/>
        </w:rPr>
        <w:t xml:space="preserve"> cu instalație de control </w:t>
      </w:r>
      <w:r w:rsidR="002A0814" w:rsidRPr="00A73405">
        <w:rPr>
          <w:rFonts w:ascii="Calibri" w:hAnsi="Calibri" w:cs="Calibri"/>
          <w:sz w:val="24"/>
          <w:szCs w:val="24"/>
        </w:rPr>
        <w:t>acces ( interfon ). Acesta are 2</w:t>
      </w:r>
      <w:r w:rsidRPr="00A73405">
        <w:rPr>
          <w:rFonts w:ascii="Calibri" w:hAnsi="Calibri" w:cs="Calibri"/>
          <w:sz w:val="24"/>
          <w:szCs w:val="24"/>
        </w:rPr>
        <w:t xml:space="preserve"> </w:t>
      </w:r>
      <w:r w:rsidR="00FF47BA" w:rsidRPr="00A73405">
        <w:rPr>
          <w:rFonts w:ascii="Calibri" w:hAnsi="Calibri" w:cs="Calibri"/>
          <w:sz w:val="24"/>
          <w:szCs w:val="24"/>
        </w:rPr>
        <w:t>unități</w:t>
      </w:r>
      <w:r w:rsidRPr="00A73405">
        <w:rPr>
          <w:rFonts w:ascii="Calibri" w:hAnsi="Calibri" w:cs="Calibri"/>
          <w:sz w:val="24"/>
          <w:szCs w:val="24"/>
        </w:rPr>
        <w:t xml:space="preserve"> exterioare montate în imedia</w:t>
      </w:r>
      <w:r w:rsidR="00FF47BA" w:rsidRPr="00A73405">
        <w:rPr>
          <w:rFonts w:ascii="Calibri" w:hAnsi="Calibri" w:cs="Calibri"/>
          <w:sz w:val="24"/>
          <w:szCs w:val="24"/>
        </w:rPr>
        <w:t>ta învecinătate a ușei de acces</w:t>
      </w:r>
      <w:r w:rsidRPr="00A73405">
        <w:rPr>
          <w:rFonts w:ascii="Calibri" w:hAnsi="Calibri" w:cs="Calibri"/>
          <w:sz w:val="24"/>
          <w:szCs w:val="24"/>
        </w:rPr>
        <w:t>, pentru fiecare scară în parte A,</w:t>
      </w:r>
      <w:r w:rsidR="00A73405" w:rsidRPr="00A73405">
        <w:rPr>
          <w:rFonts w:ascii="Calibri" w:hAnsi="Calibri" w:cs="Calibri"/>
          <w:sz w:val="24"/>
          <w:szCs w:val="24"/>
        </w:rPr>
        <w:t xml:space="preserve"> </w:t>
      </w:r>
      <w:r w:rsidRPr="00A73405">
        <w:rPr>
          <w:rFonts w:ascii="Calibri" w:hAnsi="Calibri" w:cs="Calibri"/>
          <w:sz w:val="24"/>
          <w:szCs w:val="24"/>
        </w:rPr>
        <w:t>B</w:t>
      </w:r>
      <w:r w:rsidR="00D50B02" w:rsidRPr="00A73405">
        <w:rPr>
          <w:rFonts w:ascii="Calibri" w:hAnsi="Calibri" w:cs="Calibri"/>
          <w:sz w:val="24"/>
          <w:szCs w:val="24"/>
        </w:rPr>
        <w:t>.</w:t>
      </w:r>
      <w:r w:rsidR="00FF47BA" w:rsidRPr="00A73405">
        <w:rPr>
          <w:rFonts w:ascii="Calibri" w:hAnsi="Calibri" w:cs="Calibri"/>
          <w:sz w:val="24"/>
          <w:szCs w:val="24"/>
        </w:rPr>
        <w:t xml:space="preserve"> Unitățile interioare sunt în număr de </w:t>
      </w:r>
      <w:r w:rsidR="00D50B02" w:rsidRPr="00A73405">
        <w:rPr>
          <w:rFonts w:ascii="Calibri" w:hAnsi="Calibri" w:cs="Calibri"/>
          <w:sz w:val="24"/>
          <w:szCs w:val="24"/>
        </w:rPr>
        <w:t>20</w:t>
      </w:r>
      <w:r w:rsidR="0064719F" w:rsidRPr="00A73405">
        <w:rPr>
          <w:rFonts w:ascii="Calibri" w:hAnsi="Calibri" w:cs="Calibri"/>
          <w:sz w:val="24"/>
          <w:szCs w:val="24"/>
        </w:rPr>
        <w:t xml:space="preserve"> </w:t>
      </w:r>
      <w:r w:rsidR="00FF47BA" w:rsidRPr="00A73405">
        <w:rPr>
          <w:rFonts w:ascii="Calibri" w:hAnsi="Calibri" w:cs="Calibri"/>
          <w:sz w:val="24"/>
          <w:szCs w:val="24"/>
        </w:rPr>
        <w:t>pentru fiecare scară, amplasate în interiorul apartament</w:t>
      </w:r>
      <w:r w:rsidR="00A73405" w:rsidRPr="00A73405">
        <w:rPr>
          <w:rFonts w:ascii="Calibri" w:hAnsi="Calibri" w:cs="Calibri"/>
          <w:sz w:val="24"/>
          <w:szCs w:val="24"/>
        </w:rPr>
        <w:t>e</w:t>
      </w:r>
      <w:r w:rsidR="00FF47BA" w:rsidRPr="00A73405">
        <w:rPr>
          <w:rFonts w:ascii="Calibri" w:hAnsi="Calibri" w:cs="Calibri"/>
          <w:sz w:val="24"/>
          <w:szCs w:val="24"/>
        </w:rPr>
        <w:t xml:space="preserve">lor, lângă ușa de acces. Astfel avem : </w:t>
      </w:r>
    </w:p>
    <w:p w14:paraId="4CE91CBF" w14:textId="7A4D15F8" w:rsidR="00FF47BA" w:rsidRPr="00A73405" w:rsidRDefault="00FF47BA" w:rsidP="00FF47BA">
      <w:pPr>
        <w:pStyle w:val="ListParagraph"/>
        <w:numPr>
          <w:ilvl w:val="0"/>
          <w:numId w:val="22"/>
        </w:numPr>
        <w:spacing w:line="276" w:lineRule="auto"/>
        <w:ind w:left="2160"/>
        <w:jc w:val="both"/>
        <w:rPr>
          <w:rFonts w:ascii="Calibri" w:hAnsi="Calibri" w:cs="Calibri"/>
          <w:sz w:val="24"/>
          <w:szCs w:val="24"/>
        </w:rPr>
      </w:pPr>
      <w:r w:rsidRPr="00A73405">
        <w:rPr>
          <w:rFonts w:ascii="Calibri" w:hAnsi="Calibri" w:cs="Calibri"/>
          <w:sz w:val="24"/>
          <w:szCs w:val="24"/>
        </w:rPr>
        <w:t xml:space="preserve">Scara A : 1 unitate exterioară/ </w:t>
      </w:r>
      <w:r w:rsidR="00E0178E" w:rsidRPr="00A73405">
        <w:rPr>
          <w:rFonts w:ascii="Calibri" w:hAnsi="Calibri" w:cs="Calibri"/>
          <w:sz w:val="24"/>
          <w:szCs w:val="24"/>
        </w:rPr>
        <w:t>20</w:t>
      </w:r>
      <w:r w:rsidRPr="00A73405">
        <w:rPr>
          <w:rFonts w:ascii="Calibri" w:hAnsi="Calibri" w:cs="Calibri"/>
          <w:sz w:val="24"/>
          <w:szCs w:val="24"/>
        </w:rPr>
        <w:t xml:space="preserve"> unități interioare</w:t>
      </w:r>
    </w:p>
    <w:p w14:paraId="0081974B" w14:textId="37B0B6C1" w:rsidR="00FF47BA" w:rsidRPr="00A73405" w:rsidRDefault="00FF47BA" w:rsidP="00FF47BA">
      <w:pPr>
        <w:pStyle w:val="ListParagraph"/>
        <w:numPr>
          <w:ilvl w:val="0"/>
          <w:numId w:val="22"/>
        </w:numPr>
        <w:spacing w:line="276" w:lineRule="auto"/>
        <w:ind w:left="2160"/>
        <w:jc w:val="both"/>
        <w:rPr>
          <w:rFonts w:ascii="Calibri" w:hAnsi="Calibri" w:cs="Calibri"/>
          <w:sz w:val="24"/>
          <w:szCs w:val="24"/>
        </w:rPr>
      </w:pPr>
      <w:r w:rsidRPr="00A73405">
        <w:rPr>
          <w:rFonts w:ascii="Calibri" w:hAnsi="Calibri" w:cs="Calibri"/>
          <w:sz w:val="24"/>
          <w:szCs w:val="24"/>
        </w:rPr>
        <w:lastRenderedPageBreak/>
        <w:t xml:space="preserve">Scara B : 1 unitate exterioară/ </w:t>
      </w:r>
      <w:r w:rsidR="00E0178E" w:rsidRPr="00A73405">
        <w:rPr>
          <w:rFonts w:ascii="Calibri" w:hAnsi="Calibri" w:cs="Calibri"/>
          <w:sz w:val="24"/>
          <w:szCs w:val="24"/>
        </w:rPr>
        <w:t>20</w:t>
      </w:r>
      <w:r w:rsidRPr="00A73405">
        <w:rPr>
          <w:rFonts w:ascii="Calibri" w:hAnsi="Calibri" w:cs="Calibri"/>
          <w:sz w:val="24"/>
          <w:szCs w:val="24"/>
        </w:rPr>
        <w:t xml:space="preserve"> unități interioare</w:t>
      </w:r>
    </w:p>
    <w:p w14:paraId="18F0204A" w14:textId="1118FBBD" w:rsidR="00FF47BA" w:rsidRPr="00A73405" w:rsidRDefault="00FF47BA" w:rsidP="00FF47BA">
      <w:pPr>
        <w:spacing w:line="276" w:lineRule="auto"/>
        <w:ind w:firstLine="720"/>
        <w:jc w:val="both"/>
        <w:rPr>
          <w:rFonts w:ascii="Calibri" w:hAnsi="Calibri" w:cs="Calibri"/>
          <w:b/>
          <w:sz w:val="24"/>
          <w:szCs w:val="24"/>
        </w:rPr>
      </w:pPr>
      <w:r w:rsidRPr="00A73405">
        <w:rPr>
          <w:rFonts w:ascii="Calibri" w:hAnsi="Calibri" w:cs="Calibri"/>
          <w:sz w:val="24"/>
          <w:szCs w:val="24"/>
        </w:rPr>
        <w:t xml:space="preserve">                                 </w:t>
      </w:r>
      <w:r w:rsidRPr="00A73405">
        <w:rPr>
          <w:rFonts w:ascii="Calibri" w:hAnsi="Calibri" w:cs="Calibri"/>
          <w:b/>
          <w:sz w:val="24"/>
          <w:szCs w:val="24"/>
        </w:rPr>
        <w:t xml:space="preserve">Total : </w:t>
      </w:r>
      <w:r w:rsidR="002A0814" w:rsidRPr="00A73405">
        <w:rPr>
          <w:rFonts w:ascii="Calibri" w:hAnsi="Calibri" w:cs="Calibri"/>
          <w:b/>
          <w:sz w:val="24"/>
          <w:szCs w:val="24"/>
        </w:rPr>
        <w:t>2</w:t>
      </w:r>
      <w:r w:rsidR="00E0178E" w:rsidRPr="00A73405">
        <w:rPr>
          <w:rFonts w:ascii="Calibri" w:hAnsi="Calibri" w:cs="Calibri"/>
          <w:b/>
          <w:sz w:val="24"/>
          <w:szCs w:val="24"/>
        </w:rPr>
        <w:t xml:space="preserve"> </w:t>
      </w:r>
      <w:r w:rsidRPr="00A73405">
        <w:rPr>
          <w:rFonts w:ascii="Calibri" w:hAnsi="Calibri" w:cs="Calibri"/>
          <w:b/>
          <w:sz w:val="24"/>
          <w:szCs w:val="24"/>
        </w:rPr>
        <w:t xml:space="preserve">unități </w:t>
      </w:r>
      <w:r w:rsidR="00DE0FD0" w:rsidRPr="00A73405">
        <w:rPr>
          <w:rFonts w:ascii="Calibri" w:hAnsi="Calibri" w:cs="Calibri"/>
          <w:b/>
          <w:sz w:val="24"/>
          <w:szCs w:val="24"/>
        </w:rPr>
        <w:t>exterioare</w:t>
      </w:r>
      <w:r w:rsidRPr="00A73405">
        <w:rPr>
          <w:rFonts w:ascii="Calibri" w:hAnsi="Calibri" w:cs="Calibri"/>
          <w:b/>
          <w:sz w:val="24"/>
          <w:szCs w:val="24"/>
        </w:rPr>
        <w:t xml:space="preserve"> / </w:t>
      </w:r>
      <w:r w:rsidR="002A0814" w:rsidRPr="00A73405">
        <w:rPr>
          <w:rFonts w:ascii="Calibri" w:hAnsi="Calibri" w:cs="Calibri"/>
          <w:b/>
          <w:sz w:val="24"/>
          <w:szCs w:val="24"/>
        </w:rPr>
        <w:t>40</w:t>
      </w:r>
      <w:r w:rsidR="00E0178E" w:rsidRPr="00A73405">
        <w:rPr>
          <w:rFonts w:ascii="Calibri" w:hAnsi="Calibri" w:cs="Calibri"/>
          <w:b/>
          <w:sz w:val="24"/>
          <w:szCs w:val="24"/>
        </w:rPr>
        <w:t xml:space="preserve"> </w:t>
      </w:r>
      <w:r w:rsidRPr="00A73405">
        <w:rPr>
          <w:rFonts w:ascii="Calibri" w:hAnsi="Calibri" w:cs="Calibri"/>
          <w:b/>
          <w:sz w:val="24"/>
          <w:szCs w:val="24"/>
        </w:rPr>
        <w:t>unități interioare</w:t>
      </w:r>
    </w:p>
    <w:p w14:paraId="29B55934" w14:textId="77777777" w:rsidR="00A44C47" w:rsidRPr="00A73405" w:rsidRDefault="00A44C47" w:rsidP="00CA1881">
      <w:pPr>
        <w:rPr>
          <w:rFonts w:ascii="Calibri" w:hAnsi="Calibri" w:cs="Calibri"/>
          <w:sz w:val="24"/>
          <w:szCs w:val="24"/>
        </w:rPr>
      </w:pPr>
    </w:p>
    <w:p w14:paraId="1F72F31E" w14:textId="77777777" w:rsidR="00C57019" w:rsidRPr="00A73405" w:rsidRDefault="00C57019" w:rsidP="00F75AD8">
      <w:pPr>
        <w:pStyle w:val="Heading1"/>
        <w:numPr>
          <w:ilvl w:val="0"/>
          <w:numId w:val="24"/>
        </w:numPr>
        <w:rPr>
          <w:rFonts w:ascii="Calibri" w:hAnsi="Calibri" w:cs="Calibri"/>
        </w:rPr>
      </w:pPr>
      <w:r w:rsidRPr="00A73405">
        <w:rPr>
          <w:rFonts w:ascii="Calibri" w:hAnsi="Calibri" w:cs="Calibri"/>
        </w:rPr>
        <w:t>VERIFICAREA PROIECTULUI TEHNIC</w:t>
      </w:r>
    </w:p>
    <w:p w14:paraId="17E5995F" w14:textId="77777777" w:rsidR="00C57019" w:rsidRPr="00A73405" w:rsidRDefault="00C57019" w:rsidP="00C57019">
      <w:pPr>
        <w:pStyle w:val="ListParagraph"/>
        <w:ind w:left="0"/>
        <w:jc w:val="both"/>
        <w:rPr>
          <w:rFonts w:ascii="Calibri" w:hAnsi="Calibri" w:cs="Calibri"/>
          <w:sz w:val="24"/>
          <w:szCs w:val="24"/>
        </w:rPr>
      </w:pPr>
      <w:r w:rsidRPr="00A73405">
        <w:rPr>
          <w:rFonts w:ascii="Calibri" w:hAnsi="Calibri" w:cs="Calibri"/>
          <w:sz w:val="24"/>
          <w:szCs w:val="24"/>
        </w:rPr>
        <w:tab/>
        <w:t>Documentațiile tehnice de instalații electrice întocmite la faza P.TH. se verifică de către verificatori de proiecte atestați conform cu prevederile Legii nr. 10/1995 republicate în 2022 (Normativ I7:2011, cap. 3, art. 3.0.1.2.). Începerea execuției instalațiilor electrice este interzisă fără ca proiectul să fie verificat (Normativ I7:2011, cap. 3, art. 3.0.1.4.).</w:t>
      </w:r>
    </w:p>
    <w:p w14:paraId="5E399253" w14:textId="0D1A1912" w:rsidR="00C57019" w:rsidRPr="00A73405" w:rsidRDefault="00C57019" w:rsidP="00C57019">
      <w:pPr>
        <w:pStyle w:val="ListParagraph"/>
        <w:overflowPunct w:val="0"/>
        <w:autoSpaceDE w:val="0"/>
        <w:autoSpaceDN w:val="0"/>
        <w:adjustRightInd w:val="0"/>
        <w:ind w:left="0" w:firstLine="567"/>
        <w:contextualSpacing w:val="0"/>
        <w:jc w:val="both"/>
        <w:textAlignment w:val="baseline"/>
        <w:rPr>
          <w:rFonts w:ascii="Calibri" w:hAnsi="Calibri" w:cs="Calibri"/>
          <w:sz w:val="24"/>
          <w:szCs w:val="24"/>
        </w:rPr>
      </w:pPr>
      <w:r w:rsidRPr="00A73405">
        <w:rPr>
          <w:rFonts w:ascii="Calibri" w:hAnsi="Calibri" w:cs="Calibri"/>
          <w:sz w:val="24"/>
          <w:szCs w:val="24"/>
        </w:rPr>
        <w:t>Este obligatorie verificarea proiectelor de instalații electrice la cerințele fundamental</w:t>
      </w:r>
      <w:r w:rsidR="00A73405">
        <w:rPr>
          <w:rFonts w:ascii="Calibri" w:hAnsi="Calibri" w:cs="Calibri"/>
          <w:sz w:val="24"/>
          <w:szCs w:val="24"/>
        </w:rPr>
        <w:t>e</w:t>
      </w:r>
      <w:r w:rsidRPr="00A73405">
        <w:rPr>
          <w:rFonts w:ascii="Calibri" w:hAnsi="Calibri" w:cs="Calibri"/>
          <w:sz w:val="24"/>
          <w:szCs w:val="24"/>
        </w:rPr>
        <w:t xml:space="preserve"> aplicabile: A, B, C, D, E, F și G, de către un verificator de proiecte la specialitatea IE. Verificatorul va fi atestat de către Ministerul Dezvoltării Regionale, Administrației Publice conform Legii nr. 10:1995, republicate în 2022 respectiv HG 742/2018.</w:t>
      </w:r>
    </w:p>
    <w:p w14:paraId="466F8092" w14:textId="77777777" w:rsidR="00C57019" w:rsidRPr="00A73405" w:rsidRDefault="00C57019" w:rsidP="00C57019">
      <w:pPr>
        <w:pStyle w:val="ListParagraph"/>
        <w:overflowPunct w:val="0"/>
        <w:autoSpaceDE w:val="0"/>
        <w:autoSpaceDN w:val="0"/>
        <w:adjustRightInd w:val="0"/>
        <w:ind w:left="0" w:firstLine="567"/>
        <w:contextualSpacing w:val="0"/>
        <w:jc w:val="both"/>
        <w:textAlignment w:val="baseline"/>
        <w:rPr>
          <w:rFonts w:ascii="Calibri" w:hAnsi="Calibri" w:cs="Calibri"/>
          <w:sz w:val="24"/>
          <w:szCs w:val="24"/>
        </w:rPr>
      </w:pPr>
    </w:p>
    <w:p w14:paraId="2968407F" w14:textId="0978AFA2" w:rsidR="00FF47BA" w:rsidRPr="00A73405" w:rsidRDefault="00FF47BA" w:rsidP="00F75AD8">
      <w:pPr>
        <w:pStyle w:val="Heading1"/>
        <w:numPr>
          <w:ilvl w:val="0"/>
          <w:numId w:val="24"/>
        </w:numPr>
        <w:rPr>
          <w:rFonts w:ascii="Calibri" w:hAnsi="Calibri" w:cs="Calibri"/>
        </w:rPr>
      </w:pPr>
      <w:r w:rsidRPr="00A73405">
        <w:rPr>
          <w:rFonts w:ascii="Calibri" w:hAnsi="Calibri" w:cs="Calibri"/>
        </w:rPr>
        <w:t>SITUAȚIA PROPUSĂ A IMOBILULUI STUDIAT :</w:t>
      </w:r>
    </w:p>
    <w:p w14:paraId="643FADF9" w14:textId="77777777" w:rsidR="00FF47BA" w:rsidRPr="00A73405" w:rsidRDefault="00FF47BA" w:rsidP="00FF47BA">
      <w:pPr>
        <w:rPr>
          <w:rFonts w:ascii="Calibri" w:hAnsi="Calibri" w:cs="Calibri"/>
          <w:b/>
          <w:sz w:val="24"/>
          <w:szCs w:val="24"/>
          <w:lang w:eastAsia="ro-RO"/>
        </w:rPr>
      </w:pPr>
      <w:r w:rsidRPr="00A73405">
        <w:rPr>
          <w:rFonts w:ascii="Calibri" w:hAnsi="Calibri" w:cs="Calibri"/>
          <w:b/>
          <w:sz w:val="24"/>
          <w:szCs w:val="24"/>
          <w:lang w:eastAsia="ro-RO"/>
        </w:rPr>
        <w:t xml:space="preserve">INSTALAȚII ELECTRICE </w:t>
      </w:r>
    </w:p>
    <w:p w14:paraId="7A021367" w14:textId="77777777" w:rsidR="00FF47BA" w:rsidRPr="00A73405" w:rsidRDefault="00FF47BA" w:rsidP="00FF47BA">
      <w:pPr>
        <w:rPr>
          <w:rFonts w:ascii="Calibri" w:hAnsi="Calibri" w:cs="Calibri"/>
          <w:b/>
          <w:sz w:val="24"/>
          <w:szCs w:val="24"/>
          <w:lang w:eastAsia="ro-RO"/>
        </w:rPr>
      </w:pPr>
    </w:p>
    <w:p w14:paraId="5788E78D" w14:textId="76ED9EDE" w:rsidR="00FF47BA" w:rsidRPr="00A73405" w:rsidRDefault="00FF47BA" w:rsidP="00FF47BA">
      <w:pPr>
        <w:spacing w:line="276" w:lineRule="auto"/>
        <w:ind w:firstLine="720"/>
        <w:jc w:val="both"/>
        <w:rPr>
          <w:rFonts w:ascii="Calibri" w:hAnsi="Calibri" w:cs="Calibri"/>
          <w:sz w:val="24"/>
          <w:szCs w:val="24"/>
        </w:rPr>
      </w:pPr>
      <w:r w:rsidRPr="00A73405">
        <w:rPr>
          <w:rFonts w:ascii="Calibri" w:hAnsi="Calibri" w:cs="Calibri"/>
          <w:sz w:val="24"/>
          <w:szCs w:val="24"/>
        </w:rPr>
        <w:t xml:space="preserve">S-a prevăzut înlocuirea corpurilor de iluminat de pe casele de scări, s-a prevăzut alimentarea cu energie verde a imobilului, s-a prevăzut instalație de protecție la trăsnet și modernizarea sistemului de control acces. </w:t>
      </w:r>
    </w:p>
    <w:p w14:paraId="14F49A12" w14:textId="22461FD0" w:rsidR="00FF47BA" w:rsidRPr="00A73405" w:rsidRDefault="00FF47BA" w:rsidP="00FF47BA">
      <w:pPr>
        <w:spacing w:line="276" w:lineRule="auto"/>
        <w:ind w:firstLine="720"/>
        <w:jc w:val="both"/>
        <w:rPr>
          <w:rFonts w:ascii="Calibri" w:hAnsi="Calibri" w:cs="Calibri"/>
          <w:sz w:val="24"/>
          <w:szCs w:val="24"/>
        </w:rPr>
      </w:pPr>
      <w:r w:rsidRPr="00A73405">
        <w:rPr>
          <w:rFonts w:ascii="Calibri" w:hAnsi="Calibri" w:cs="Calibri"/>
          <w:sz w:val="24"/>
          <w:szCs w:val="24"/>
        </w:rPr>
        <w:t>Se propune înlocuirea tablourilor electrice de pe casele de scări ce au în componență sistemul de iluminat al caselor de scări și curenții slabi. Acolo unde nu avem tablouri existente pentru acestea, se propune montarea unui nou</w:t>
      </w:r>
      <w:r w:rsidR="00E0178E" w:rsidRPr="00A73405">
        <w:rPr>
          <w:rFonts w:ascii="Calibri" w:hAnsi="Calibri" w:cs="Calibri"/>
          <w:sz w:val="24"/>
          <w:szCs w:val="24"/>
        </w:rPr>
        <w:t xml:space="preserve"> tablou, ce va avea în componenț</w:t>
      </w:r>
      <w:r w:rsidRPr="00A73405">
        <w:rPr>
          <w:rFonts w:ascii="Calibri" w:hAnsi="Calibri" w:cs="Calibri"/>
          <w:sz w:val="24"/>
          <w:szCs w:val="24"/>
        </w:rPr>
        <w:t>a sa, doar instalația electrică de iluminat și instalația pentru curenții slabi.</w:t>
      </w:r>
    </w:p>
    <w:p w14:paraId="43432F56" w14:textId="1B1A116A" w:rsidR="00FF47BA" w:rsidRPr="00A73405" w:rsidRDefault="00FF47BA" w:rsidP="00FF47BA">
      <w:pPr>
        <w:spacing w:line="276" w:lineRule="auto"/>
        <w:ind w:firstLine="720"/>
        <w:jc w:val="both"/>
        <w:rPr>
          <w:rFonts w:ascii="Calibri" w:hAnsi="Calibri" w:cs="Calibri"/>
          <w:sz w:val="24"/>
          <w:szCs w:val="24"/>
        </w:rPr>
      </w:pPr>
      <w:r w:rsidRPr="00A73405">
        <w:rPr>
          <w:rFonts w:ascii="Calibri" w:hAnsi="Calibri" w:cs="Calibri"/>
          <w:sz w:val="24"/>
          <w:szCs w:val="24"/>
        </w:rPr>
        <w:t>Datele electroenergetice de consum pentru investiția imobilului :</w:t>
      </w:r>
    </w:p>
    <w:p w14:paraId="521AC827" w14:textId="02429E61" w:rsidR="00FF47BA" w:rsidRPr="00A73405" w:rsidRDefault="00FF47BA" w:rsidP="00FF47BA">
      <w:pPr>
        <w:pStyle w:val="ListParagraph"/>
        <w:numPr>
          <w:ilvl w:val="0"/>
          <w:numId w:val="23"/>
        </w:numPr>
        <w:spacing w:line="276" w:lineRule="auto"/>
        <w:jc w:val="both"/>
        <w:rPr>
          <w:rFonts w:ascii="Calibri" w:hAnsi="Calibri" w:cs="Calibri"/>
          <w:sz w:val="24"/>
          <w:szCs w:val="24"/>
        </w:rPr>
      </w:pPr>
      <w:r w:rsidRPr="00A73405">
        <w:rPr>
          <w:rFonts w:ascii="Calibri" w:hAnsi="Calibri" w:cs="Calibri"/>
          <w:sz w:val="24"/>
          <w:szCs w:val="24"/>
        </w:rPr>
        <w:t>Tensiunea de alimentare : 230 V</w:t>
      </w:r>
    </w:p>
    <w:p w14:paraId="50C29693" w14:textId="6A366D82" w:rsidR="00FF47BA" w:rsidRPr="00A73405" w:rsidRDefault="00FF47BA" w:rsidP="00FF47BA">
      <w:pPr>
        <w:pStyle w:val="ListParagraph"/>
        <w:numPr>
          <w:ilvl w:val="0"/>
          <w:numId w:val="23"/>
        </w:numPr>
        <w:spacing w:line="276" w:lineRule="auto"/>
        <w:jc w:val="both"/>
        <w:rPr>
          <w:rFonts w:ascii="Calibri" w:hAnsi="Calibri" w:cs="Calibri"/>
          <w:sz w:val="24"/>
          <w:szCs w:val="24"/>
        </w:rPr>
      </w:pPr>
      <w:r w:rsidRPr="00A73405">
        <w:rPr>
          <w:rFonts w:ascii="Calibri" w:hAnsi="Calibri" w:cs="Calibri"/>
          <w:sz w:val="24"/>
          <w:szCs w:val="24"/>
        </w:rPr>
        <w:t>Puterea electrică instalată</w:t>
      </w:r>
      <w:r w:rsidR="00170108" w:rsidRPr="00A73405">
        <w:rPr>
          <w:rFonts w:ascii="Calibri" w:hAnsi="Calibri" w:cs="Calibri"/>
          <w:sz w:val="24"/>
          <w:szCs w:val="24"/>
        </w:rPr>
        <w:t xml:space="preserve"> pentru iluminat</w:t>
      </w:r>
      <w:r w:rsidRPr="00A73405">
        <w:rPr>
          <w:rFonts w:ascii="Calibri" w:hAnsi="Calibri" w:cs="Calibri"/>
          <w:sz w:val="24"/>
          <w:szCs w:val="24"/>
        </w:rPr>
        <w:t xml:space="preserve"> : </w:t>
      </w:r>
      <w:r w:rsidR="00E0178E" w:rsidRPr="00A73405">
        <w:rPr>
          <w:rFonts w:ascii="Calibri" w:hAnsi="Calibri" w:cs="Calibri"/>
          <w:sz w:val="24"/>
          <w:szCs w:val="24"/>
        </w:rPr>
        <w:t>176</w:t>
      </w:r>
      <w:r w:rsidRPr="00A73405">
        <w:rPr>
          <w:rFonts w:ascii="Calibri" w:hAnsi="Calibri" w:cs="Calibri"/>
          <w:sz w:val="24"/>
          <w:szCs w:val="24"/>
        </w:rPr>
        <w:t xml:space="preserve"> W</w:t>
      </w:r>
    </w:p>
    <w:p w14:paraId="519A8579" w14:textId="2DFF42AF" w:rsidR="00FF47BA" w:rsidRPr="00A73405" w:rsidRDefault="00FF47BA" w:rsidP="00170108">
      <w:pPr>
        <w:pStyle w:val="ListParagraph"/>
        <w:numPr>
          <w:ilvl w:val="0"/>
          <w:numId w:val="23"/>
        </w:numPr>
        <w:spacing w:line="276" w:lineRule="auto"/>
        <w:jc w:val="both"/>
        <w:rPr>
          <w:rFonts w:ascii="Calibri" w:hAnsi="Calibri" w:cs="Calibri"/>
          <w:sz w:val="24"/>
          <w:szCs w:val="24"/>
        </w:rPr>
      </w:pPr>
      <w:r w:rsidRPr="00A73405">
        <w:rPr>
          <w:rFonts w:ascii="Calibri" w:hAnsi="Calibri" w:cs="Calibri"/>
          <w:sz w:val="24"/>
          <w:szCs w:val="24"/>
        </w:rPr>
        <w:t xml:space="preserve">Puterea electrică cerută pentru iluminat : </w:t>
      </w:r>
      <w:r w:rsidR="00E0178E" w:rsidRPr="00A73405">
        <w:rPr>
          <w:rFonts w:ascii="Calibri" w:hAnsi="Calibri" w:cs="Calibri"/>
          <w:sz w:val="24"/>
          <w:szCs w:val="24"/>
        </w:rPr>
        <w:t xml:space="preserve">176 </w:t>
      </w:r>
      <w:r w:rsidRPr="00A73405">
        <w:rPr>
          <w:rFonts w:ascii="Calibri" w:hAnsi="Calibri" w:cs="Calibri"/>
          <w:sz w:val="24"/>
          <w:szCs w:val="24"/>
        </w:rPr>
        <w:t>W</w:t>
      </w:r>
    </w:p>
    <w:p w14:paraId="7DD2557D" w14:textId="7A806AC7" w:rsidR="00A73405" w:rsidRDefault="00170108" w:rsidP="00170108">
      <w:pPr>
        <w:spacing w:line="276" w:lineRule="auto"/>
        <w:ind w:firstLine="720"/>
        <w:jc w:val="both"/>
        <w:rPr>
          <w:rFonts w:ascii="Calibri" w:hAnsi="Calibri" w:cs="Calibri"/>
          <w:sz w:val="24"/>
          <w:szCs w:val="24"/>
        </w:rPr>
      </w:pPr>
      <w:r w:rsidRPr="00A73405">
        <w:rPr>
          <w:rFonts w:ascii="Calibri" w:hAnsi="Calibri" w:cs="Calibri"/>
          <w:sz w:val="24"/>
          <w:szCs w:val="24"/>
        </w:rPr>
        <w:t>Pentru alimentarea iluminatulului în casele scării cu energie alternativă, energie verde, se prevede câte un sistem de panouri fotovoltaice on-grid ( invertor ) pentru</w:t>
      </w:r>
      <w:r w:rsidR="001E2B6D" w:rsidRPr="00A73405">
        <w:rPr>
          <w:rFonts w:ascii="Calibri" w:hAnsi="Calibri" w:cs="Calibri"/>
          <w:sz w:val="24"/>
          <w:szCs w:val="24"/>
        </w:rPr>
        <w:t xml:space="preserve"> fiecare scară în parte, A,B</w:t>
      </w:r>
      <w:r w:rsidRPr="00A73405">
        <w:rPr>
          <w:rFonts w:ascii="Calibri" w:hAnsi="Calibri" w:cs="Calibri"/>
          <w:sz w:val="24"/>
          <w:szCs w:val="24"/>
        </w:rPr>
        <w:t xml:space="preserve">. Energia electrică produsă va fi utilizată exclusiv pentru a alimenta sistemul de iluminat din casele scării. Sistemele sunt compuse din câte 2 panouri </w:t>
      </w:r>
      <w:r w:rsidR="00A73405">
        <w:rPr>
          <w:rFonts w:ascii="Calibri" w:hAnsi="Calibri" w:cs="Calibri"/>
          <w:sz w:val="24"/>
          <w:szCs w:val="24"/>
        </w:rPr>
        <w:t>fotovoltaic</w:t>
      </w:r>
      <w:r w:rsidRPr="00A73405">
        <w:rPr>
          <w:rFonts w:ascii="Calibri" w:hAnsi="Calibri" w:cs="Calibri"/>
          <w:sz w:val="24"/>
          <w:szCs w:val="24"/>
        </w:rPr>
        <w:t xml:space="preserve">e </w:t>
      </w:r>
      <w:r w:rsidR="00973640" w:rsidRPr="00A73405">
        <w:rPr>
          <w:rFonts w:ascii="Calibri" w:hAnsi="Calibri" w:cs="Calibri"/>
          <w:sz w:val="24"/>
          <w:szCs w:val="24"/>
        </w:rPr>
        <w:t xml:space="preserve">monocristaline </w:t>
      </w:r>
      <w:r w:rsidRPr="00A73405">
        <w:rPr>
          <w:rFonts w:ascii="Calibri" w:hAnsi="Calibri" w:cs="Calibri"/>
          <w:sz w:val="24"/>
          <w:szCs w:val="24"/>
        </w:rPr>
        <w:t>pentru fiecare scară cu o putere de 150 W/ buc, total 300 W amplasate pe acoperișul clădirii de tip terasă, orientate spre SUD, 1 invertor on grid ( 1 Kw/si</w:t>
      </w:r>
      <w:r w:rsidR="00B346CC" w:rsidRPr="00A73405">
        <w:rPr>
          <w:rFonts w:ascii="Calibri" w:hAnsi="Calibri" w:cs="Calibri"/>
          <w:sz w:val="24"/>
          <w:szCs w:val="24"/>
        </w:rPr>
        <w:t xml:space="preserve">stem ) și câte 1 contor pentru </w:t>
      </w:r>
      <w:r w:rsidRPr="00A73405">
        <w:rPr>
          <w:rFonts w:ascii="Calibri" w:hAnsi="Calibri" w:cs="Calibri"/>
          <w:sz w:val="24"/>
          <w:szCs w:val="24"/>
        </w:rPr>
        <w:t>măsurarea energiei electrice produse.</w:t>
      </w:r>
    </w:p>
    <w:p w14:paraId="1975C371" w14:textId="4F228C83" w:rsidR="00170108" w:rsidRPr="00A73405" w:rsidRDefault="00170108" w:rsidP="00170108">
      <w:pPr>
        <w:spacing w:line="276" w:lineRule="auto"/>
        <w:ind w:firstLine="720"/>
        <w:jc w:val="both"/>
        <w:rPr>
          <w:rFonts w:ascii="Calibri" w:hAnsi="Calibri" w:cs="Calibri"/>
          <w:sz w:val="24"/>
          <w:szCs w:val="24"/>
        </w:rPr>
      </w:pPr>
      <w:r w:rsidRPr="00A73405">
        <w:rPr>
          <w:rFonts w:ascii="Calibri" w:hAnsi="Calibri" w:cs="Calibri"/>
          <w:sz w:val="24"/>
          <w:szCs w:val="24"/>
        </w:rPr>
        <w:t xml:space="preserve">Sistemele </w:t>
      </w:r>
      <w:r w:rsidR="00A73405">
        <w:rPr>
          <w:rFonts w:ascii="Calibri" w:hAnsi="Calibri" w:cs="Calibri"/>
          <w:sz w:val="24"/>
          <w:szCs w:val="24"/>
        </w:rPr>
        <w:t>fotovoltaic</w:t>
      </w:r>
      <w:r w:rsidRPr="00A73405">
        <w:rPr>
          <w:rFonts w:ascii="Calibri" w:hAnsi="Calibri" w:cs="Calibri"/>
          <w:sz w:val="24"/>
          <w:szCs w:val="24"/>
        </w:rPr>
        <w:t>e OnGrid de rețea nu au baterii de acumualtori, iar energia electrică produsă pe durata zilei este utilizată pentru consumul propriu (iluminat casa scării), iar cantitatea nefolosită va fi injectată în rețea.</w:t>
      </w:r>
      <w:r w:rsidR="00973640" w:rsidRPr="00A73405">
        <w:rPr>
          <w:rFonts w:ascii="Calibri" w:hAnsi="Calibri" w:cs="Calibri"/>
          <w:sz w:val="24"/>
          <w:szCs w:val="24"/>
        </w:rPr>
        <w:t xml:space="preserve"> Invertorul va fi montat la parter, lângă tabloul electric general.</w:t>
      </w:r>
      <w:r w:rsidR="009657F0">
        <w:rPr>
          <w:rFonts w:ascii="Calibri" w:hAnsi="Calibri" w:cs="Calibri"/>
          <w:sz w:val="24"/>
          <w:szCs w:val="24"/>
        </w:rPr>
        <w:t xml:space="preserve"> </w:t>
      </w:r>
      <w:r w:rsidR="00973640" w:rsidRPr="00A73405">
        <w:rPr>
          <w:rFonts w:ascii="Calibri" w:hAnsi="Calibri" w:cs="Calibri"/>
          <w:sz w:val="24"/>
          <w:szCs w:val="24"/>
        </w:rPr>
        <w:t xml:space="preserve">Contorizarea energiei injectate în </w:t>
      </w:r>
      <w:r w:rsidR="00B346CC" w:rsidRPr="00A73405">
        <w:rPr>
          <w:rFonts w:ascii="Calibri" w:hAnsi="Calibri" w:cs="Calibri"/>
          <w:sz w:val="24"/>
          <w:szCs w:val="24"/>
        </w:rPr>
        <w:t xml:space="preserve">rețea se va face prin montarea </w:t>
      </w:r>
      <w:r w:rsidR="00973640" w:rsidRPr="00A73405">
        <w:rPr>
          <w:rFonts w:ascii="Calibri" w:hAnsi="Calibri" w:cs="Calibri"/>
          <w:sz w:val="24"/>
          <w:szCs w:val="24"/>
        </w:rPr>
        <w:t>unui contor de energie monofazat bidirecțional.</w:t>
      </w:r>
      <w:r w:rsidRPr="00A73405">
        <w:rPr>
          <w:rFonts w:ascii="Calibri" w:hAnsi="Calibri" w:cs="Calibri"/>
          <w:sz w:val="24"/>
          <w:szCs w:val="24"/>
        </w:rPr>
        <w:t xml:space="preserve"> </w:t>
      </w:r>
    </w:p>
    <w:p w14:paraId="60613B79" w14:textId="25E4F97E" w:rsidR="00973640" w:rsidRPr="00A73405" w:rsidRDefault="00973640" w:rsidP="00170108">
      <w:pPr>
        <w:spacing w:line="276" w:lineRule="auto"/>
        <w:ind w:firstLine="720"/>
        <w:jc w:val="both"/>
        <w:rPr>
          <w:rFonts w:ascii="Calibri" w:hAnsi="Calibri" w:cs="Calibri"/>
          <w:sz w:val="24"/>
          <w:szCs w:val="24"/>
        </w:rPr>
      </w:pPr>
      <w:r w:rsidRPr="00A73405">
        <w:rPr>
          <w:rFonts w:ascii="Calibri" w:hAnsi="Calibri" w:cs="Calibri"/>
          <w:sz w:val="24"/>
          <w:szCs w:val="24"/>
        </w:rPr>
        <w:lastRenderedPageBreak/>
        <w:t>Conform calcule efectuate cu ajutorul portalului Comisiei Europene (Photovolt</w:t>
      </w:r>
      <w:r w:rsidR="00A73405">
        <w:rPr>
          <w:rFonts w:ascii="Calibri" w:hAnsi="Calibri" w:cs="Calibri"/>
          <w:sz w:val="24"/>
          <w:szCs w:val="24"/>
        </w:rPr>
        <w:t>a</w:t>
      </w:r>
      <w:r w:rsidRPr="00A73405">
        <w:rPr>
          <w:rFonts w:ascii="Calibri" w:hAnsi="Calibri" w:cs="Calibri"/>
          <w:sz w:val="24"/>
          <w:szCs w:val="24"/>
        </w:rPr>
        <w:t xml:space="preserve">ic Geographical Information System ), a reieșit graficul de producere al energiei împărțit pe luni, astfel : </w:t>
      </w:r>
    </w:p>
    <w:tbl>
      <w:tblPr>
        <w:tblStyle w:val="TableGrid"/>
        <w:tblW w:w="0" w:type="auto"/>
        <w:tblInd w:w="720" w:type="dxa"/>
        <w:tblLook w:val="04A0" w:firstRow="1" w:lastRow="0" w:firstColumn="1" w:lastColumn="0" w:noHBand="0" w:noVBand="1"/>
      </w:tblPr>
      <w:tblGrid>
        <w:gridCol w:w="3828"/>
        <w:gridCol w:w="3748"/>
      </w:tblGrid>
      <w:tr w:rsidR="00973640" w:rsidRPr="00A73405" w14:paraId="79A78201" w14:textId="77777777" w:rsidTr="00973640">
        <w:tc>
          <w:tcPr>
            <w:tcW w:w="3828" w:type="dxa"/>
          </w:tcPr>
          <w:p w14:paraId="0B08E4C0" w14:textId="112FF06E" w:rsidR="00973640" w:rsidRPr="00A73405" w:rsidRDefault="00973640" w:rsidP="00170108">
            <w:pPr>
              <w:pStyle w:val="ListParagraph"/>
              <w:spacing w:line="276" w:lineRule="auto"/>
              <w:ind w:left="0"/>
              <w:jc w:val="both"/>
              <w:rPr>
                <w:rFonts w:ascii="Calibri" w:hAnsi="Calibri" w:cs="Calibri"/>
                <w:b/>
                <w:sz w:val="24"/>
                <w:szCs w:val="24"/>
              </w:rPr>
            </w:pPr>
            <w:r w:rsidRPr="00A73405">
              <w:rPr>
                <w:rFonts w:ascii="Calibri" w:hAnsi="Calibri" w:cs="Calibri"/>
                <w:b/>
                <w:sz w:val="24"/>
                <w:szCs w:val="24"/>
              </w:rPr>
              <w:t>DATE INTRARE :</w:t>
            </w:r>
          </w:p>
        </w:tc>
        <w:tc>
          <w:tcPr>
            <w:tcW w:w="3748" w:type="dxa"/>
          </w:tcPr>
          <w:p w14:paraId="6F3C5C22" w14:textId="77777777" w:rsidR="00973640" w:rsidRPr="00A73405" w:rsidRDefault="00973640" w:rsidP="00170108">
            <w:pPr>
              <w:pStyle w:val="ListParagraph"/>
              <w:spacing w:line="276" w:lineRule="auto"/>
              <w:ind w:left="0"/>
              <w:jc w:val="both"/>
              <w:rPr>
                <w:rFonts w:ascii="Calibri" w:hAnsi="Calibri" w:cs="Calibri"/>
                <w:sz w:val="24"/>
                <w:szCs w:val="24"/>
              </w:rPr>
            </w:pPr>
          </w:p>
        </w:tc>
      </w:tr>
      <w:tr w:rsidR="00973640" w:rsidRPr="00A73405" w14:paraId="4BAEFDB1" w14:textId="77777777" w:rsidTr="00973640">
        <w:tc>
          <w:tcPr>
            <w:tcW w:w="3828" w:type="dxa"/>
          </w:tcPr>
          <w:p w14:paraId="6E24AE03" w14:textId="59C190B6" w:rsidR="00973640" w:rsidRPr="00A73405" w:rsidRDefault="00973640" w:rsidP="005E4B71">
            <w:pPr>
              <w:pStyle w:val="ListParagraph"/>
              <w:spacing w:line="276" w:lineRule="auto"/>
              <w:ind w:left="0"/>
              <w:jc w:val="both"/>
              <w:rPr>
                <w:rFonts w:ascii="Calibri" w:hAnsi="Calibri" w:cs="Calibri"/>
                <w:sz w:val="24"/>
                <w:szCs w:val="24"/>
              </w:rPr>
            </w:pPr>
            <w:r w:rsidRPr="00A73405">
              <w:rPr>
                <w:rFonts w:ascii="Calibri" w:hAnsi="Calibri" w:cs="Calibri"/>
                <w:sz w:val="24"/>
                <w:szCs w:val="24"/>
              </w:rPr>
              <w:t>Strada</w:t>
            </w:r>
            <w:r w:rsidR="00D50B02" w:rsidRPr="00A73405">
              <w:rPr>
                <w:rFonts w:ascii="Calibri" w:hAnsi="Calibri" w:cs="Calibri"/>
                <w:sz w:val="24"/>
                <w:szCs w:val="24"/>
              </w:rPr>
              <w:t xml:space="preserve"> </w:t>
            </w:r>
            <w:r w:rsidR="005E4B71" w:rsidRPr="00A73405">
              <w:rPr>
                <w:rFonts w:ascii="Calibri" w:hAnsi="Calibri" w:cs="Calibri"/>
                <w:sz w:val="24"/>
                <w:szCs w:val="24"/>
              </w:rPr>
              <w:t>Crinului</w:t>
            </w:r>
            <w:r w:rsidRPr="00A73405">
              <w:rPr>
                <w:rFonts w:ascii="Calibri" w:hAnsi="Calibri" w:cs="Calibri"/>
                <w:sz w:val="24"/>
                <w:szCs w:val="24"/>
              </w:rPr>
              <w:t>, Sfântu Gheorghe</w:t>
            </w:r>
          </w:p>
        </w:tc>
        <w:tc>
          <w:tcPr>
            <w:tcW w:w="3748" w:type="dxa"/>
          </w:tcPr>
          <w:p w14:paraId="5FA28132" w14:textId="05707FCB" w:rsidR="00973640" w:rsidRPr="00A73405" w:rsidRDefault="00E0178E" w:rsidP="00170108">
            <w:pPr>
              <w:pStyle w:val="ListParagraph"/>
              <w:spacing w:line="276" w:lineRule="auto"/>
              <w:ind w:left="0"/>
              <w:jc w:val="both"/>
              <w:rPr>
                <w:rFonts w:ascii="Calibri" w:hAnsi="Calibri" w:cs="Calibri"/>
                <w:sz w:val="24"/>
                <w:szCs w:val="24"/>
              </w:rPr>
            </w:pPr>
            <w:r w:rsidRPr="00A73405">
              <w:rPr>
                <w:rFonts w:ascii="Calibri" w:hAnsi="Calibri" w:cs="Calibri"/>
                <w:sz w:val="24"/>
                <w:szCs w:val="24"/>
              </w:rPr>
              <w:t>45.87</w:t>
            </w:r>
            <w:r w:rsidR="003D5984" w:rsidRPr="00A73405">
              <w:rPr>
                <w:rFonts w:ascii="Calibri" w:hAnsi="Calibri" w:cs="Calibri"/>
                <w:sz w:val="24"/>
                <w:szCs w:val="24"/>
              </w:rPr>
              <w:t>4</w:t>
            </w:r>
            <w:r w:rsidRPr="00A73405">
              <w:rPr>
                <w:rFonts w:ascii="Calibri" w:hAnsi="Calibri" w:cs="Calibri"/>
                <w:sz w:val="24"/>
                <w:szCs w:val="24"/>
              </w:rPr>
              <w:t>,25.79</w:t>
            </w:r>
            <w:r w:rsidR="003D5984" w:rsidRPr="00A73405">
              <w:rPr>
                <w:rFonts w:ascii="Calibri" w:hAnsi="Calibri" w:cs="Calibri"/>
                <w:sz w:val="24"/>
                <w:szCs w:val="24"/>
              </w:rPr>
              <w:t>1</w:t>
            </w:r>
          </w:p>
          <w:p w14:paraId="10349118" w14:textId="6E5AD212" w:rsidR="00973640" w:rsidRPr="00A73405" w:rsidRDefault="00973640" w:rsidP="00E0178E">
            <w:pPr>
              <w:pStyle w:val="ListParagraph"/>
              <w:spacing w:line="276" w:lineRule="auto"/>
              <w:ind w:left="0"/>
              <w:jc w:val="both"/>
              <w:rPr>
                <w:rFonts w:ascii="Calibri" w:hAnsi="Calibri" w:cs="Calibri"/>
                <w:b/>
                <w:bCs/>
                <w:color w:val="000000"/>
                <w:sz w:val="19"/>
                <w:szCs w:val="19"/>
                <w:shd w:val="clear" w:color="auto" w:fill="FFFFFF"/>
              </w:rPr>
            </w:pPr>
            <w:r w:rsidRPr="00A73405">
              <w:rPr>
                <w:rFonts w:ascii="Calibri" w:hAnsi="Calibri" w:cs="Calibri"/>
                <w:sz w:val="24"/>
                <w:szCs w:val="24"/>
              </w:rPr>
              <w:t xml:space="preserve">Elevatie ( m ) </w:t>
            </w:r>
            <w:r w:rsidR="00E0178E" w:rsidRPr="00A73405">
              <w:rPr>
                <w:rFonts w:ascii="Calibri" w:hAnsi="Calibri" w:cs="Calibri"/>
                <w:sz w:val="24"/>
                <w:szCs w:val="24"/>
              </w:rPr>
              <w:t>525</w:t>
            </w:r>
          </w:p>
        </w:tc>
      </w:tr>
      <w:tr w:rsidR="00973640" w:rsidRPr="00A73405" w14:paraId="22B14CB1" w14:textId="77777777" w:rsidTr="00973640">
        <w:tc>
          <w:tcPr>
            <w:tcW w:w="3828" w:type="dxa"/>
          </w:tcPr>
          <w:p w14:paraId="711FD423" w14:textId="1C698B5F" w:rsidR="00973640" w:rsidRPr="00A73405" w:rsidRDefault="00973640" w:rsidP="00170108">
            <w:pPr>
              <w:pStyle w:val="ListParagraph"/>
              <w:spacing w:line="276" w:lineRule="auto"/>
              <w:ind w:left="0"/>
              <w:jc w:val="both"/>
              <w:rPr>
                <w:rFonts w:ascii="Calibri" w:hAnsi="Calibri" w:cs="Calibri"/>
                <w:sz w:val="24"/>
                <w:szCs w:val="24"/>
              </w:rPr>
            </w:pPr>
            <w:r w:rsidRPr="00A73405">
              <w:rPr>
                <w:rFonts w:ascii="Calibri" w:hAnsi="Calibri" w:cs="Calibri"/>
                <w:sz w:val="24"/>
                <w:szCs w:val="24"/>
              </w:rPr>
              <w:t>Baza de date a radiaților solare</w:t>
            </w:r>
          </w:p>
        </w:tc>
        <w:tc>
          <w:tcPr>
            <w:tcW w:w="3748" w:type="dxa"/>
          </w:tcPr>
          <w:p w14:paraId="6D1A3D5F" w14:textId="6DEE9108" w:rsidR="00973640" w:rsidRPr="00A73405" w:rsidRDefault="00973640" w:rsidP="00170108">
            <w:pPr>
              <w:pStyle w:val="ListParagraph"/>
              <w:spacing w:line="276" w:lineRule="auto"/>
              <w:ind w:left="0"/>
              <w:jc w:val="both"/>
              <w:rPr>
                <w:rFonts w:ascii="Calibri" w:hAnsi="Calibri" w:cs="Calibri"/>
                <w:sz w:val="24"/>
                <w:szCs w:val="24"/>
              </w:rPr>
            </w:pPr>
            <w:r w:rsidRPr="00A73405">
              <w:rPr>
                <w:rFonts w:ascii="Calibri" w:hAnsi="Calibri" w:cs="Calibri"/>
                <w:sz w:val="24"/>
                <w:szCs w:val="24"/>
              </w:rPr>
              <w:t>PVGIS-SARAH 2</w:t>
            </w:r>
          </w:p>
        </w:tc>
      </w:tr>
      <w:tr w:rsidR="00973640" w:rsidRPr="00A73405" w14:paraId="44F2C50A" w14:textId="77777777" w:rsidTr="00973640">
        <w:tc>
          <w:tcPr>
            <w:tcW w:w="3828" w:type="dxa"/>
          </w:tcPr>
          <w:p w14:paraId="6F9A4FC5" w14:textId="10D2183D" w:rsidR="00973640" w:rsidRPr="00A73405" w:rsidRDefault="00973640" w:rsidP="00170108">
            <w:pPr>
              <w:pStyle w:val="ListParagraph"/>
              <w:spacing w:line="276" w:lineRule="auto"/>
              <w:ind w:left="0"/>
              <w:jc w:val="both"/>
              <w:rPr>
                <w:rFonts w:ascii="Calibri" w:hAnsi="Calibri" w:cs="Calibri"/>
                <w:sz w:val="24"/>
                <w:szCs w:val="24"/>
              </w:rPr>
            </w:pPr>
            <w:r w:rsidRPr="00A73405">
              <w:rPr>
                <w:rFonts w:ascii="Calibri" w:hAnsi="Calibri" w:cs="Calibri"/>
                <w:sz w:val="24"/>
                <w:szCs w:val="24"/>
              </w:rPr>
              <w:t xml:space="preserve">Tehnologie panouri </w:t>
            </w:r>
            <w:r w:rsidR="00A73405">
              <w:rPr>
                <w:rFonts w:ascii="Calibri" w:hAnsi="Calibri" w:cs="Calibri"/>
                <w:sz w:val="24"/>
                <w:szCs w:val="24"/>
              </w:rPr>
              <w:t>fotovoltaic</w:t>
            </w:r>
            <w:r w:rsidRPr="00A73405">
              <w:rPr>
                <w:rFonts w:ascii="Calibri" w:hAnsi="Calibri" w:cs="Calibri"/>
                <w:sz w:val="24"/>
                <w:szCs w:val="24"/>
              </w:rPr>
              <w:t>e</w:t>
            </w:r>
          </w:p>
        </w:tc>
        <w:tc>
          <w:tcPr>
            <w:tcW w:w="3748" w:type="dxa"/>
          </w:tcPr>
          <w:p w14:paraId="0DF32C2F" w14:textId="5C1DD798" w:rsidR="00973640" w:rsidRPr="00A73405" w:rsidRDefault="00973640" w:rsidP="00170108">
            <w:pPr>
              <w:pStyle w:val="ListParagraph"/>
              <w:spacing w:line="276" w:lineRule="auto"/>
              <w:ind w:left="0"/>
              <w:jc w:val="both"/>
              <w:rPr>
                <w:rFonts w:ascii="Calibri" w:hAnsi="Calibri" w:cs="Calibri"/>
                <w:sz w:val="24"/>
                <w:szCs w:val="24"/>
              </w:rPr>
            </w:pPr>
            <w:r w:rsidRPr="00A73405">
              <w:rPr>
                <w:rFonts w:ascii="Calibri" w:hAnsi="Calibri" w:cs="Calibri"/>
                <w:sz w:val="24"/>
                <w:szCs w:val="24"/>
              </w:rPr>
              <w:t>Cristalin</w:t>
            </w:r>
          </w:p>
        </w:tc>
      </w:tr>
      <w:tr w:rsidR="00973640" w:rsidRPr="00A73405" w14:paraId="292D9D5D" w14:textId="77777777" w:rsidTr="00973640">
        <w:tc>
          <w:tcPr>
            <w:tcW w:w="3828" w:type="dxa"/>
          </w:tcPr>
          <w:p w14:paraId="64EF85F5" w14:textId="6A90FC07" w:rsidR="00973640" w:rsidRPr="00A73405" w:rsidRDefault="00973640" w:rsidP="00170108">
            <w:pPr>
              <w:pStyle w:val="ListParagraph"/>
              <w:spacing w:line="276" w:lineRule="auto"/>
              <w:ind w:left="0"/>
              <w:jc w:val="both"/>
              <w:rPr>
                <w:rFonts w:ascii="Calibri" w:hAnsi="Calibri" w:cs="Calibri"/>
                <w:sz w:val="24"/>
                <w:szCs w:val="24"/>
              </w:rPr>
            </w:pPr>
            <w:r w:rsidRPr="00A73405">
              <w:rPr>
                <w:rFonts w:ascii="Calibri" w:hAnsi="Calibri" w:cs="Calibri"/>
                <w:sz w:val="24"/>
                <w:szCs w:val="24"/>
              </w:rPr>
              <w:t xml:space="preserve">Puterea </w:t>
            </w:r>
            <w:r w:rsidR="00A73405">
              <w:rPr>
                <w:rFonts w:ascii="Calibri" w:hAnsi="Calibri" w:cs="Calibri"/>
                <w:sz w:val="24"/>
                <w:szCs w:val="24"/>
              </w:rPr>
              <w:t>fotovoltaic</w:t>
            </w:r>
            <w:r w:rsidRPr="00A73405">
              <w:rPr>
                <w:rFonts w:ascii="Calibri" w:hAnsi="Calibri" w:cs="Calibri"/>
                <w:sz w:val="24"/>
                <w:szCs w:val="24"/>
              </w:rPr>
              <w:t>ă instalată</w:t>
            </w:r>
          </w:p>
        </w:tc>
        <w:tc>
          <w:tcPr>
            <w:tcW w:w="3748" w:type="dxa"/>
          </w:tcPr>
          <w:p w14:paraId="53F2EAFC" w14:textId="0533F49E" w:rsidR="00973640" w:rsidRPr="00A73405" w:rsidRDefault="00973640" w:rsidP="00170108">
            <w:pPr>
              <w:pStyle w:val="ListParagraph"/>
              <w:spacing w:line="276" w:lineRule="auto"/>
              <w:ind w:left="0"/>
              <w:jc w:val="both"/>
              <w:rPr>
                <w:rFonts w:ascii="Calibri" w:hAnsi="Calibri" w:cs="Calibri"/>
                <w:sz w:val="24"/>
                <w:szCs w:val="24"/>
              </w:rPr>
            </w:pPr>
            <w:r w:rsidRPr="00A73405">
              <w:rPr>
                <w:rFonts w:ascii="Calibri" w:hAnsi="Calibri" w:cs="Calibri"/>
                <w:sz w:val="24"/>
                <w:szCs w:val="24"/>
              </w:rPr>
              <w:t>0.3 kWp</w:t>
            </w:r>
          </w:p>
        </w:tc>
      </w:tr>
      <w:tr w:rsidR="00973640" w:rsidRPr="00A73405" w14:paraId="493824EE" w14:textId="77777777" w:rsidTr="00973640">
        <w:tc>
          <w:tcPr>
            <w:tcW w:w="3828" w:type="dxa"/>
          </w:tcPr>
          <w:p w14:paraId="40564CC9" w14:textId="03B20B64" w:rsidR="00973640" w:rsidRPr="00A73405" w:rsidRDefault="00973640" w:rsidP="00170108">
            <w:pPr>
              <w:pStyle w:val="ListParagraph"/>
              <w:spacing w:line="276" w:lineRule="auto"/>
              <w:ind w:left="0"/>
              <w:jc w:val="both"/>
              <w:rPr>
                <w:rFonts w:ascii="Calibri" w:hAnsi="Calibri" w:cs="Calibri"/>
                <w:sz w:val="24"/>
                <w:szCs w:val="24"/>
              </w:rPr>
            </w:pPr>
            <w:r w:rsidRPr="00A73405">
              <w:rPr>
                <w:rFonts w:ascii="Calibri" w:hAnsi="Calibri" w:cs="Calibri"/>
                <w:sz w:val="24"/>
                <w:szCs w:val="24"/>
              </w:rPr>
              <w:t>Pierderi sistem</w:t>
            </w:r>
          </w:p>
        </w:tc>
        <w:tc>
          <w:tcPr>
            <w:tcW w:w="3748" w:type="dxa"/>
          </w:tcPr>
          <w:p w14:paraId="49CC99E1" w14:textId="157F8817" w:rsidR="00973640" w:rsidRPr="00A73405" w:rsidRDefault="00973640" w:rsidP="00170108">
            <w:pPr>
              <w:pStyle w:val="ListParagraph"/>
              <w:spacing w:line="276" w:lineRule="auto"/>
              <w:ind w:left="0"/>
              <w:jc w:val="both"/>
              <w:rPr>
                <w:rFonts w:ascii="Calibri" w:hAnsi="Calibri" w:cs="Calibri"/>
                <w:sz w:val="24"/>
                <w:szCs w:val="24"/>
              </w:rPr>
            </w:pPr>
            <w:r w:rsidRPr="00A73405">
              <w:rPr>
                <w:rFonts w:ascii="Calibri" w:hAnsi="Calibri" w:cs="Calibri"/>
                <w:sz w:val="24"/>
                <w:szCs w:val="24"/>
              </w:rPr>
              <w:t>14 %</w:t>
            </w:r>
          </w:p>
        </w:tc>
      </w:tr>
    </w:tbl>
    <w:p w14:paraId="6A677E67" w14:textId="4BA0407E" w:rsidR="007955C8" w:rsidRPr="00A73405" w:rsidRDefault="007955C8" w:rsidP="00CA1881">
      <w:pPr>
        <w:rPr>
          <w:rFonts w:ascii="Calibri" w:hAnsi="Calibri" w:cs="Calibri"/>
          <w:sz w:val="24"/>
          <w:szCs w:val="24"/>
        </w:rPr>
      </w:pPr>
    </w:p>
    <w:p w14:paraId="4F545C2F" w14:textId="3DF9540D" w:rsidR="00651D94" w:rsidRPr="00A73405" w:rsidRDefault="00973640" w:rsidP="00CA1881">
      <w:pPr>
        <w:rPr>
          <w:rFonts w:ascii="Calibri" w:hAnsi="Calibri" w:cs="Calibri"/>
          <w:sz w:val="24"/>
          <w:szCs w:val="24"/>
        </w:rPr>
      </w:pPr>
      <w:r w:rsidRPr="00A73405">
        <w:rPr>
          <w:rFonts w:ascii="Calibri" w:hAnsi="Calibri" w:cs="Calibri"/>
          <w:sz w:val="24"/>
          <w:szCs w:val="24"/>
        </w:rPr>
        <w:t xml:space="preserve">                PRODUCȚIE LUNARĂ A ENERGIEI DIN SISTEM </w:t>
      </w:r>
      <w:r w:rsidR="00A73405">
        <w:rPr>
          <w:rFonts w:ascii="Calibri" w:hAnsi="Calibri" w:cs="Calibri"/>
          <w:sz w:val="24"/>
          <w:szCs w:val="24"/>
        </w:rPr>
        <w:t>FOTOVOLTAIC</w:t>
      </w:r>
      <w:r w:rsidRPr="00A73405">
        <w:rPr>
          <w:rFonts w:ascii="Calibri" w:hAnsi="Calibri" w:cs="Calibri"/>
          <w:sz w:val="24"/>
          <w:szCs w:val="24"/>
        </w:rPr>
        <w:t xml:space="preserve"> CU UNGHI FIX</w:t>
      </w:r>
    </w:p>
    <w:p w14:paraId="1E5AC182" w14:textId="41C6657C" w:rsidR="00651D94" w:rsidRPr="00A73405" w:rsidRDefault="00651D94" w:rsidP="00CA1881">
      <w:pPr>
        <w:rPr>
          <w:rFonts w:ascii="Calibri" w:hAnsi="Calibri" w:cs="Calibri"/>
          <w:sz w:val="24"/>
          <w:szCs w:val="24"/>
        </w:rPr>
      </w:pPr>
    </w:p>
    <w:p w14:paraId="5FE613BA" w14:textId="0A771059" w:rsidR="00973640" w:rsidRPr="00A73405" w:rsidRDefault="00973640" w:rsidP="00CA1881">
      <w:pPr>
        <w:rPr>
          <w:rFonts w:ascii="Calibri" w:hAnsi="Calibri" w:cs="Calibri"/>
          <w:sz w:val="24"/>
          <w:szCs w:val="24"/>
        </w:rPr>
      </w:pPr>
    </w:p>
    <w:p w14:paraId="2C7C3883" w14:textId="04A8510C" w:rsidR="00973640" w:rsidRPr="00A73405" w:rsidRDefault="00E0178E" w:rsidP="00973640">
      <w:pPr>
        <w:rPr>
          <w:rFonts w:ascii="Calibri" w:hAnsi="Calibri" w:cs="Calibri"/>
        </w:rPr>
      </w:pPr>
      <w:r w:rsidRPr="00A73405">
        <w:rPr>
          <w:rFonts w:ascii="Calibri" w:hAnsi="Calibri" w:cs="Calibri"/>
          <w:lang w:eastAsia="en-US"/>
        </w:rPr>
        <w:drawing>
          <wp:anchor distT="0" distB="0" distL="114300" distR="114300" simplePos="0" relativeHeight="251658240" behindDoc="1" locked="0" layoutInCell="1" allowOverlap="1" wp14:anchorId="5D79C556" wp14:editId="6DCDF521">
            <wp:simplePos x="0" y="0"/>
            <wp:positionH relativeFrom="column">
              <wp:posOffset>559435</wp:posOffset>
            </wp:positionH>
            <wp:positionV relativeFrom="paragraph">
              <wp:posOffset>4445</wp:posOffset>
            </wp:positionV>
            <wp:extent cx="4853305" cy="2183765"/>
            <wp:effectExtent l="0" t="0" r="4445" b="6985"/>
            <wp:wrapTight wrapText="bothSides">
              <wp:wrapPolygon edited="0">
                <wp:start x="0" y="0"/>
                <wp:lineTo x="0" y="21481"/>
                <wp:lineTo x="21535" y="21481"/>
                <wp:lineTo x="2153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853305" cy="2183765"/>
                    </a:xfrm>
                    <a:prstGeom prst="rect">
                      <a:avLst/>
                    </a:prstGeom>
                  </pic:spPr>
                </pic:pic>
              </a:graphicData>
            </a:graphic>
            <wp14:sizeRelH relativeFrom="margin">
              <wp14:pctWidth>0</wp14:pctWidth>
            </wp14:sizeRelH>
            <wp14:sizeRelV relativeFrom="margin">
              <wp14:pctHeight>0</wp14:pctHeight>
            </wp14:sizeRelV>
          </wp:anchor>
        </w:drawing>
      </w:r>
      <w:r w:rsidR="00973640" w:rsidRPr="00A73405">
        <w:rPr>
          <w:rFonts w:ascii="Calibri" w:hAnsi="Calibri" w:cs="Calibri"/>
        </w:rPr>
        <w:t>E</w:t>
      </w:r>
    </w:p>
    <w:p w14:paraId="623C7D8A" w14:textId="0BA644C1" w:rsidR="00973640" w:rsidRPr="00A73405" w:rsidRDefault="00973640" w:rsidP="00973640">
      <w:pPr>
        <w:rPr>
          <w:rFonts w:ascii="Calibri" w:hAnsi="Calibri" w:cs="Calibri"/>
        </w:rPr>
      </w:pPr>
      <w:r w:rsidRPr="00A73405">
        <w:rPr>
          <w:rFonts w:ascii="Calibri" w:hAnsi="Calibri" w:cs="Calibri"/>
        </w:rPr>
        <w:t>N</w:t>
      </w:r>
    </w:p>
    <w:p w14:paraId="52548AB6" w14:textId="0B938358" w:rsidR="00973640" w:rsidRPr="00A73405" w:rsidRDefault="00973640" w:rsidP="00973640">
      <w:pPr>
        <w:rPr>
          <w:rFonts w:ascii="Calibri" w:hAnsi="Calibri" w:cs="Calibri"/>
        </w:rPr>
      </w:pPr>
      <w:r w:rsidRPr="00A73405">
        <w:rPr>
          <w:rFonts w:ascii="Calibri" w:hAnsi="Calibri" w:cs="Calibri"/>
        </w:rPr>
        <w:t>E</w:t>
      </w:r>
    </w:p>
    <w:p w14:paraId="1CAC69CC" w14:textId="023536D5" w:rsidR="00973640" w:rsidRPr="00A73405" w:rsidRDefault="00973640" w:rsidP="00973640">
      <w:pPr>
        <w:rPr>
          <w:rFonts w:ascii="Calibri" w:hAnsi="Calibri" w:cs="Calibri"/>
        </w:rPr>
      </w:pPr>
      <w:r w:rsidRPr="00A73405">
        <w:rPr>
          <w:rFonts w:ascii="Calibri" w:hAnsi="Calibri" w:cs="Calibri"/>
        </w:rPr>
        <w:t>R</w:t>
      </w:r>
    </w:p>
    <w:p w14:paraId="15A711C3" w14:textId="0E8FE907" w:rsidR="00973640" w:rsidRPr="00A73405" w:rsidRDefault="00973640" w:rsidP="00973640">
      <w:pPr>
        <w:rPr>
          <w:rFonts w:ascii="Calibri" w:hAnsi="Calibri" w:cs="Calibri"/>
        </w:rPr>
      </w:pPr>
      <w:r w:rsidRPr="00A73405">
        <w:rPr>
          <w:rFonts w:ascii="Calibri" w:hAnsi="Calibri" w:cs="Calibri"/>
        </w:rPr>
        <w:t>G</w:t>
      </w:r>
    </w:p>
    <w:p w14:paraId="3652C3AC" w14:textId="2B9FD009" w:rsidR="00973640" w:rsidRPr="00A73405" w:rsidRDefault="00973640" w:rsidP="00973640">
      <w:pPr>
        <w:rPr>
          <w:rFonts w:ascii="Calibri" w:hAnsi="Calibri" w:cs="Calibri"/>
        </w:rPr>
      </w:pPr>
      <w:r w:rsidRPr="00A73405">
        <w:rPr>
          <w:rFonts w:ascii="Calibri" w:hAnsi="Calibri" w:cs="Calibri"/>
        </w:rPr>
        <w:t>I</w:t>
      </w:r>
    </w:p>
    <w:p w14:paraId="0215C5A3" w14:textId="20D54166" w:rsidR="00973640" w:rsidRPr="00A73405" w:rsidRDefault="00973640" w:rsidP="00973640">
      <w:pPr>
        <w:rPr>
          <w:rFonts w:ascii="Calibri" w:hAnsi="Calibri" w:cs="Calibri"/>
        </w:rPr>
      </w:pPr>
      <w:r w:rsidRPr="00A73405">
        <w:rPr>
          <w:rFonts w:ascii="Calibri" w:hAnsi="Calibri" w:cs="Calibri"/>
        </w:rPr>
        <w:t>E</w:t>
      </w:r>
    </w:p>
    <w:p w14:paraId="751DAE8E" w14:textId="6894EF58" w:rsidR="00973640" w:rsidRPr="00A73405" w:rsidRDefault="003474AF" w:rsidP="00973640">
      <w:pPr>
        <w:rPr>
          <w:rFonts w:ascii="Calibri" w:hAnsi="Calibri" w:cs="Calibri"/>
        </w:rPr>
      </w:pPr>
      <w:r w:rsidRPr="00A73405">
        <w:rPr>
          <w:rFonts w:ascii="Calibri" w:hAnsi="Calibri" w:cs="Calibri"/>
        </w:rPr>
        <w:t xml:space="preserve">      [kWh]</w:t>
      </w:r>
    </w:p>
    <w:p w14:paraId="34AEFDB4" w14:textId="77777777" w:rsidR="003474AF" w:rsidRPr="00A73405" w:rsidRDefault="003474AF" w:rsidP="00973640">
      <w:pPr>
        <w:rPr>
          <w:rFonts w:ascii="Calibri" w:hAnsi="Calibri" w:cs="Calibri"/>
        </w:rPr>
      </w:pPr>
    </w:p>
    <w:p w14:paraId="43303262" w14:textId="02E183C8" w:rsidR="00973640" w:rsidRPr="00A73405" w:rsidRDefault="00973640" w:rsidP="00973640">
      <w:pPr>
        <w:rPr>
          <w:rFonts w:ascii="Calibri" w:hAnsi="Calibri" w:cs="Calibri"/>
        </w:rPr>
      </w:pPr>
      <w:r w:rsidRPr="00A73405">
        <w:rPr>
          <w:rFonts w:ascii="Calibri" w:hAnsi="Calibri" w:cs="Calibri"/>
        </w:rPr>
        <w:t>P</w:t>
      </w:r>
    </w:p>
    <w:p w14:paraId="504A1CD8" w14:textId="151E0D5D" w:rsidR="00973640" w:rsidRPr="00A73405" w:rsidRDefault="00973640" w:rsidP="00973640">
      <w:pPr>
        <w:rPr>
          <w:rFonts w:ascii="Calibri" w:hAnsi="Calibri" w:cs="Calibri"/>
        </w:rPr>
      </w:pPr>
      <w:r w:rsidRPr="00A73405">
        <w:rPr>
          <w:rFonts w:ascii="Calibri" w:hAnsi="Calibri" w:cs="Calibri"/>
        </w:rPr>
        <w:t>R</w:t>
      </w:r>
    </w:p>
    <w:p w14:paraId="3CF3700B" w14:textId="0E54C7F9" w:rsidR="00973640" w:rsidRPr="00A73405" w:rsidRDefault="00973640" w:rsidP="00973640">
      <w:pPr>
        <w:rPr>
          <w:rFonts w:ascii="Calibri" w:hAnsi="Calibri" w:cs="Calibri"/>
        </w:rPr>
      </w:pPr>
      <w:r w:rsidRPr="00A73405">
        <w:rPr>
          <w:rFonts w:ascii="Calibri" w:hAnsi="Calibri" w:cs="Calibri"/>
        </w:rPr>
        <w:t>O</w:t>
      </w:r>
    </w:p>
    <w:p w14:paraId="76C85D24" w14:textId="7F8DDCB3" w:rsidR="00973640" w:rsidRPr="00A73405" w:rsidRDefault="00973640" w:rsidP="00973640">
      <w:pPr>
        <w:rPr>
          <w:rFonts w:ascii="Calibri" w:hAnsi="Calibri" w:cs="Calibri"/>
        </w:rPr>
      </w:pPr>
      <w:r w:rsidRPr="00A73405">
        <w:rPr>
          <w:rFonts w:ascii="Calibri" w:hAnsi="Calibri" w:cs="Calibri"/>
        </w:rPr>
        <w:t>D</w:t>
      </w:r>
    </w:p>
    <w:p w14:paraId="26D39BA3" w14:textId="6ED84EE1" w:rsidR="00973640" w:rsidRPr="00A73405" w:rsidRDefault="00973640" w:rsidP="00973640">
      <w:pPr>
        <w:rPr>
          <w:rFonts w:ascii="Calibri" w:hAnsi="Calibri" w:cs="Calibri"/>
        </w:rPr>
      </w:pPr>
      <w:r w:rsidRPr="00A73405">
        <w:rPr>
          <w:rFonts w:ascii="Calibri" w:hAnsi="Calibri" w:cs="Calibri"/>
        </w:rPr>
        <w:t>U</w:t>
      </w:r>
    </w:p>
    <w:p w14:paraId="358A6C27" w14:textId="4C70DC85" w:rsidR="00973640" w:rsidRPr="00A73405" w:rsidRDefault="00973640" w:rsidP="00973640">
      <w:pPr>
        <w:rPr>
          <w:rFonts w:ascii="Calibri" w:hAnsi="Calibri" w:cs="Calibri"/>
        </w:rPr>
      </w:pPr>
      <w:r w:rsidRPr="00A73405">
        <w:rPr>
          <w:rFonts w:ascii="Calibri" w:hAnsi="Calibri" w:cs="Calibri"/>
        </w:rPr>
        <w:t>S</w:t>
      </w:r>
    </w:p>
    <w:p w14:paraId="20C8C312" w14:textId="6DBD9B69" w:rsidR="00973640" w:rsidRPr="00A73405" w:rsidRDefault="00973640" w:rsidP="00973640">
      <w:pPr>
        <w:rPr>
          <w:rFonts w:ascii="Calibri" w:hAnsi="Calibri" w:cs="Calibri"/>
        </w:rPr>
      </w:pPr>
      <w:r w:rsidRPr="00A73405">
        <w:rPr>
          <w:rFonts w:ascii="Calibri" w:hAnsi="Calibri" w:cs="Calibri"/>
        </w:rPr>
        <w:t>Ă</w:t>
      </w:r>
    </w:p>
    <w:p w14:paraId="3097003D" w14:textId="7223F383" w:rsidR="00973640" w:rsidRPr="00A73405" w:rsidRDefault="00973640" w:rsidP="00CA1881">
      <w:pPr>
        <w:rPr>
          <w:rFonts w:ascii="Calibri" w:hAnsi="Calibri" w:cs="Calibri"/>
        </w:rPr>
      </w:pPr>
    </w:p>
    <w:p w14:paraId="622C3410" w14:textId="05338BFC" w:rsidR="00973640" w:rsidRPr="00A73405" w:rsidRDefault="00973640" w:rsidP="00CA1881">
      <w:pPr>
        <w:rPr>
          <w:rFonts w:ascii="Calibri" w:hAnsi="Calibri" w:cs="Calibri"/>
          <w:sz w:val="24"/>
          <w:szCs w:val="24"/>
        </w:rPr>
      </w:pPr>
    </w:p>
    <w:tbl>
      <w:tblPr>
        <w:tblStyle w:val="TableGrid"/>
        <w:tblpPr w:leftFromText="180" w:rightFromText="180" w:vertAnchor="text" w:horzAnchor="margin" w:tblpXSpec="center" w:tblpY="214"/>
        <w:tblW w:w="0" w:type="auto"/>
        <w:tblLook w:val="04A0" w:firstRow="1" w:lastRow="0" w:firstColumn="1" w:lastColumn="0" w:noHBand="0" w:noVBand="1"/>
      </w:tblPr>
      <w:tblGrid>
        <w:gridCol w:w="3828"/>
        <w:gridCol w:w="3748"/>
      </w:tblGrid>
      <w:tr w:rsidR="003474AF" w:rsidRPr="00A73405" w14:paraId="5F370692" w14:textId="77777777" w:rsidTr="003474AF">
        <w:tc>
          <w:tcPr>
            <w:tcW w:w="3828" w:type="dxa"/>
          </w:tcPr>
          <w:p w14:paraId="6A3174A0" w14:textId="77777777" w:rsidR="003474AF" w:rsidRPr="00A73405" w:rsidRDefault="003474AF" w:rsidP="003474AF">
            <w:pPr>
              <w:pStyle w:val="ListParagraph"/>
              <w:spacing w:line="276" w:lineRule="auto"/>
              <w:ind w:left="0"/>
              <w:jc w:val="both"/>
              <w:rPr>
                <w:rFonts w:ascii="Calibri" w:hAnsi="Calibri" w:cs="Calibri"/>
                <w:b/>
                <w:sz w:val="24"/>
                <w:szCs w:val="24"/>
              </w:rPr>
            </w:pPr>
            <w:r w:rsidRPr="00A73405">
              <w:rPr>
                <w:rFonts w:ascii="Calibri" w:hAnsi="Calibri" w:cs="Calibri"/>
                <w:b/>
                <w:sz w:val="24"/>
                <w:szCs w:val="24"/>
              </w:rPr>
              <w:t>DATE IEȘIRE :</w:t>
            </w:r>
          </w:p>
        </w:tc>
        <w:tc>
          <w:tcPr>
            <w:tcW w:w="3748" w:type="dxa"/>
          </w:tcPr>
          <w:p w14:paraId="0653FDAA" w14:textId="77777777" w:rsidR="003474AF" w:rsidRPr="00A73405" w:rsidRDefault="003474AF" w:rsidP="003474AF">
            <w:pPr>
              <w:pStyle w:val="ListParagraph"/>
              <w:spacing w:line="276" w:lineRule="auto"/>
              <w:ind w:left="0"/>
              <w:jc w:val="both"/>
              <w:rPr>
                <w:rFonts w:ascii="Calibri" w:hAnsi="Calibri" w:cs="Calibri"/>
                <w:sz w:val="24"/>
                <w:szCs w:val="24"/>
              </w:rPr>
            </w:pPr>
          </w:p>
        </w:tc>
      </w:tr>
      <w:tr w:rsidR="003474AF" w:rsidRPr="00A73405" w14:paraId="2DC61065" w14:textId="77777777" w:rsidTr="003474AF">
        <w:tc>
          <w:tcPr>
            <w:tcW w:w="3828" w:type="dxa"/>
          </w:tcPr>
          <w:p w14:paraId="5D04087F" w14:textId="77777777" w:rsidR="003474AF" w:rsidRPr="00A73405" w:rsidRDefault="003474AF" w:rsidP="003474AF">
            <w:pPr>
              <w:pStyle w:val="ListParagraph"/>
              <w:spacing w:line="276" w:lineRule="auto"/>
              <w:ind w:left="0"/>
              <w:jc w:val="both"/>
              <w:rPr>
                <w:rFonts w:ascii="Calibri" w:hAnsi="Calibri" w:cs="Calibri"/>
                <w:sz w:val="24"/>
                <w:szCs w:val="24"/>
              </w:rPr>
            </w:pPr>
            <w:r w:rsidRPr="00A73405">
              <w:rPr>
                <w:rFonts w:ascii="Calibri" w:hAnsi="Calibri" w:cs="Calibri"/>
                <w:sz w:val="24"/>
                <w:szCs w:val="24"/>
              </w:rPr>
              <w:t xml:space="preserve">Unghi montare </w:t>
            </w:r>
          </w:p>
        </w:tc>
        <w:tc>
          <w:tcPr>
            <w:tcW w:w="3748" w:type="dxa"/>
          </w:tcPr>
          <w:p w14:paraId="7EC6DAD5" w14:textId="77777777" w:rsidR="003474AF" w:rsidRPr="00A73405" w:rsidRDefault="003474AF" w:rsidP="003474AF">
            <w:pPr>
              <w:pStyle w:val="ListParagraph"/>
              <w:spacing w:line="276" w:lineRule="auto"/>
              <w:ind w:left="0"/>
              <w:jc w:val="both"/>
              <w:rPr>
                <w:rFonts w:ascii="Calibri" w:hAnsi="Calibri" w:cs="Calibri"/>
                <w:b/>
                <w:bCs/>
                <w:color w:val="000000"/>
                <w:sz w:val="19"/>
                <w:szCs w:val="19"/>
                <w:shd w:val="clear" w:color="auto" w:fill="FFFFFF"/>
              </w:rPr>
            </w:pPr>
            <w:r w:rsidRPr="00A73405">
              <w:rPr>
                <w:rFonts w:ascii="Calibri" w:hAnsi="Calibri" w:cs="Calibri"/>
                <w:sz w:val="24"/>
                <w:szCs w:val="24"/>
              </w:rPr>
              <w:t>35 grade</w:t>
            </w:r>
          </w:p>
        </w:tc>
      </w:tr>
      <w:tr w:rsidR="003474AF" w:rsidRPr="00A73405" w14:paraId="09C67DB8" w14:textId="77777777" w:rsidTr="003474AF">
        <w:tc>
          <w:tcPr>
            <w:tcW w:w="3828" w:type="dxa"/>
          </w:tcPr>
          <w:p w14:paraId="226FC5A4" w14:textId="77777777" w:rsidR="003474AF" w:rsidRPr="00A73405" w:rsidRDefault="003474AF" w:rsidP="003474AF">
            <w:pPr>
              <w:pStyle w:val="ListParagraph"/>
              <w:spacing w:line="276" w:lineRule="auto"/>
              <w:ind w:left="0"/>
              <w:jc w:val="both"/>
              <w:rPr>
                <w:rFonts w:ascii="Calibri" w:hAnsi="Calibri" w:cs="Calibri"/>
                <w:sz w:val="24"/>
                <w:szCs w:val="24"/>
              </w:rPr>
            </w:pPr>
            <w:r w:rsidRPr="00A73405">
              <w:rPr>
                <w:rFonts w:ascii="Calibri" w:hAnsi="Calibri" w:cs="Calibri"/>
                <w:sz w:val="24"/>
                <w:szCs w:val="24"/>
              </w:rPr>
              <w:t xml:space="preserve">Producție anuală </w:t>
            </w:r>
          </w:p>
        </w:tc>
        <w:tc>
          <w:tcPr>
            <w:tcW w:w="3748" w:type="dxa"/>
          </w:tcPr>
          <w:p w14:paraId="34FDDAFA" w14:textId="6D1DAC9C" w:rsidR="003474AF" w:rsidRPr="00A73405" w:rsidRDefault="004964A4" w:rsidP="003474AF">
            <w:pPr>
              <w:pStyle w:val="ListParagraph"/>
              <w:spacing w:line="276" w:lineRule="auto"/>
              <w:ind w:left="0"/>
              <w:jc w:val="both"/>
              <w:rPr>
                <w:rFonts w:ascii="Calibri" w:hAnsi="Calibri" w:cs="Calibri"/>
                <w:sz w:val="24"/>
                <w:szCs w:val="24"/>
              </w:rPr>
            </w:pPr>
            <w:r w:rsidRPr="00A73405">
              <w:rPr>
                <w:rFonts w:ascii="Calibri" w:hAnsi="Calibri" w:cs="Calibri"/>
                <w:sz w:val="24"/>
                <w:szCs w:val="24"/>
              </w:rPr>
              <w:t>362.42</w:t>
            </w:r>
            <w:r w:rsidR="003474AF" w:rsidRPr="00A73405">
              <w:rPr>
                <w:rFonts w:ascii="Calibri" w:hAnsi="Calibri" w:cs="Calibri"/>
                <w:sz w:val="24"/>
                <w:szCs w:val="24"/>
              </w:rPr>
              <w:t xml:space="preserve"> kWh</w:t>
            </w:r>
          </w:p>
        </w:tc>
      </w:tr>
      <w:tr w:rsidR="003474AF" w:rsidRPr="00A73405" w14:paraId="60C02384" w14:textId="77777777" w:rsidTr="00EA345D">
        <w:tc>
          <w:tcPr>
            <w:tcW w:w="7576" w:type="dxa"/>
            <w:gridSpan w:val="2"/>
          </w:tcPr>
          <w:p w14:paraId="6C179BC7" w14:textId="0275E526" w:rsidR="003474AF" w:rsidRPr="00A73405" w:rsidRDefault="003474AF" w:rsidP="003474AF">
            <w:pPr>
              <w:pStyle w:val="ListParagraph"/>
              <w:spacing w:line="276" w:lineRule="auto"/>
              <w:ind w:left="0"/>
              <w:jc w:val="both"/>
              <w:rPr>
                <w:rFonts w:ascii="Calibri" w:hAnsi="Calibri" w:cs="Calibri"/>
                <w:sz w:val="24"/>
                <w:szCs w:val="24"/>
              </w:rPr>
            </w:pPr>
            <w:r w:rsidRPr="00A73405">
              <w:rPr>
                <w:rFonts w:ascii="Calibri" w:hAnsi="Calibri" w:cs="Calibri"/>
                <w:b/>
                <w:sz w:val="24"/>
                <w:szCs w:val="24"/>
              </w:rPr>
              <w:t>MODIFICĂRI ALE PRODUCȚIEI :</w:t>
            </w:r>
          </w:p>
        </w:tc>
      </w:tr>
      <w:tr w:rsidR="003474AF" w:rsidRPr="00A73405" w14:paraId="195F6457" w14:textId="77777777" w:rsidTr="003474AF">
        <w:tc>
          <w:tcPr>
            <w:tcW w:w="3828" w:type="dxa"/>
          </w:tcPr>
          <w:p w14:paraId="461F7377" w14:textId="77777777" w:rsidR="003474AF" w:rsidRPr="00A73405" w:rsidRDefault="003474AF" w:rsidP="003474AF">
            <w:pPr>
              <w:pStyle w:val="ListParagraph"/>
              <w:spacing w:line="276" w:lineRule="auto"/>
              <w:ind w:left="0"/>
              <w:jc w:val="both"/>
              <w:rPr>
                <w:rFonts w:ascii="Calibri" w:hAnsi="Calibri" w:cs="Calibri"/>
                <w:sz w:val="24"/>
                <w:szCs w:val="24"/>
              </w:rPr>
            </w:pPr>
            <w:r w:rsidRPr="00A73405">
              <w:rPr>
                <w:rFonts w:ascii="Calibri" w:hAnsi="Calibri" w:cs="Calibri"/>
                <w:sz w:val="24"/>
                <w:szCs w:val="24"/>
              </w:rPr>
              <w:t>Unghiul de incidență</w:t>
            </w:r>
          </w:p>
        </w:tc>
        <w:tc>
          <w:tcPr>
            <w:tcW w:w="3748" w:type="dxa"/>
          </w:tcPr>
          <w:p w14:paraId="3F9D8761" w14:textId="4341DECA" w:rsidR="003474AF" w:rsidRPr="00A73405" w:rsidRDefault="003474AF" w:rsidP="004964A4">
            <w:pPr>
              <w:pStyle w:val="ListParagraph"/>
              <w:spacing w:line="276" w:lineRule="auto"/>
              <w:ind w:left="0"/>
              <w:jc w:val="both"/>
              <w:rPr>
                <w:rFonts w:ascii="Calibri" w:hAnsi="Calibri" w:cs="Calibri"/>
                <w:sz w:val="24"/>
                <w:szCs w:val="24"/>
              </w:rPr>
            </w:pPr>
            <w:r w:rsidRPr="00A73405">
              <w:rPr>
                <w:rFonts w:ascii="Calibri" w:hAnsi="Calibri" w:cs="Calibri"/>
                <w:sz w:val="24"/>
                <w:szCs w:val="24"/>
              </w:rPr>
              <w:t>-2.</w:t>
            </w:r>
            <w:r w:rsidR="004964A4" w:rsidRPr="00A73405">
              <w:rPr>
                <w:rFonts w:ascii="Calibri" w:hAnsi="Calibri" w:cs="Calibri"/>
                <w:sz w:val="24"/>
                <w:szCs w:val="24"/>
              </w:rPr>
              <w:t>8</w:t>
            </w:r>
            <w:r w:rsidRPr="00A73405">
              <w:rPr>
                <w:rFonts w:ascii="Calibri" w:hAnsi="Calibri" w:cs="Calibri"/>
                <w:sz w:val="24"/>
                <w:szCs w:val="24"/>
              </w:rPr>
              <w:t xml:space="preserve"> %</w:t>
            </w:r>
          </w:p>
        </w:tc>
      </w:tr>
      <w:tr w:rsidR="003474AF" w:rsidRPr="00A73405" w14:paraId="60C547B4" w14:textId="77777777" w:rsidTr="003474AF">
        <w:tc>
          <w:tcPr>
            <w:tcW w:w="3828" w:type="dxa"/>
          </w:tcPr>
          <w:p w14:paraId="7B9917BF" w14:textId="77777777" w:rsidR="003474AF" w:rsidRPr="00A73405" w:rsidRDefault="003474AF" w:rsidP="003474AF">
            <w:pPr>
              <w:pStyle w:val="ListParagraph"/>
              <w:spacing w:line="276" w:lineRule="auto"/>
              <w:ind w:left="0"/>
              <w:jc w:val="both"/>
              <w:rPr>
                <w:rFonts w:ascii="Calibri" w:hAnsi="Calibri" w:cs="Calibri"/>
                <w:sz w:val="24"/>
                <w:szCs w:val="24"/>
              </w:rPr>
            </w:pPr>
            <w:r w:rsidRPr="00A73405">
              <w:rPr>
                <w:rFonts w:ascii="Calibri" w:hAnsi="Calibri" w:cs="Calibri"/>
                <w:sz w:val="24"/>
                <w:szCs w:val="24"/>
              </w:rPr>
              <w:t>Efecte spectrale</w:t>
            </w:r>
          </w:p>
        </w:tc>
        <w:tc>
          <w:tcPr>
            <w:tcW w:w="3748" w:type="dxa"/>
          </w:tcPr>
          <w:p w14:paraId="3B30F8CB" w14:textId="77777777" w:rsidR="003474AF" w:rsidRPr="00A73405" w:rsidRDefault="003474AF" w:rsidP="003474AF">
            <w:pPr>
              <w:pStyle w:val="ListParagraph"/>
              <w:spacing w:line="276" w:lineRule="auto"/>
              <w:ind w:left="0"/>
              <w:jc w:val="both"/>
              <w:rPr>
                <w:rFonts w:ascii="Calibri" w:hAnsi="Calibri" w:cs="Calibri"/>
                <w:sz w:val="24"/>
                <w:szCs w:val="24"/>
              </w:rPr>
            </w:pPr>
            <w:r w:rsidRPr="00A73405">
              <w:rPr>
                <w:rFonts w:ascii="Calibri" w:hAnsi="Calibri" w:cs="Calibri"/>
                <w:sz w:val="24"/>
                <w:szCs w:val="24"/>
              </w:rPr>
              <w:t>1.25</w:t>
            </w:r>
          </w:p>
        </w:tc>
      </w:tr>
      <w:tr w:rsidR="003474AF" w:rsidRPr="00A73405" w14:paraId="52BBC452" w14:textId="77777777" w:rsidTr="003474AF">
        <w:tc>
          <w:tcPr>
            <w:tcW w:w="3828" w:type="dxa"/>
          </w:tcPr>
          <w:p w14:paraId="0B5CBAEE" w14:textId="77777777" w:rsidR="003474AF" w:rsidRPr="00A73405" w:rsidRDefault="003474AF" w:rsidP="003474AF">
            <w:pPr>
              <w:pStyle w:val="ListParagraph"/>
              <w:spacing w:line="276" w:lineRule="auto"/>
              <w:ind w:left="0"/>
              <w:jc w:val="both"/>
              <w:rPr>
                <w:rFonts w:ascii="Calibri" w:hAnsi="Calibri" w:cs="Calibri"/>
                <w:sz w:val="24"/>
                <w:szCs w:val="24"/>
              </w:rPr>
            </w:pPr>
            <w:r w:rsidRPr="00A73405">
              <w:rPr>
                <w:rFonts w:ascii="Calibri" w:hAnsi="Calibri" w:cs="Calibri"/>
                <w:sz w:val="24"/>
                <w:szCs w:val="24"/>
              </w:rPr>
              <w:t>Temperatură și radiere scăzută</w:t>
            </w:r>
          </w:p>
        </w:tc>
        <w:tc>
          <w:tcPr>
            <w:tcW w:w="3748" w:type="dxa"/>
          </w:tcPr>
          <w:p w14:paraId="7F7BFD92" w14:textId="77777777" w:rsidR="003474AF" w:rsidRPr="00A73405" w:rsidRDefault="003474AF" w:rsidP="003474AF">
            <w:pPr>
              <w:pStyle w:val="ListParagraph"/>
              <w:spacing w:line="276" w:lineRule="auto"/>
              <w:ind w:left="0"/>
              <w:jc w:val="both"/>
              <w:rPr>
                <w:rFonts w:ascii="Calibri" w:hAnsi="Calibri" w:cs="Calibri"/>
                <w:sz w:val="24"/>
                <w:szCs w:val="24"/>
              </w:rPr>
            </w:pPr>
            <w:r w:rsidRPr="00A73405">
              <w:rPr>
                <w:rFonts w:ascii="Calibri" w:hAnsi="Calibri" w:cs="Calibri"/>
                <w:sz w:val="24"/>
                <w:szCs w:val="24"/>
              </w:rPr>
              <w:t>-6,69 %</w:t>
            </w:r>
          </w:p>
        </w:tc>
      </w:tr>
      <w:tr w:rsidR="003474AF" w:rsidRPr="00A73405" w14:paraId="3E65DECB" w14:textId="77777777" w:rsidTr="00A50044">
        <w:tc>
          <w:tcPr>
            <w:tcW w:w="7576" w:type="dxa"/>
            <w:gridSpan w:val="2"/>
          </w:tcPr>
          <w:p w14:paraId="4B94ECC3" w14:textId="77777777" w:rsidR="003474AF" w:rsidRPr="00A73405" w:rsidRDefault="003474AF" w:rsidP="003474AF">
            <w:pPr>
              <w:pStyle w:val="ListParagraph"/>
              <w:spacing w:line="276" w:lineRule="auto"/>
              <w:ind w:left="0"/>
              <w:jc w:val="both"/>
              <w:rPr>
                <w:rFonts w:ascii="Calibri" w:hAnsi="Calibri" w:cs="Calibri"/>
                <w:b/>
                <w:sz w:val="24"/>
                <w:szCs w:val="24"/>
              </w:rPr>
            </w:pPr>
            <w:r w:rsidRPr="00A73405">
              <w:rPr>
                <w:rFonts w:ascii="Calibri" w:hAnsi="Calibri" w:cs="Calibri"/>
                <w:b/>
                <w:sz w:val="24"/>
                <w:szCs w:val="24"/>
              </w:rPr>
              <w:t>PIERDERI TOTALE</w:t>
            </w:r>
          </w:p>
          <w:p w14:paraId="021D7032" w14:textId="4692C98F" w:rsidR="003474AF" w:rsidRPr="00A73405" w:rsidRDefault="004964A4" w:rsidP="003474AF">
            <w:pPr>
              <w:pStyle w:val="ListParagraph"/>
              <w:spacing w:line="276" w:lineRule="auto"/>
              <w:ind w:left="0"/>
              <w:jc w:val="both"/>
              <w:rPr>
                <w:rFonts w:ascii="Calibri" w:hAnsi="Calibri" w:cs="Calibri"/>
                <w:b/>
                <w:sz w:val="24"/>
                <w:szCs w:val="24"/>
              </w:rPr>
            </w:pPr>
            <w:r w:rsidRPr="00A73405">
              <w:rPr>
                <w:rFonts w:ascii="Calibri" w:hAnsi="Calibri" w:cs="Calibri"/>
                <w:b/>
                <w:sz w:val="24"/>
                <w:szCs w:val="24"/>
              </w:rPr>
              <w:t>21.03</w:t>
            </w:r>
            <w:r w:rsidR="003474AF" w:rsidRPr="00A73405">
              <w:rPr>
                <w:rFonts w:ascii="Calibri" w:hAnsi="Calibri" w:cs="Calibri"/>
                <w:b/>
                <w:sz w:val="24"/>
                <w:szCs w:val="24"/>
              </w:rPr>
              <w:t xml:space="preserve"> %</w:t>
            </w:r>
          </w:p>
        </w:tc>
      </w:tr>
    </w:tbl>
    <w:p w14:paraId="0DC4C915" w14:textId="14B9F9C5" w:rsidR="00973640" w:rsidRPr="00A73405" w:rsidRDefault="00973640" w:rsidP="00CA1881">
      <w:pPr>
        <w:rPr>
          <w:rFonts w:ascii="Calibri" w:hAnsi="Calibri" w:cs="Calibri"/>
          <w:sz w:val="24"/>
          <w:szCs w:val="24"/>
        </w:rPr>
      </w:pPr>
    </w:p>
    <w:p w14:paraId="1C821E91" w14:textId="77777777" w:rsidR="00973640" w:rsidRPr="00A73405" w:rsidRDefault="00973640" w:rsidP="00CA1881">
      <w:pPr>
        <w:rPr>
          <w:rFonts w:ascii="Calibri" w:hAnsi="Calibri" w:cs="Calibri"/>
          <w:sz w:val="24"/>
          <w:szCs w:val="24"/>
        </w:rPr>
      </w:pPr>
    </w:p>
    <w:p w14:paraId="16614D64" w14:textId="4CCED3C4" w:rsidR="00651D94" w:rsidRPr="00A73405" w:rsidRDefault="00651D94" w:rsidP="00CA1881">
      <w:pPr>
        <w:rPr>
          <w:rFonts w:ascii="Calibri" w:hAnsi="Calibri" w:cs="Calibri"/>
          <w:sz w:val="24"/>
          <w:szCs w:val="24"/>
        </w:rPr>
      </w:pPr>
    </w:p>
    <w:p w14:paraId="18A65397" w14:textId="5FCF65FA" w:rsidR="003474AF" w:rsidRPr="00A73405" w:rsidRDefault="003474AF" w:rsidP="00CA1881">
      <w:pPr>
        <w:rPr>
          <w:rFonts w:ascii="Calibri" w:hAnsi="Calibri" w:cs="Calibri"/>
          <w:sz w:val="24"/>
          <w:szCs w:val="24"/>
        </w:rPr>
      </w:pPr>
    </w:p>
    <w:p w14:paraId="672E54C6" w14:textId="0A40CE19" w:rsidR="003474AF" w:rsidRPr="00A73405" w:rsidRDefault="003474AF" w:rsidP="00404475">
      <w:pPr>
        <w:ind w:firstLine="720"/>
        <w:rPr>
          <w:rFonts w:ascii="Calibri" w:hAnsi="Calibri" w:cs="Calibri"/>
          <w:sz w:val="24"/>
          <w:szCs w:val="24"/>
        </w:rPr>
      </w:pPr>
      <w:r w:rsidRPr="00A73405">
        <w:rPr>
          <w:rFonts w:ascii="Calibri" w:hAnsi="Calibri" w:cs="Calibri"/>
          <w:sz w:val="24"/>
          <w:szCs w:val="24"/>
        </w:rPr>
        <w:lastRenderedPageBreak/>
        <w:t xml:space="preserve">Conform grafic, cea mai mare producție a panourilor </w:t>
      </w:r>
      <w:r w:rsidR="00A73405">
        <w:rPr>
          <w:rFonts w:ascii="Calibri" w:hAnsi="Calibri" w:cs="Calibri"/>
          <w:sz w:val="24"/>
          <w:szCs w:val="24"/>
        </w:rPr>
        <w:t>fotovoltaic</w:t>
      </w:r>
      <w:r w:rsidRPr="00A73405">
        <w:rPr>
          <w:rFonts w:ascii="Calibri" w:hAnsi="Calibri" w:cs="Calibri"/>
          <w:sz w:val="24"/>
          <w:szCs w:val="24"/>
        </w:rPr>
        <w:t xml:space="preserve">e va fi în luna </w:t>
      </w:r>
      <w:r w:rsidRPr="00A73405">
        <w:rPr>
          <w:rFonts w:ascii="Calibri" w:hAnsi="Calibri" w:cs="Calibri"/>
          <w:b/>
          <w:sz w:val="24"/>
          <w:szCs w:val="24"/>
        </w:rPr>
        <w:t>AUGUST 42.92</w:t>
      </w:r>
      <w:r w:rsidRPr="00A73405">
        <w:rPr>
          <w:rFonts w:ascii="Calibri" w:hAnsi="Calibri" w:cs="Calibri"/>
          <w:sz w:val="24"/>
          <w:szCs w:val="24"/>
        </w:rPr>
        <w:t xml:space="preserve"> kWh.</w:t>
      </w:r>
    </w:p>
    <w:p w14:paraId="0009C260" w14:textId="34BAECAF" w:rsidR="00EE35BB" w:rsidRPr="00A73405" w:rsidRDefault="00607B76" w:rsidP="00607B76">
      <w:pPr>
        <w:spacing w:line="276" w:lineRule="auto"/>
        <w:ind w:firstLine="720"/>
        <w:jc w:val="both"/>
        <w:rPr>
          <w:rFonts w:ascii="Calibri" w:hAnsi="Calibri" w:cs="Calibri"/>
          <w:sz w:val="24"/>
          <w:szCs w:val="24"/>
        </w:rPr>
      </w:pPr>
      <w:r w:rsidRPr="00A73405">
        <w:rPr>
          <w:rFonts w:ascii="Calibri" w:hAnsi="Calibri" w:cs="Calibri"/>
          <w:sz w:val="24"/>
          <w:szCs w:val="24"/>
        </w:rPr>
        <w:t>Circuitele electrice pentru iluminat  vor fi înlocuite și vor fi realizate din cablu de tip CYY-F 3x 1.5 mmp, conform schemă monofilară. Traseele circuitelor electrice vor fi montate îngropat în zidărie, și trase în tuburi de protecție de tip IPEY sau montate aparent în canale pentru cabluri.</w:t>
      </w:r>
    </w:p>
    <w:p w14:paraId="5F729383" w14:textId="77777777" w:rsidR="00607B76" w:rsidRPr="00A73405" w:rsidRDefault="00607B76" w:rsidP="00EE35BB">
      <w:pPr>
        <w:rPr>
          <w:rFonts w:ascii="Calibri" w:hAnsi="Calibri" w:cs="Calibri"/>
          <w:sz w:val="24"/>
          <w:szCs w:val="24"/>
        </w:rPr>
      </w:pPr>
    </w:p>
    <w:p w14:paraId="11728CFB" w14:textId="57EF1E28" w:rsidR="00EE35BB" w:rsidRPr="00A73405" w:rsidRDefault="00EE35BB" w:rsidP="00EE35BB">
      <w:pPr>
        <w:rPr>
          <w:rFonts w:ascii="Calibri" w:hAnsi="Calibri" w:cs="Calibri"/>
          <w:b/>
          <w:sz w:val="24"/>
          <w:szCs w:val="24"/>
          <w:lang w:eastAsia="ro-RO"/>
        </w:rPr>
      </w:pPr>
      <w:r w:rsidRPr="00A73405">
        <w:rPr>
          <w:rFonts w:ascii="Calibri" w:hAnsi="Calibri" w:cs="Calibri"/>
          <w:b/>
          <w:sz w:val="24"/>
          <w:szCs w:val="24"/>
          <w:lang w:eastAsia="ro-RO"/>
        </w:rPr>
        <w:t>INSTALAȚIE DE LEGARE LA PĂMÂNT ȘI PARATRĂSNET</w:t>
      </w:r>
    </w:p>
    <w:p w14:paraId="2D5FD6AA" w14:textId="445B4A9B" w:rsidR="00EE35BB" w:rsidRPr="00A73405" w:rsidRDefault="00EE35BB" w:rsidP="009206E7">
      <w:pPr>
        <w:spacing w:line="276" w:lineRule="auto"/>
        <w:ind w:firstLine="720"/>
        <w:jc w:val="both"/>
        <w:rPr>
          <w:rFonts w:ascii="Calibri" w:hAnsi="Calibri" w:cs="Calibri"/>
          <w:sz w:val="24"/>
          <w:szCs w:val="24"/>
        </w:rPr>
      </w:pPr>
      <w:r w:rsidRPr="00A73405">
        <w:rPr>
          <w:rFonts w:ascii="Calibri" w:hAnsi="Calibri" w:cs="Calibri"/>
          <w:sz w:val="24"/>
          <w:szCs w:val="24"/>
        </w:rPr>
        <w:t>La instalația de legare la pământ existentă se va conecta suplimentar sistemul de ficare al panourilor fotolvatice situate pe acoperișul tip terasă și coborârile instalației de paratrăsnet prin platbandă Ol Zn cu secțiunea de 40 x 4. Platbanda se va monta la o adâncime de 0.7-0.8 m iar la acesta se vor suda electrozii din Ol Zn cu lungime de 2.00 m. La conectarea la priza de pământ se vor prevedea piese de conexiune.</w:t>
      </w:r>
    </w:p>
    <w:p w14:paraId="7D49E97B" w14:textId="5C44279F" w:rsidR="00EE35BB" w:rsidRPr="00A73405" w:rsidRDefault="00EE35BB" w:rsidP="009206E7">
      <w:pPr>
        <w:spacing w:line="276" w:lineRule="auto"/>
        <w:ind w:firstLine="720"/>
        <w:jc w:val="both"/>
        <w:rPr>
          <w:rFonts w:ascii="Calibri" w:hAnsi="Calibri" w:cs="Calibri"/>
          <w:sz w:val="24"/>
          <w:szCs w:val="24"/>
        </w:rPr>
      </w:pPr>
      <w:r w:rsidRPr="00A73405">
        <w:rPr>
          <w:rFonts w:ascii="Calibri" w:hAnsi="Calibri" w:cs="Calibri"/>
          <w:sz w:val="24"/>
          <w:szCs w:val="24"/>
        </w:rPr>
        <w:t>Atenție: Se va măsura priza de pământ pe teren, și se vor suda electrozii până când Re</w:t>
      </w:r>
      <w:r w:rsidR="009206E7" w:rsidRPr="00A73405">
        <w:rPr>
          <w:rFonts w:ascii="Calibri" w:hAnsi="Calibri" w:cs="Calibri"/>
          <w:sz w:val="24"/>
          <w:szCs w:val="24"/>
        </w:rPr>
        <w:t xml:space="preserve">zistența  </w:t>
      </w:r>
      <w:r w:rsidRPr="00A73405">
        <w:rPr>
          <w:rFonts w:ascii="Calibri" w:hAnsi="Calibri" w:cs="Calibri"/>
          <w:sz w:val="24"/>
          <w:szCs w:val="24"/>
        </w:rPr>
        <w:t xml:space="preserve">prizei de pământ va fi &lt; 1 </w:t>
      </w:r>
      <w:r w:rsidR="009206E7" w:rsidRPr="00A73405">
        <w:rPr>
          <w:rFonts w:ascii="Calibri" w:hAnsi="Calibri" w:cs="Calibri"/>
          <w:sz w:val="24"/>
          <w:szCs w:val="24"/>
        </w:rPr>
        <w:t>Ω, deoarece avem instalație împotriva trăsnetului.</w:t>
      </w:r>
    </w:p>
    <w:p w14:paraId="6784ACF1" w14:textId="09BB57F6" w:rsidR="003474AF" w:rsidRPr="00A73405" w:rsidRDefault="009206E7" w:rsidP="009206E7">
      <w:pPr>
        <w:jc w:val="both"/>
        <w:rPr>
          <w:rFonts w:ascii="Calibri" w:hAnsi="Calibri" w:cs="Calibri"/>
          <w:sz w:val="24"/>
          <w:szCs w:val="24"/>
        </w:rPr>
      </w:pPr>
      <w:r w:rsidRPr="00A73405">
        <w:rPr>
          <w:rFonts w:ascii="Calibri" w:hAnsi="Calibri" w:cs="Calibri"/>
          <w:sz w:val="24"/>
          <w:szCs w:val="24"/>
        </w:rPr>
        <w:tab/>
        <w:t>Se va prevedea o instalație de protecție la trăsnet de tip PDA dispozitv de amorsare ce va asigura un nivel de protecție IV, Raza de protejare = 75 m, Hmontaj=3 m față de cota maximă a clădirii. Dispozitivul se va racorda prin 2 coborâri realizate din condcutor circular D=8mm Ol Zn, conform piese desnate anexate la proiect.Conectarea instalației de paratrăsnet cu instalația de legare la pământ se va realiza prin intermediul unor piese de separație</w:t>
      </w:r>
      <w:r w:rsidR="009B1D7E" w:rsidRPr="00A73405">
        <w:rPr>
          <w:rFonts w:ascii="Calibri" w:hAnsi="Calibri" w:cs="Calibri"/>
          <w:sz w:val="24"/>
          <w:szCs w:val="24"/>
        </w:rPr>
        <w:t>.</w:t>
      </w:r>
    </w:p>
    <w:p w14:paraId="732A259F" w14:textId="29FF4E1B" w:rsidR="009B1D7E" w:rsidRPr="00A73405" w:rsidRDefault="009B1D7E" w:rsidP="009206E7">
      <w:pPr>
        <w:jc w:val="both"/>
        <w:rPr>
          <w:rFonts w:ascii="Calibri" w:hAnsi="Calibri" w:cs="Calibri"/>
          <w:sz w:val="24"/>
          <w:szCs w:val="24"/>
        </w:rPr>
      </w:pPr>
      <w:r w:rsidRPr="00A73405">
        <w:rPr>
          <w:rFonts w:ascii="Calibri" w:hAnsi="Calibri" w:cs="Calibri"/>
          <w:sz w:val="24"/>
          <w:szCs w:val="24"/>
        </w:rPr>
        <w:tab/>
        <w:t xml:space="preserve">Montarea și interconectarea sistemului se va realiza cu respectarea prevederilor normativuli I7-2011. </w:t>
      </w:r>
    </w:p>
    <w:p w14:paraId="42642432" w14:textId="2B9F5894" w:rsidR="009B1D7E" w:rsidRPr="00A73405" w:rsidRDefault="009B1D7E" w:rsidP="009206E7">
      <w:pPr>
        <w:jc w:val="both"/>
        <w:rPr>
          <w:rFonts w:ascii="Calibri" w:hAnsi="Calibri" w:cs="Calibri"/>
          <w:sz w:val="24"/>
          <w:szCs w:val="24"/>
        </w:rPr>
      </w:pPr>
      <w:r w:rsidRPr="00A73405">
        <w:rPr>
          <w:rFonts w:ascii="Calibri" w:hAnsi="Calibri" w:cs="Calibri"/>
          <w:sz w:val="24"/>
          <w:szCs w:val="24"/>
        </w:rPr>
        <w:tab/>
      </w:r>
    </w:p>
    <w:p w14:paraId="4BAB763D" w14:textId="7ED9A4EE" w:rsidR="009B1D7E" w:rsidRPr="00A73405" w:rsidRDefault="009B1D7E" w:rsidP="009B1D7E">
      <w:pPr>
        <w:rPr>
          <w:rFonts w:ascii="Calibri" w:hAnsi="Calibri" w:cs="Calibri"/>
          <w:b/>
          <w:sz w:val="24"/>
          <w:szCs w:val="24"/>
          <w:lang w:eastAsia="ro-RO"/>
        </w:rPr>
      </w:pPr>
      <w:r w:rsidRPr="00A73405">
        <w:rPr>
          <w:rFonts w:ascii="Calibri" w:hAnsi="Calibri" w:cs="Calibri"/>
          <w:b/>
          <w:sz w:val="24"/>
          <w:szCs w:val="24"/>
          <w:lang w:eastAsia="ro-RO"/>
        </w:rPr>
        <w:t>INSTALAȚII DE CURENȚI SLABI – CONTROL ACCES ( INTERFON )</w:t>
      </w:r>
    </w:p>
    <w:p w14:paraId="6E44E8FE" w14:textId="69BB9823" w:rsidR="009B1D7E" w:rsidRPr="00A73405" w:rsidRDefault="009B1D7E" w:rsidP="009B1D7E">
      <w:pPr>
        <w:spacing w:line="276" w:lineRule="auto"/>
        <w:ind w:firstLine="720"/>
        <w:jc w:val="both"/>
        <w:rPr>
          <w:rFonts w:ascii="Calibri" w:hAnsi="Calibri" w:cs="Calibri"/>
          <w:sz w:val="24"/>
          <w:szCs w:val="24"/>
        </w:rPr>
      </w:pPr>
      <w:r w:rsidRPr="00A73405">
        <w:rPr>
          <w:rFonts w:ascii="Calibri" w:hAnsi="Calibri" w:cs="Calibri"/>
          <w:sz w:val="24"/>
          <w:szCs w:val="24"/>
        </w:rPr>
        <w:t>Cablajul existent al sistemului de control acces, interfon se va păstra. Vor fi înlocuite doar unitățile interioare și exterioare ale sistemului. Unitățile exterioare vor fi prevăzute cu tag de proximitate pentru deschiderea ușiilor.</w:t>
      </w:r>
    </w:p>
    <w:p w14:paraId="36C26A31" w14:textId="72163A26" w:rsidR="009B1D7E" w:rsidRPr="00A73405" w:rsidRDefault="009B1D7E" w:rsidP="009B1D7E">
      <w:pPr>
        <w:spacing w:line="276" w:lineRule="auto"/>
        <w:ind w:firstLine="720"/>
        <w:jc w:val="both"/>
        <w:rPr>
          <w:rFonts w:ascii="Calibri" w:hAnsi="Calibri" w:cs="Calibri"/>
          <w:sz w:val="24"/>
          <w:szCs w:val="24"/>
        </w:rPr>
      </w:pPr>
    </w:p>
    <w:p w14:paraId="7B14A750" w14:textId="47CE68D6" w:rsidR="003474AF" w:rsidRPr="00A73405" w:rsidRDefault="00B8375C" w:rsidP="00F75AD8">
      <w:pPr>
        <w:pStyle w:val="Heading1"/>
        <w:numPr>
          <w:ilvl w:val="0"/>
          <w:numId w:val="24"/>
        </w:numPr>
        <w:rPr>
          <w:rFonts w:ascii="Calibri" w:hAnsi="Calibri" w:cs="Calibri"/>
        </w:rPr>
      </w:pPr>
      <w:r w:rsidRPr="00A73405">
        <w:rPr>
          <w:rFonts w:ascii="Calibri" w:hAnsi="Calibri" w:cs="Calibri"/>
        </w:rPr>
        <w:t>INSTRUCȚIUNI DE SECURITATE ȘI PROTECȚIA MUNCII :</w:t>
      </w:r>
    </w:p>
    <w:p w14:paraId="060D4F63" w14:textId="3575D611" w:rsidR="003474AF" w:rsidRPr="00A73405" w:rsidRDefault="00B8375C" w:rsidP="00B8375C">
      <w:pPr>
        <w:spacing w:line="276" w:lineRule="auto"/>
        <w:ind w:firstLine="720"/>
        <w:jc w:val="both"/>
        <w:rPr>
          <w:rFonts w:ascii="Calibri" w:hAnsi="Calibri" w:cs="Calibri"/>
          <w:sz w:val="24"/>
          <w:szCs w:val="24"/>
        </w:rPr>
      </w:pPr>
      <w:r w:rsidRPr="00A73405">
        <w:rPr>
          <w:rFonts w:ascii="Calibri" w:hAnsi="Calibri" w:cs="Calibri"/>
          <w:sz w:val="24"/>
          <w:szCs w:val="24"/>
        </w:rPr>
        <w:t>Atât la execuția lucrărilor cât și în timpul exploatării și întreținerii instalațiilor se vor respecta prevederile din :</w:t>
      </w:r>
    </w:p>
    <w:p w14:paraId="265BA888" w14:textId="5ACCD979" w:rsidR="00B8375C" w:rsidRPr="00A73405" w:rsidRDefault="00B8375C" w:rsidP="00B8375C">
      <w:pPr>
        <w:spacing w:line="276" w:lineRule="auto"/>
        <w:ind w:firstLine="720"/>
        <w:jc w:val="both"/>
        <w:rPr>
          <w:rFonts w:ascii="Calibri" w:hAnsi="Calibri" w:cs="Calibri"/>
          <w:sz w:val="24"/>
          <w:szCs w:val="24"/>
        </w:rPr>
      </w:pPr>
      <w:r w:rsidRPr="00A73405">
        <w:rPr>
          <w:rFonts w:ascii="Calibri" w:hAnsi="Calibri" w:cs="Calibri"/>
          <w:sz w:val="24"/>
          <w:szCs w:val="24"/>
        </w:rPr>
        <w:t>- Normativ pentru proiectarea, executare</w:t>
      </w:r>
      <w:r w:rsidR="00A73405" w:rsidRPr="00A73405">
        <w:rPr>
          <w:rFonts w:ascii="Calibri" w:hAnsi="Calibri" w:cs="Calibri"/>
          <w:sz w:val="24"/>
          <w:szCs w:val="24"/>
        </w:rPr>
        <w:t xml:space="preserve"> și </w:t>
      </w:r>
      <w:r w:rsidRPr="00A73405">
        <w:rPr>
          <w:rFonts w:ascii="Calibri" w:hAnsi="Calibri" w:cs="Calibri"/>
          <w:sz w:val="24"/>
          <w:szCs w:val="24"/>
        </w:rPr>
        <w:t>exploatarea instalatiilor electrice aferente cladirilor, indicativ I7-2011.</w:t>
      </w:r>
    </w:p>
    <w:p w14:paraId="255D2952" w14:textId="4E335B87" w:rsidR="00B8375C" w:rsidRPr="00A73405" w:rsidRDefault="00B8375C" w:rsidP="00B8375C">
      <w:pPr>
        <w:spacing w:line="276" w:lineRule="auto"/>
        <w:ind w:firstLine="720"/>
        <w:jc w:val="both"/>
        <w:rPr>
          <w:rFonts w:ascii="Calibri" w:hAnsi="Calibri" w:cs="Calibri"/>
          <w:sz w:val="24"/>
          <w:szCs w:val="24"/>
        </w:rPr>
      </w:pPr>
      <w:r w:rsidRPr="00A73405">
        <w:rPr>
          <w:rFonts w:ascii="Calibri" w:hAnsi="Calibri" w:cs="Calibri"/>
          <w:sz w:val="24"/>
          <w:szCs w:val="24"/>
        </w:rPr>
        <w:t>- Legea nr. 319/2006, Legea securit</w:t>
      </w:r>
      <w:r w:rsidR="00A73405">
        <w:rPr>
          <w:rFonts w:ascii="Calibri" w:hAnsi="Calibri" w:cs="Calibri"/>
          <w:sz w:val="24"/>
          <w:szCs w:val="24"/>
        </w:rPr>
        <w:t>ăți</w:t>
      </w:r>
      <w:r w:rsidRPr="00A73405">
        <w:rPr>
          <w:rFonts w:ascii="Calibri" w:hAnsi="Calibri" w:cs="Calibri"/>
          <w:sz w:val="24"/>
          <w:szCs w:val="24"/>
        </w:rPr>
        <w:t>i</w:t>
      </w:r>
      <w:r w:rsidR="00A73405" w:rsidRPr="00A73405">
        <w:rPr>
          <w:rFonts w:ascii="Calibri" w:hAnsi="Calibri" w:cs="Calibri"/>
          <w:sz w:val="24"/>
          <w:szCs w:val="24"/>
        </w:rPr>
        <w:t xml:space="preserve"> și </w:t>
      </w:r>
      <w:r w:rsidRPr="00A73405">
        <w:rPr>
          <w:rFonts w:ascii="Calibri" w:hAnsi="Calibri" w:cs="Calibri"/>
          <w:sz w:val="24"/>
          <w:szCs w:val="24"/>
        </w:rPr>
        <w:t>s</w:t>
      </w:r>
      <w:r w:rsidR="00A73405">
        <w:rPr>
          <w:rFonts w:ascii="Calibri" w:hAnsi="Calibri" w:cs="Calibri"/>
          <w:sz w:val="24"/>
          <w:szCs w:val="24"/>
        </w:rPr>
        <w:t>ă</w:t>
      </w:r>
      <w:r w:rsidRPr="00A73405">
        <w:rPr>
          <w:rFonts w:ascii="Calibri" w:hAnsi="Calibri" w:cs="Calibri"/>
          <w:sz w:val="24"/>
          <w:szCs w:val="24"/>
        </w:rPr>
        <w:t>n</w:t>
      </w:r>
      <w:r w:rsidR="00A73405">
        <w:rPr>
          <w:rFonts w:ascii="Calibri" w:hAnsi="Calibri" w:cs="Calibri"/>
          <w:sz w:val="24"/>
          <w:szCs w:val="24"/>
        </w:rPr>
        <w:t>ă</w:t>
      </w:r>
      <w:r w:rsidRPr="00A73405">
        <w:rPr>
          <w:rFonts w:ascii="Calibri" w:hAnsi="Calibri" w:cs="Calibri"/>
          <w:sz w:val="24"/>
          <w:szCs w:val="24"/>
        </w:rPr>
        <w:t>t</w:t>
      </w:r>
      <w:r w:rsidR="00A73405">
        <w:rPr>
          <w:rFonts w:ascii="Calibri" w:hAnsi="Calibri" w:cs="Calibri"/>
          <w:sz w:val="24"/>
          <w:szCs w:val="24"/>
        </w:rPr>
        <w:t>ăț</w:t>
      </w:r>
      <w:r w:rsidRPr="00A73405">
        <w:rPr>
          <w:rFonts w:ascii="Calibri" w:hAnsi="Calibri" w:cs="Calibri"/>
          <w:sz w:val="24"/>
          <w:szCs w:val="24"/>
        </w:rPr>
        <w:t>ii</w:t>
      </w:r>
      <w:r w:rsidR="00A73405" w:rsidRPr="00A73405">
        <w:rPr>
          <w:rFonts w:ascii="Calibri" w:hAnsi="Calibri" w:cs="Calibri"/>
          <w:sz w:val="24"/>
          <w:szCs w:val="24"/>
        </w:rPr>
        <w:t xml:space="preserve"> în </w:t>
      </w:r>
      <w:r w:rsidRPr="00A73405">
        <w:rPr>
          <w:rFonts w:ascii="Calibri" w:hAnsi="Calibri" w:cs="Calibri"/>
          <w:sz w:val="24"/>
          <w:szCs w:val="24"/>
        </w:rPr>
        <w:t xml:space="preserve"> munc</w:t>
      </w:r>
      <w:r w:rsidR="00A73405">
        <w:rPr>
          <w:rFonts w:ascii="Calibri" w:hAnsi="Calibri" w:cs="Calibri"/>
          <w:sz w:val="24"/>
          <w:szCs w:val="24"/>
        </w:rPr>
        <w:t>ă</w:t>
      </w:r>
    </w:p>
    <w:p w14:paraId="0207064F" w14:textId="40756E5D" w:rsidR="00B8375C" w:rsidRPr="00A73405" w:rsidRDefault="00B8375C" w:rsidP="00B8375C">
      <w:pPr>
        <w:spacing w:line="276" w:lineRule="auto"/>
        <w:ind w:firstLine="720"/>
        <w:jc w:val="both"/>
        <w:rPr>
          <w:rFonts w:ascii="Calibri" w:hAnsi="Calibri" w:cs="Calibri"/>
          <w:sz w:val="24"/>
          <w:szCs w:val="24"/>
        </w:rPr>
      </w:pPr>
      <w:r w:rsidRPr="00A73405">
        <w:rPr>
          <w:rFonts w:ascii="Calibri" w:hAnsi="Calibri" w:cs="Calibri"/>
          <w:sz w:val="24"/>
          <w:szCs w:val="24"/>
        </w:rPr>
        <w:t>- H.G. nr. 1.146 din 30 august 2006 privind cerinţele minime de securitate şi sănătate pentru utilizarea în munc</w:t>
      </w:r>
      <w:r w:rsidR="00A73405">
        <w:rPr>
          <w:rFonts w:ascii="Calibri" w:hAnsi="Calibri" w:cs="Calibri"/>
          <w:sz w:val="24"/>
          <w:szCs w:val="24"/>
        </w:rPr>
        <w:t>ă</w:t>
      </w:r>
      <w:r w:rsidRPr="00A73405">
        <w:rPr>
          <w:rFonts w:ascii="Calibri" w:hAnsi="Calibri" w:cs="Calibri"/>
          <w:sz w:val="24"/>
          <w:szCs w:val="24"/>
        </w:rPr>
        <w:t xml:space="preserve"> de către lucrători a echipamentelor de munc</w:t>
      </w:r>
      <w:r w:rsidR="00A73405">
        <w:rPr>
          <w:rFonts w:ascii="Calibri" w:hAnsi="Calibri" w:cs="Calibri"/>
          <w:sz w:val="24"/>
          <w:szCs w:val="24"/>
        </w:rPr>
        <w:t>ă</w:t>
      </w:r>
    </w:p>
    <w:p w14:paraId="6289BE2B" w14:textId="7AE801A3" w:rsidR="00B8375C" w:rsidRPr="00A73405" w:rsidRDefault="00B8375C" w:rsidP="00B8375C">
      <w:pPr>
        <w:spacing w:line="276" w:lineRule="auto"/>
        <w:ind w:firstLine="720"/>
        <w:jc w:val="both"/>
        <w:rPr>
          <w:rFonts w:ascii="Calibri" w:hAnsi="Calibri" w:cs="Calibri"/>
          <w:sz w:val="24"/>
          <w:szCs w:val="24"/>
        </w:rPr>
      </w:pPr>
      <w:r w:rsidRPr="00A73405">
        <w:rPr>
          <w:rFonts w:ascii="Calibri" w:hAnsi="Calibri" w:cs="Calibri"/>
          <w:sz w:val="24"/>
          <w:szCs w:val="24"/>
        </w:rPr>
        <w:t>- Hot</w:t>
      </w:r>
      <w:r w:rsidR="00A73405">
        <w:rPr>
          <w:rFonts w:ascii="Calibri" w:hAnsi="Calibri" w:cs="Calibri"/>
          <w:sz w:val="24"/>
          <w:szCs w:val="24"/>
        </w:rPr>
        <w:t>ă</w:t>
      </w:r>
      <w:r w:rsidRPr="00A73405">
        <w:rPr>
          <w:rFonts w:ascii="Calibri" w:hAnsi="Calibri" w:cs="Calibri"/>
          <w:sz w:val="24"/>
          <w:szCs w:val="24"/>
        </w:rPr>
        <w:t>rârea Guvernului nr. 300/2006 Hot</w:t>
      </w:r>
      <w:r w:rsidR="00A73405">
        <w:rPr>
          <w:rFonts w:ascii="Calibri" w:hAnsi="Calibri" w:cs="Calibri"/>
          <w:sz w:val="24"/>
          <w:szCs w:val="24"/>
        </w:rPr>
        <w:t>ă</w:t>
      </w:r>
      <w:r w:rsidRPr="00A73405">
        <w:rPr>
          <w:rFonts w:ascii="Calibri" w:hAnsi="Calibri" w:cs="Calibri"/>
          <w:sz w:val="24"/>
          <w:szCs w:val="24"/>
        </w:rPr>
        <w:t>rârea Guvernului privind cerin</w:t>
      </w:r>
      <w:r w:rsidR="00A73405">
        <w:rPr>
          <w:rFonts w:ascii="Calibri" w:hAnsi="Calibri" w:cs="Calibri"/>
          <w:sz w:val="24"/>
          <w:szCs w:val="24"/>
        </w:rPr>
        <w:t>ț</w:t>
      </w:r>
      <w:r w:rsidRPr="00A73405">
        <w:rPr>
          <w:rFonts w:ascii="Calibri" w:hAnsi="Calibri" w:cs="Calibri"/>
          <w:sz w:val="24"/>
          <w:szCs w:val="24"/>
        </w:rPr>
        <w:t>ele minime de securitate</w:t>
      </w:r>
      <w:r w:rsidR="00A73405" w:rsidRPr="00A73405">
        <w:rPr>
          <w:rFonts w:ascii="Calibri" w:hAnsi="Calibri" w:cs="Calibri"/>
          <w:sz w:val="24"/>
          <w:szCs w:val="24"/>
        </w:rPr>
        <w:t xml:space="preserve"> și </w:t>
      </w:r>
      <w:r w:rsidRPr="00A73405">
        <w:rPr>
          <w:rFonts w:ascii="Calibri" w:hAnsi="Calibri" w:cs="Calibri"/>
          <w:sz w:val="24"/>
          <w:szCs w:val="24"/>
        </w:rPr>
        <w:t>s</w:t>
      </w:r>
      <w:r w:rsidR="00A73405">
        <w:rPr>
          <w:rFonts w:ascii="Calibri" w:hAnsi="Calibri" w:cs="Calibri"/>
          <w:sz w:val="24"/>
          <w:szCs w:val="24"/>
        </w:rPr>
        <w:t>ă</w:t>
      </w:r>
      <w:r w:rsidRPr="00A73405">
        <w:rPr>
          <w:rFonts w:ascii="Calibri" w:hAnsi="Calibri" w:cs="Calibri"/>
          <w:sz w:val="24"/>
          <w:szCs w:val="24"/>
        </w:rPr>
        <w:t>n</w:t>
      </w:r>
      <w:r w:rsidR="00A73405">
        <w:rPr>
          <w:rFonts w:ascii="Calibri" w:hAnsi="Calibri" w:cs="Calibri"/>
          <w:sz w:val="24"/>
          <w:szCs w:val="24"/>
        </w:rPr>
        <w:t>ă</w:t>
      </w:r>
      <w:r w:rsidRPr="00A73405">
        <w:rPr>
          <w:rFonts w:ascii="Calibri" w:hAnsi="Calibri" w:cs="Calibri"/>
          <w:sz w:val="24"/>
          <w:szCs w:val="24"/>
        </w:rPr>
        <w:t xml:space="preserve">tate pentru </w:t>
      </w:r>
      <w:r w:rsidR="00A73405">
        <w:rPr>
          <w:rFonts w:ascii="Calibri" w:hAnsi="Calibri" w:cs="Calibri"/>
          <w:sz w:val="24"/>
          <w:szCs w:val="24"/>
        </w:rPr>
        <w:t>ș</w:t>
      </w:r>
      <w:r w:rsidRPr="00A73405">
        <w:rPr>
          <w:rFonts w:ascii="Calibri" w:hAnsi="Calibri" w:cs="Calibri"/>
          <w:sz w:val="24"/>
          <w:szCs w:val="24"/>
        </w:rPr>
        <w:t>antierele tempora</w:t>
      </w:r>
      <w:r w:rsidR="00A73405">
        <w:rPr>
          <w:rFonts w:ascii="Calibri" w:hAnsi="Calibri" w:cs="Calibri"/>
          <w:sz w:val="24"/>
          <w:szCs w:val="24"/>
        </w:rPr>
        <w:t>r</w:t>
      </w:r>
      <w:r w:rsidRPr="00A73405">
        <w:rPr>
          <w:rFonts w:ascii="Calibri" w:hAnsi="Calibri" w:cs="Calibri"/>
          <w:sz w:val="24"/>
          <w:szCs w:val="24"/>
        </w:rPr>
        <w:t>e sau mobile, publicat</w:t>
      </w:r>
      <w:r w:rsidR="00A73405">
        <w:rPr>
          <w:rFonts w:ascii="Calibri" w:hAnsi="Calibri" w:cs="Calibri"/>
          <w:sz w:val="24"/>
          <w:szCs w:val="24"/>
        </w:rPr>
        <w:t>ă</w:t>
      </w:r>
      <w:r w:rsidRPr="00A73405">
        <w:rPr>
          <w:rFonts w:ascii="Calibri" w:hAnsi="Calibri" w:cs="Calibri"/>
          <w:sz w:val="24"/>
          <w:szCs w:val="24"/>
        </w:rPr>
        <w:t xml:space="preserve"> în Monitorul Oficial al României, nr.252 din 21 martie2006, cu complet</w:t>
      </w:r>
      <w:r w:rsidR="00A73405">
        <w:rPr>
          <w:rFonts w:ascii="Calibri" w:hAnsi="Calibri" w:cs="Calibri"/>
          <w:sz w:val="24"/>
          <w:szCs w:val="24"/>
        </w:rPr>
        <w:t>ă</w:t>
      </w:r>
      <w:r w:rsidRPr="00A73405">
        <w:rPr>
          <w:rFonts w:ascii="Calibri" w:hAnsi="Calibri" w:cs="Calibri"/>
          <w:sz w:val="24"/>
          <w:szCs w:val="24"/>
        </w:rPr>
        <w:t>rile</w:t>
      </w:r>
      <w:r w:rsidR="00A73405" w:rsidRPr="00A73405">
        <w:rPr>
          <w:rFonts w:ascii="Calibri" w:hAnsi="Calibri" w:cs="Calibri"/>
          <w:sz w:val="24"/>
          <w:szCs w:val="24"/>
        </w:rPr>
        <w:t xml:space="preserve"> și </w:t>
      </w:r>
      <w:r w:rsidRPr="00A73405">
        <w:rPr>
          <w:rFonts w:ascii="Calibri" w:hAnsi="Calibri" w:cs="Calibri"/>
          <w:sz w:val="24"/>
          <w:szCs w:val="24"/>
        </w:rPr>
        <w:t>modific</w:t>
      </w:r>
      <w:r w:rsidR="00A73405">
        <w:rPr>
          <w:rFonts w:ascii="Calibri" w:hAnsi="Calibri" w:cs="Calibri"/>
          <w:sz w:val="24"/>
          <w:szCs w:val="24"/>
        </w:rPr>
        <w:t>ă</w:t>
      </w:r>
      <w:r w:rsidRPr="00A73405">
        <w:rPr>
          <w:rFonts w:ascii="Calibri" w:hAnsi="Calibri" w:cs="Calibri"/>
          <w:sz w:val="24"/>
          <w:szCs w:val="24"/>
        </w:rPr>
        <w:t>rile ulterioare.</w:t>
      </w:r>
    </w:p>
    <w:p w14:paraId="59515DAD" w14:textId="3F6500CE" w:rsidR="00B8375C" w:rsidRPr="00A73405" w:rsidRDefault="00B8375C" w:rsidP="00B8375C">
      <w:pPr>
        <w:spacing w:line="276" w:lineRule="auto"/>
        <w:ind w:firstLine="720"/>
        <w:jc w:val="both"/>
        <w:rPr>
          <w:rFonts w:ascii="Calibri" w:hAnsi="Calibri" w:cs="Calibri"/>
          <w:sz w:val="24"/>
          <w:szCs w:val="24"/>
        </w:rPr>
      </w:pPr>
      <w:r w:rsidRPr="00A73405">
        <w:rPr>
          <w:rFonts w:ascii="Calibri" w:hAnsi="Calibri" w:cs="Calibri"/>
          <w:sz w:val="24"/>
          <w:szCs w:val="24"/>
        </w:rPr>
        <w:lastRenderedPageBreak/>
        <w:t>- Hot</w:t>
      </w:r>
      <w:r w:rsidR="00A73405">
        <w:rPr>
          <w:rFonts w:ascii="Calibri" w:hAnsi="Calibri" w:cs="Calibri"/>
          <w:sz w:val="24"/>
          <w:szCs w:val="24"/>
        </w:rPr>
        <w:t>ă</w:t>
      </w:r>
      <w:r w:rsidRPr="00A73405">
        <w:rPr>
          <w:rFonts w:ascii="Calibri" w:hAnsi="Calibri" w:cs="Calibri"/>
          <w:sz w:val="24"/>
          <w:szCs w:val="24"/>
        </w:rPr>
        <w:t>rârea Guvernulu inr. 457/2003 Hotarârea Guvernului privind asigurarea securit</w:t>
      </w:r>
      <w:r w:rsidR="00A73405">
        <w:rPr>
          <w:rFonts w:ascii="Calibri" w:hAnsi="Calibri" w:cs="Calibri"/>
          <w:sz w:val="24"/>
          <w:szCs w:val="24"/>
        </w:rPr>
        <w:t>ăț</w:t>
      </w:r>
      <w:r w:rsidRPr="00A73405">
        <w:rPr>
          <w:rFonts w:ascii="Calibri" w:hAnsi="Calibri" w:cs="Calibri"/>
          <w:sz w:val="24"/>
          <w:szCs w:val="24"/>
        </w:rPr>
        <w:t>ii utilizatorilor de echipamente electrice de joas</w:t>
      </w:r>
      <w:r w:rsidR="00A73405">
        <w:rPr>
          <w:rFonts w:ascii="Calibri" w:hAnsi="Calibri" w:cs="Calibri"/>
          <w:sz w:val="24"/>
          <w:szCs w:val="24"/>
        </w:rPr>
        <w:t>ă</w:t>
      </w:r>
      <w:r w:rsidRPr="00A73405">
        <w:rPr>
          <w:rFonts w:ascii="Calibri" w:hAnsi="Calibri" w:cs="Calibri"/>
          <w:sz w:val="24"/>
          <w:szCs w:val="24"/>
        </w:rPr>
        <w:t xml:space="preserve"> tensiune, republicat</w:t>
      </w:r>
      <w:r w:rsidR="00A73405">
        <w:rPr>
          <w:rFonts w:ascii="Calibri" w:hAnsi="Calibri" w:cs="Calibri"/>
          <w:sz w:val="24"/>
          <w:szCs w:val="24"/>
        </w:rPr>
        <w:t>ă</w:t>
      </w:r>
      <w:r w:rsidRPr="00A73405">
        <w:rPr>
          <w:rFonts w:ascii="Calibri" w:hAnsi="Calibri" w:cs="Calibri"/>
          <w:sz w:val="24"/>
          <w:szCs w:val="24"/>
        </w:rPr>
        <w:t>, în Monitorul Oficial al României, nr. 402 din 15 iunie 2007, cu modific</w:t>
      </w:r>
      <w:r w:rsidR="00A73405">
        <w:rPr>
          <w:rFonts w:ascii="Calibri" w:hAnsi="Calibri" w:cs="Calibri"/>
          <w:sz w:val="24"/>
          <w:szCs w:val="24"/>
        </w:rPr>
        <w:t>ă</w:t>
      </w:r>
      <w:r w:rsidRPr="00A73405">
        <w:rPr>
          <w:rFonts w:ascii="Calibri" w:hAnsi="Calibri" w:cs="Calibri"/>
          <w:sz w:val="24"/>
          <w:szCs w:val="24"/>
        </w:rPr>
        <w:t>rile</w:t>
      </w:r>
      <w:r w:rsidR="00A73405" w:rsidRPr="00A73405">
        <w:rPr>
          <w:rFonts w:ascii="Calibri" w:hAnsi="Calibri" w:cs="Calibri"/>
          <w:sz w:val="24"/>
          <w:szCs w:val="24"/>
        </w:rPr>
        <w:t xml:space="preserve"> și </w:t>
      </w:r>
      <w:r w:rsidRPr="00A73405">
        <w:rPr>
          <w:rFonts w:ascii="Calibri" w:hAnsi="Calibri" w:cs="Calibri"/>
          <w:sz w:val="24"/>
          <w:szCs w:val="24"/>
        </w:rPr>
        <w:t>complet</w:t>
      </w:r>
      <w:r w:rsidR="00A73405">
        <w:rPr>
          <w:rFonts w:ascii="Calibri" w:hAnsi="Calibri" w:cs="Calibri"/>
          <w:sz w:val="24"/>
          <w:szCs w:val="24"/>
        </w:rPr>
        <w:t>ă</w:t>
      </w:r>
      <w:r w:rsidRPr="00A73405">
        <w:rPr>
          <w:rFonts w:ascii="Calibri" w:hAnsi="Calibri" w:cs="Calibri"/>
          <w:sz w:val="24"/>
          <w:szCs w:val="24"/>
        </w:rPr>
        <w:t>rile ulterioare</w:t>
      </w:r>
      <w:r w:rsidR="00A73405">
        <w:rPr>
          <w:rFonts w:ascii="Calibri" w:hAnsi="Calibri" w:cs="Calibri"/>
          <w:sz w:val="24"/>
          <w:szCs w:val="24"/>
        </w:rPr>
        <w:t>.</w:t>
      </w:r>
    </w:p>
    <w:p w14:paraId="21838F77" w14:textId="6208D09B" w:rsidR="00B8375C" w:rsidRPr="00A73405" w:rsidRDefault="00B8375C" w:rsidP="00B8375C">
      <w:pPr>
        <w:spacing w:line="276" w:lineRule="auto"/>
        <w:ind w:firstLine="720"/>
        <w:jc w:val="both"/>
        <w:rPr>
          <w:rFonts w:ascii="Calibri" w:hAnsi="Calibri" w:cs="Calibri"/>
          <w:sz w:val="24"/>
          <w:szCs w:val="24"/>
        </w:rPr>
      </w:pPr>
      <w:r w:rsidRPr="00A73405">
        <w:rPr>
          <w:rFonts w:ascii="Calibri" w:hAnsi="Calibri" w:cs="Calibri"/>
          <w:sz w:val="24"/>
          <w:szCs w:val="24"/>
        </w:rPr>
        <w:t>- Hot</w:t>
      </w:r>
      <w:r w:rsidR="00A73405">
        <w:rPr>
          <w:rFonts w:ascii="Calibri" w:hAnsi="Calibri" w:cs="Calibri"/>
          <w:sz w:val="24"/>
          <w:szCs w:val="24"/>
        </w:rPr>
        <w:t>ă</w:t>
      </w:r>
      <w:r w:rsidRPr="00A73405">
        <w:rPr>
          <w:rFonts w:ascii="Calibri" w:hAnsi="Calibri" w:cs="Calibri"/>
          <w:sz w:val="24"/>
          <w:szCs w:val="24"/>
        </w:rPr>
        <w:t>rârea Guvernului nr. 971/2006 Hotarârea Guvernului privind cerin</w:t>
      </w:r>
      <w:r w:rsidR="00A73405">
        <w:rPr>
          <w:rFonts w:ascii="Calibri" w:hAnsi="Calibri" w:cs="Calibri"/>
          <w:sz w:val="24"/>
          <w:szCs w:val="24"/>
        </w:rPr>
        <w:t>ț</w:t>
      </w:r>
      <w:r w:rsidRPr="00A73405">
        <w:rPr>
          <w:rFonts w:ascii="Calibri" w:hAnsi="Calibri" w:cs="Calibri"/>
          <w:sz w:val="24"/>
          <w:szCs w:val="24"/>
        </w:rPr>
        <w:t xml:space="preserve">ele minime pentru semnalizarea de securitate </w:t>
      </w:r>
      <w:r w:rsidR="00A73405">
        <w:rPr>
          <w:rFonts w:ascii="Calibri" w:hAnsi="Calibri" w:cs="Calibri"/>
          <w:sz w:val="24"/>
          <w:szCs w:val="24"/>
        </w:rPr>
        <w:t>ș</w:t>
      </w:r>
      <w:r w:rsidRPr="00A73405">
        <w:rPr>
          <w:rFonts w:ascii="Calibri" w:hAnsi="Calibri" w:cs="Calibri"/>
          <w:sz w:val="24"/>
          <w:szCs w:val="24"/>
        </w:rPr>
        <w:t>i/sau de s</w:t>
      </w:r>
      <w:r w:rsidR="00A73405">
        <w:rPr>
          <w:rFonts w:ascii="Calibri" w:hAnsi="Calibri" w:cs="Calibri"/>
          <w:sz w:val="24"/>
          <w:szCs w:val="24"/>
        </w:rPr>
        <w:t>ă</w:t>
      </w:r>
      <w:r w:rsidRPr="00A73405">
        <w:rPr>
          <w:rFonts w:ascii="Calibri" w:hAnsi="Calibri" w:cs="Calibri"/>
          <w:sz w:val="24"/>
          <w:szCs w:val="24"/>
        </w:rPr>
        <w:t>n</w:t>
      </w:r>
      <w:r w:rsidR="00A73405">
        <w:rPr>
          <w:rFonts w:ascii="Calibri" w:hAnsi="Calibri" w:cs="Calibri"/>
          <w:sz w:val="24"/>
          <w:szCs w:val="24"/>
        </w:rPr>
        <w:t>ă</w:t>
      </w:r>
      <w:r w:rsidRPr="00A73405">
        <w:rPr>
          <w:rFonts w:ascii="Calibri" w:hAnsi="Calibri" w:cs="Calibri"/>
          <w:sz w:val="24"/>
          <w:szCs w:val="24"/>
        </w:rPr>
        <w:t>tate la locul de munc</w:t>
      </w:r>
      <w:r w:rsidR="00A73405">
        <w:rPr>
          <w:rFonts w:ascii="Calibri" w:hAnsi="Calibri" w:cs="Calibri"/>
          <w:sz w:val="24"/>
          <w:szCs w:val="24"/>
        </w:rPr>
        <w:t>ă</w:t>
      </w:r>
      <w:r w:rsidRPr="00A73405">
        <w:rPr>
          <w:rFonts w:ascii="Calibri" w:hAnsi="Calibri" w:cs="Calibri"/>
          <w:sz w:val="24"/>
          <w:szCs w:val="24"/>
        </w:rPr>
        <w:t>, publicat</w:t>
      </w:r>
      <w:r w:rsidR="00A73405">
        <w:rPr>
          <w:rFonts w:ascii="Calibri" w:hAnsi="Calibri" w:cs="Calibri"/>
          <w:sz w:val="24"/>
          <w:szCs w:val="24"/>
        </w:rPr>
        <w:t>ă</w:t>
      </w:r>
      <w:r w:rsidRPr="00A73405">
        <w:rPr>
          <w:rFonts w:ascii="Calibri" w:hAnsi="Calibri" w:cs="Calibri"/>
          <w:sz w:val="24"/>
          <w:szCs w:val="24"/>
        </w:rPr>
        <w:t xml:space="preserve"> în Monitorul Oficial al României, nr.683 din 09 august 2006.</w:t>
      </w:r>
    </w:p>
    <w:p w14:paraId="4F2384FF" w14:textId="60C03D9D" w:rsidR="00B8375C" w:rsidRPr="00A73405" w:rsidRDefault="00B8375C" w:rsidP="00B8375C">
      <w:pPr>
        <w:spacing w:line="276" w:lineRule="auto"/>
        <w:ind w:firstLine="720"/>
        <w:jc w:val="both"/>
        <w:rPr>
          <w:rFonts w:ascii="Calibri" w:hAnsi="Calibri" w:cs="Calibri"/>
          <w:sz w:val="24"/>
          <w:szCs w:val="24"/>
        </w:rPr>
      </w:pPr>
      <w:r w:rsidRPr="00A73405">
        <w:rPr>
          <w:rFonts w:ascii="Calibri" w:hAnsi="Calibri" w:cs="Calibri"/>
          <w:sz w:val="24"/>
          <w:szCs w:val="24"/>
        </w:rPr>
        <w:t>- Hot</w:t>
      </w:r>
      <w:r w:rsidR="00A73405">
        <w:rPr>
          <w:rFonts w:ascii="Calibri" w:hAnsi="Calibri" w:cs="Calibri"/>
          <w:sz w:val="24"/>
          <w:szCs w:val="24"/>
        </w:rPr>
        <w:t>ă</w:t>
      </w:r>
      <w:r w:rsidRPr="00A73405">
        <w:rPr>
          <w:rFonts w:ascii="Calibri" w:hAnsi="Calibri" w:cs="Calibri"/>
          <w:sz w:val="24"/>
          <w:szCs w:val="24"/>
        </w:rPr>
        <w:t>r</w:t>
      </w:r>
      <w:r w:rsidR="00A73405">
        <w:rPr>
          <w:rFonts w:ascii="Calibri" w:hAnsi="Calibri" w:cs="Calibri"/>
          <w:sz w:val="24"/>
          <w:szCs w:val="24"/>
        </w:rPr>
        <w:t>â</w:t>
      </w:r>
      <w:r w:rsidRPr="00A73405">
        <w:rPr>
          <w:rFonts w:ascii="Calibri" w:hAnsi="Calibri" w:cs="Calibri"/>
          <w:sz w:val="24"/>
          <w:szCs w:val="24"/>
        </w:rPr>
        <w:t>rea Guvernului nr.1091/2006</w:t>
      </w:r>
      <w:r w:rsidR="00A73405">
        <w:rPr>
          <w:rFonts w:ascii="Calibri" w:hAnsi="Calibri" w:cs="Calibri"/>
          <w:sz w:val="24"/>
          <w:szCs w:val="24"/>
        </w:rPr>
        <w:t xml:space="preserve"> </w:t>
      </w:r>
      <w:r w:rsidRPr="00A73405">
        <w:rPr>
          <w:rFonts w:ascii="Calibri" w:hAnsi="Calibri" w:cs="Calibri"/>
          <w:sz w:val="24"/>
          <w:szCs w:val="24"/>
        </w:rPr>
        <w:t xml:space="preserve">Hotarârea Guvernului privind </w:t>
      </w:r>
      <w:r w:rsidR="00A73405">
        <w:rPr>
          <w:rFonts w:ascii="Calibri" w:hAnsi="Calibri" w:cs="Calibri"/>
          <w:sz w:val="24"/>
          <w:szCs w:val="24"/>
        </w:rPr>
        <w:t>cerințele</w:t>
      </w:r>
      <w:r w:rsidRPr="00A73405">
        <w:rPr>
          <w:rFonts w:ascii="Calibri" w:hAnsi="Calibri" w:cs="Calibri"/>
          <w:sz w:val="24"/>
          <w:szCs w:val="24"/>
        </w:rPr>
        <w:t xml:space="preserve"> minime de securitate</w:t>
      </w:r>
      <w:r w:rsidR="00A73405" w:rsidRPr="00A73405">
        <w:rPr>
          <w:rFonts w:ascii="Calibri" w:hAnsi="Calibri" w:cs="Calibri"/>
          <w:sz w:val="24"/>
          <w:szCs w:val="24"/>
        </w:rPr>
        <w:t xml:space="preserve"> și </w:t>
      </w:r>
      <w:r w:rsidRPr="00A73405">
        <w:rPr>
          <w:rFonts w:ascii="Calibri" w:hAnsi="Calibri" w:cs="Calibri"/>
          <w:sz w:val="24"/>
          <w:szCs w:val="24"/>
        </w:rPr>
        <w:t xml:space="preserve">sanatate pentru locul de munca , publicata în Monitorul Oficial al României, nr.739 din 30 august 2006. </w:t>
      </w:r>
    </w:p>
    <w:p w14:paraId="3EBE2E3A" w14:textId="77777777" w:rsidR="00B8375C" w:rsidRPr="00A73405" w:rsidRDefault="00B8375C" w:rsidP="00B8375C">
      <w:pPr>
        <w:spacing w:line="276" w:lineRule="auto"/>
        <w:ind w:firstLine="720"/>
        <w:jc w:val="both"/>
        <w:rPr>
          <w:rFonts w:ascii="Calibri" w:hAnsi="Calibri" w:cs="Calibri"/>
          <w:sz w:val="24"/>
          <w:szCs w:val="24"/>
        </w:rPr>
      </w:pPr>
      <w:r w:rsidRPr="00A73405">
        <w:rPr>
          <w:rFonts w:ascii="Calibri" w:hAnsi="Calibri" w:cs="Calibri"/>
          <w:sz w:val="24"/>
          <w:szCs w:val="24"/>
        </w:rPr>
        <w:t xml:space="preserve">   - Norme pentru protecţia muncii la executarea instalaţiilor electrice al Ministerului Energiei Electrice PE 119/91</w:t>
      </w:r>
    </w:p>
    <w:p w14:paraId="751AC3C6" w14:textId="4CDCA254" w:rsidR="00B8375C" w:rsidRPr="00A73405" w:rsidRDefault="00B8375C" w:rsidP="00B8375C">
      <w:pPr>
        <w:spacing w:line="276" w:lineRule="auto"/>
        <w:ind w:firstLine="720"/>
        <w:jc w:val="both"/>
        <w:rPr>
          <w:rFonts w:ascii="Calibri" w:hAnsi="Calibri" w:cs="Calibri"/>
          <w:sz w:val="24"/>
          <w:szCs w:val="24"/>
        </w:rPr>
      </w:pPr>
      <w:r w:rsidRPr="00A73405">
        <w:rPr>
          <w:rFonts w:ascii="Calibri" w:hAnsi="Calibri" w:cs="Calibri"/>
          <w:sz w:val="24"/>
          <w:szCs w:val="24"/>
        </w:rPr>
        <w:t xml:space="preserve">   -  SR EN 61140/2002 + A1-2007 - protecţia împotriva </w:t>
      </w:r>
      <w:r w:rsidR="00A73405">
        <w:rPr>
          <w:rFonts w:ascii="Calibri" w:hAnsi="Calibri" w:cs="Calibri"/>
          <w:sz w:val="24"/>
          <w:szCs w:val="24"/>
        </w:rPr>
        <w:t>ș</w:t>
      </w:r>
      <w:r w:rsidRPr="00A73405">
        <w:rPr>
          <w:rFonts w:ascii="Calibri" w:hAnsi="Calibri" w:cs="Calibri"/>
          <w:sz w:val="24"/>
          <w:szCs w:val="24"/>
        </w:rPr>
        <w:t>ocurilor electrice. Aspecte comune</w:t>
      </w:r>
      <w:r w:rsidR="00A73405" w:rsidRPr="00A73405">
        <w:rPr>
          <w:rFonts w:ascii="Calibri" w:hAnsi="Calibri" w:cs="Calibri"/>
          <w:sz w:val="24"/>
          <w:szCs w:val="24"/>
        </w:rPr>
        <w:t xml:space="preserve"> în </w:t>
      </w:r>
      <w:r w:rsidRPr="00A73405">
        <w:rPr>
          <w:rFonts w:ascii="Calibri" w:hAnsi="Calibri" w:cs="Calibri"/>
          <w:sz w:val="24"/>
          <w:szCs w:val="24"/>
        </w:rPr>
        <w:t>instala</w:t>
      </w:r>
      <w:r w:rsidR="00A73405">
        <w:rPr>
          <w:rFonts w:ascii="Calibri" w:hAnsi="Calibri" w:cs="Calibri"/>
          <w:sz w:val="24"/>
          <w:szCs w:val="24"/>
        </w:rPr>
        <w:t>ț</w:t>
      </w:r>
      <w:r w:rsidRPr="00A73405">
        <w:rPr>
          <w:rFonts w:ascii="Calibri" w:hAnsi="Calibri" w:cs="Calibri"/>
          <w:sz w:val="24"/>
          <w:szCs w:val="24"/>
        </w:rPr>
        <w:t>ii</w:t>
      </w:r>
      <w:r w:rsidR="00A73405" w:rsidRPr="00A73405">
        <w:rPr>
          <w:rFonts w:ascii="Calibri" w:hAnsi="Calibri" w:cs="Calibri"/>
          <w:sz w:val="24"/>
          <w:szCs w:val="24"/>
        </w:rPr>
        <w:t xml:space="preserve"> și </w:t>
      </w:r>
      <w:r w:rsidRPr="00A73405">
        <w:rPr>
          <w:rFonts w:ascii="Calibri" w:hAnsi="Calibri" w:cs="Calibri"/>
          <w:sz w:val="24"/>
          <w:szCs w:val="24"/>
        </w:rPr>
        <w:t xml:space="preserve">echipamente electrice.  </w:t>
      </w:r>
    </w:p>
    <w:p w14:paraId="20FEB4A9" w14:textId="163E6625" w:rsidR="007955C8" w:rsidRPr="00A73405" w:rsidRDefault="00B8375C" w:rsidP="00B8375C">
      <w:pPr>
        <w:spacing w:line="276" w:lineRule="auto"/>
        <w:ind w:firstLine="720"/>
        <w:jc w:val="both"/>
        <w:rPr>
          <w:rFonts w:ascii="Calibri" w:hAnsi="Calibri" w:cs="Calibri"/>
          <w:sz w:val="24"/>
          <w:szCs w:val="24"/>
        </w:rPr>
      </w:pPr>
      <w:r w:rsidRPr="00A73405">
        <w:rPr>
          <w:rFonts w:ascii="Calibri" w:hAnsi="Calibri" w:cs="Calibri"/>
          <w:sz w:val="24"/>
          <w:szCs w:val="24"/>
        </w:rPr>
        <w:t xml:space="preserve">  - Hot</w:t>
      </w:r>
      <w:r w:rsidR="00A73405">
        <w:rPr>
          <w:rFonts w:ascii="Calibri" w:hAnsi="Calibri" w:cs="Calibri"/>
          <w:sz w:val="24"/>
          <w:szCs w:val="24"/>
        </w:rPr>
        <w:t>ă</w:t>
      </w:r>
      <w:r w:rsidRPr="00A73405">
        <w:rPr>
          <w:rFonts w:ascii="Calibri" w:hAnsi="Calibri" w:cs="Calibri"/>
          <w:sz w:val="24"/>
          <w:szCs w:val="24"/>
        </w:rPr>
        <w:t>r</w:t>
      </w:r>
      <w:r w:rsidR="00A73405">
        <w:rPr>
          <w:rFonts w:ascii="Calibri" w:hAnsi="Calibri" w:cs="Calibri"/>
          <w:sz w:val="24"/>
          <w:szCs w:val="24"/>
        </w:rPr>
        <w:t>â</w:t>
      </w:r>
      <w:r w:rsidRPr="00A73405">
        <w:rPr>
          <w:rFonts w:ascii="Calibri" w:hAnsi="Calibri" w:cs="Calibri"/>
          <w:sz w:val="24"/>
          <w:szCs w:val="24"/>
        </w:rPr>
        <w:t>rea de Guvern 300 din 2006 (actualizat</w:t>
      </w:r>
      <w:r w:rsidR="00A73405">
        <w:rPr>
          <w:rFonts w:ascii="Calibri" w:hAnsi="Calibri" w:cs="Calibri"/>
          <w:sz w:val="24"/>
          <w:szCs w:val="24"/>
        </w:rPr>
        <w:t>ă</w:t>
      </w:r>
      <w:r w:rsidRPr="00A73405">
        <w:rPr>
          <w:rFonts w:ascii="Calibri" w:hAnsi="Calibri" w:cs="Calibri"/>
          <w:sz w:val="24"/>
          <w:szCs w:val="24"/>
        </w:rPr>
        <w:t xml:space="preserve">) privind </w:t>
      </w:r>
      <w:r w:rsidR="00A73405">
        <w:rPr>
          <w:rFonts w:ascii="Calibri" w:hAnsi="Calibri" w:cs="Calibri"/>
          <w:sz w:val="24"/>
          <w:szCs w:val="24"/>
        </w:rPr>
        <w:t>cerințele</w:t>
      </w:r>
      <w:r w:rsidRPr="00A73405">
        <w:rPr>
          <w:rFonts w:ascii="Calibri" w:hAnsi="Calibri" w:cs="Calibri"/>
          <w:sz w:val="24"/>
          <w:szCs w:val="24"/>
        </w:rPr>
        <w:t xml:space="preserve"> minime de securitate</w:t>
      </w:r>
      <w:r w:rsidR="00A73405" w:rsidRPr="00A73405">
        <w:rPr>
          <w:rFonts w:ascii="Calibri" w:hAnsi="Calibri" w:cs="Calibri"/>
          <w:sz w:val="24"/>
          <w:szCs w:val="24"/>
        </w:rPr>
        <w:t xml:space="preserve"> și </w:t>
      </w:r>
      <w:r w:rsidRPr="00A73405">
        <w:rPr>
          <w:rFonts w:ascii="Calibri" w:hAnsi="Calibri" w:cs="Calibri"/>
          <w:sz w:val="24"/>
          <w:szCs w:val="24"/>
        </w:rPr>
        <w:t>s</w:t>
      </w:r>
      <w:r w:rsidR="00A73405">
        <w:rPr>
          <w:rFonts w:ascii="Calibri" w:hAnsi="Calibri" w:cs="Calibri"/>
          <w:sz w:val="24"/>
          <w:szCs w:val="24"/>
        </w:rPr>
        <w:t>ă</w:t>
      </w:r>
      <w:r w:rsidRPr="00A73405">
        <w:rPr>
          <w:rFonts w:ascii="Calibri" w:hAnsi="Calibri" w:cs="Calibri"/>
          <w:sz w:val="24"/>
          <w:szCs w:val="24"/>
        </w:rPr>
        <w:t>n</w:t>
      </w:r>
      <w:r w:rsidR="00A73405">
        <w:rPr>
          <w:rFonts w:ascii="Calibri" w:hAnsi="Calibri" w:cs="Calibri"/>
          <w:sz w:val="24"/>
          <w:szCs w:val="24"/>
        </w:rPr>
        <w:t>ă</w:t>
      </w:r>
      <w:r w:rsidRPr="00A73405">
        <w:rPr>
          <w:rFonts w:ascii="Calibri" w:hAnsi="Calibri" w:cs="Calibri"/>
          <w:sz w:val="24"/>
          <w:szCs w:val="24"/>
        </w:rPr>
        <w:t xml:space="preserve">tate pentru </w:t>
      </w:r>
      <w:r w:rsidR="00A73405">
        <w:rPr>
          <w:rFonts w:ascii="Calibri" w:hAnsi="Calibri" w:cs="Calibri"/>
          <w:sz w:val="24"/>
          <w:szCs w:val="24"/>
        </w:rPr>
        <w:t>ș</w:t>
      </w:r>
      <w:r w:rsidRPr="00A73405">
        <w:rPr>
          <w:rFonts w:ascii="Calibri" w:hAnsi="Calibri" w:cs="Calibri"/>
          <w:sz w:val="24"/>
          <w:szCs w:val="24"/>
        </w:rPr>
        <w:t>antierele temporare sau mobile.</w:t>
      </w:r>
    </w:p>
    <w:p w14:paraId="25E11E66" w14:textId="77777777" w:rsidR="00A73405" w:rsidRDefault="007955C8" w:rsidP="00B8375C">
      <w:pPr>
        <w:spacing w:line="276" w:lineRule="auto"/>
        <w:ind w:firstLine="720"/>
        <w:jc w:val="both"/>
        <w:rPr>
          <w:rFonts w:ascii="Calibri" w:hAnsi="Calibri" w:cs="Calibri"/>
          <w:sz w:val="24"/>
          <w:szCs w:val="24"/>
        </w:rPr>
      </w:pPr>
      <w:r w:rsidRPr="00A73405">
        <w:rPr>
          <w:rFonts w:ascii="Calibri" w:hAnsi="Calibri" w:cs="Calibri"/>
          <w:sz w:val="24"/>
          <w:szCs w:val="24"/>
        </w:rPr>
        <w:t xml:space="preserve"> </w:t>
      </w:r>
    </w:p>
    <w:p w14:paraId="60620966" w14:textId="73D8B0AE" w:rsidR="00EE35BB" w:rsidRPr="00A73405" w:rsidRDefault="00B8375C" w:rsidP="00B8375C">
      <w:pPr>
        <w:spacing w:line="276" w:lineRule="auto"/>
        <w:ind w:firstLine="720"/>
        <w:jc w:val="both"/>
        <w:rPr>
          <w:rFonts w:ascii="Calibri" w:hAnsi="Calibri" w:cs="Calibri"/>
          <w:sz w:val="24"/>
          <w:szCs w:val="24"/>
        </w:rPr>
      </w:pPr>
      <w:r w:rsidRPr="00A73405">
        <w:rPr>
          <w:rFonts w:ascii="Calibri" w:hAnsi="Calibri" w:cs="Calibri"/>
          <w:sz w:val="24"/>
          <w:szCs w:val="24"/>
        </w:rPr>
        <w:t>Revine în sarcina executantului asigurarea măsurilor specifice şi a condiţiilor necesare respectării prevederilor de protecţie a muncii.</w:t>
      </w:r>
      <w:r w:rsidR="007955C8" w:rsidRPr="00A73405">
        <w:rPr>
          <w:rFonts w:ascii="Calibri" w:hAnsi="Calibri" w:cs="Calibri"/>
          <w:sz w:val="24"/>
          <w:szCs w:val="24"/>
        </w:rPr>
        <w:t xml:space="preserve">         </w:t>
      </w:r>
      <w:r w:rsidR="00A47296" w:rsidRPr="00A73405">
        <w:rPr>
          <w:rFonts w:ascii="Calibri" w:hAnsi="Calibri" w:cs="Calibri"/>
          <w:sz w:val="24"/>
          <w:szCs w:val="24"/>
        </w:rPr>
        <w:t xml:space="preserve">  </w:t>
      </w:r>
      <w:r w:rsidR="007955C8" w:rsidRPr="00A73405">
        <w:rPr>
          <w:rFonts w:ascii="Calibri" w:hAnsi="Calibri" w:cs="Calibri"/>
          <w:sz w:val="24"/>
          <w:szCs w:val="24"/>
        </w:rPr>
        <w:t xml:space="preserve"> </w:t>
      </w:r>
    </w:p>
    <w:p w14:paraId="10C8D044" w14:textId="032D36F4" w:rsidR="00F1232D" w:rsidRPr="00A73405" w:rsidRDefault="00B8375C" w:rsidP="00B8375C">
      <w:pPr>
        <w:jc w:val="both"/>
        <w:rPr>
          <w:rFonts w:ascii="Calibri" w:hAnsi="Calibri" w:cs="Calibri"/>
          <w:sz w:val="24"/>
          <w:szCs w:val="24"/>
        </w:rPr>
      </w:pPr>
      <w:r w:rsidRPr="00A73405">
        <w:rPr>
          <w:rStyle w:val="fontstyle21"/>
          <w:rFonts w:ascii="Calibri" w:hAnsi="Calibri" w:cs="Calibri"/>
        </w:rPr>
        <w:t xml:space="preserve">             </w:t>
      </w:r>
      <w:r w:rsidRPr="00A73405">
        <w:rPr>
          <w:rFonts w:ascii="Calibri" w:hAnsi="Calibri" w:cs="Calibri"/>
          <w:sz w:val="24"/>
          <w:szCs w:val="24"/>
        </w:rPr>
        <w:t>Toate elementele metalice care în mod normal nu sunt sub tensiune, dar care pot ajunge în mod accidental sub tensiune, se vor lega la bara de egalizare de potenţial</w:t>
      </w:r>
      <w:r w:rsidRPr="00A73405">
        <w:rPr>
          <w:rStyle w:val="fontstyle21"/>
          <w:rFonts w:ascii="Calibri" w:hAnsi="Calibri" w:cs="Calibri"/>
        </w:rPr>
        <w:t>.</w:t>
      </w:r>
    </w:p>
    <w:p w14:paraId="6518A605" w14:textId="7DA60BD8" w:rsidR="00A73405" w:rsidRPr="00A73405" w:rsidRDefault="00B8375C" w:rsidP="00A73405">
      <w:pPr>
        <w:ind w:firstLine="720"/>
        <w:jc w:val="both"/>
        <w:rPr>
          <w:rStyle w:val="fontstyle21"/>
          <w:rFonts w:ascii="Calibri" w:hAnsi="Calibri" w:cs="Calibri"/>
        </w:rPr>
      </w:pPr>
      <w:r w:rsidRPr="00A73405">
        <w:rPr>
          <w:rStyle w:val="fontstyle21"/>
          <w:rFonts w:ascii="Calibri" w:hAnsi="Calibri" w:cs="Calibri"/>
        </w:rPr>
        <w:t xml:space="preserve">  Lucrările la tablourile electrice vor începe numai dupa ce părţile instalaţiei care sunt legate la tablouri au fost scoase de sub tensiune. Aparatajul electric şi corpurile de iluminat vor fi verificate, astfel ca la punerea lor sub tensiune să nu apară pericol de electrocutare. Este interzis a se pune sub tensiune instalaţia neverificată sau provizorie. Pentru executarea lucrărilor la înălţime se vor utiliza exclusiv schele sau platforme mobile, fiind interzisă utilizarea scărilor.</w:t>
      </w:r>
    </w:p>
    <w:p w14:paraId="7F4999CB" w14:textId="4D3928CC" w:rsidR="00DE0850" w:rsidRPr="00A73405" w:rsidRDefault="00B8375C" w:rsidP="00B8375C">
      <w:pPr>
        <w:ind w:firstLine="720"/>
        <w:rPr>
          <w:rStyle w:val="fontstyle21"/>
          <w:rFonts w:ascii="Calibri" w:hAnsi="Calibri" w:cs="Calibri"/>
          <w:b/>
          <w:bCs/>
        </w:rPr>
      </w:pPr>
      <w:r w:rsidRPr="00A73405">
        <w:rPr>
          <w:rStyle w:val="fontstyle21"/>
          <w:rFonts w:ascii="Calibri" w:hAnsi="Calibri" w:cs="Calibri"/>
          <w:b/>
          <w:bCs/>
        </w:rPr>
        <w:t xml:space="preserve">    Se interzice efectuarea de lucrări sub tensiune!</w:t>
      </w:r>
    </w:p>
    <w:p w14:paraId="1FDFD11E" w14:textId="77777777" w:rsidR="00B8375C" w:rsidRPr="00A73405" w:rsidRDefault="00B8375C" w:rsidP="00B8375C">
      <w:pPr>
        <w:ind w:firstLine="720"/>
        <w:jc w:val="both"/>
        <w:rPr>
          <w:rStyle w:val="fontstyle21"/>
          <w:rFonts w:ascii="Calibri" w:hAnsi="Calibri" w:cs="Calibri"/>
        </w:rPr>
      </w:pPr>
      <w:r w:rsidRPr="00A73405">
        <w:rPr>
          <w:rStyle w:val="fontstyle21"/>
          <w:rFonts w:ascii="Calibri" w:hAnsi="Calibri" w:cs="Calibri"/>
        </w:rPr>
        <w:t>La utilizarea sculelor electrice portabile se vor respecta normele de protecţia muncii specifice acestora.</w:t>
      </w:r>
      <w:r w:rsidRPr="00A73405">
        <w:rPr>
          <w:rStyle w:val="fontstyle21"/>
          <w:rFonts w:ascii="Calibri" w:hAnsi="Calibri" w:cs="Calibri"/>
          <w:bCs/>
        </w:rPr>
        <w:t xml:space="preserve"> </w:t>
      </w:r>
      <w:r w:rsidRPr="00A73405">
        <w:rPr>
          <w:rStyle w:val="fontstyle21"/>
          <w:rFonts w:ascii="Calibri" w:hAnsi="Calibri" w:cs="Calibri"/>
        </w:rPr>
        <w:t>La utilizarea ciocanelor, dălţilor, maşinilor de găurit electrice, personalul care utilizează aceste unelte va purta obligatoriu echipament de protecţie, respectiv ochelari sau ecran de protecţie, mănuşi de protecţie, cască de protecţie.</w:t>
      </w:r>
    </w:p>
    <w:p w14:paraId="24DEEAF6" w14:textId="41E5521B" w:rsidR="00B8375C" w:rsidRPr="00A73405" w:rsidRDefault="00B8375C" w:rsidP="00B8375C">
      <w:pPr>
        <w:rPr>
          <w:rStyle w:val="fontstyle21"/>
          <w:rFonts w:ascii="Calibri" w:hAnsi="Calibri" w:cs="Calibri"/>
        </w:rPr>
      </w:pPr>
      <w:r w:rsidRPr="00A73405">
        <w:rPr>
          <w:rStyle w:val="fontstyle21"/>
          <w:rFonts w:ascii="Calibri" w:hAnsi="Calibri" w:cs="Calibri"/>
          <w:bCs/>
        </w:rPr>
        <w:t xml:space="preserve">             Personalul care va lucra la punerea sub tensiune a instalaţiei electrice, va purta cască</w:t>
      </w:r>
      <w:r w:rsidR="00A73405" w:rsidRPr="00A73405">
        <w:rPr>
          <w:rStyle w:val="fontstyle21"/>
          <w:rFonts w:ascii="Calibri" w:hAnsi="Calibri" w:cs="Calibri"/>
          <w:bCs/>
        </w:rPr>
        <w:t xml:space="preserve"> și </w:t>
      </w:r>
      <w:r w:rsidRPr="00A73405">
        <w:rPr>
          <w:rStyle w:val="fontstyle21"/>
          <w:rFonts w:ascii="Calibri" w:hAnsi="Calibri" w:cs="Calibri"/>
          <w:bCs/>
        </w:rPr>
        <w:t>ochelari de protecţie</w:t>
      </w:r>
      <w:r w:rsidR="00A73405" w:rsidRPr="00A73405">
        <w:rPr>
          <w:rStyle w:val="fontstyle21"/>
          <w:rFonts w:ascii="Calibri" w:hAnsi="Calibri" w:cs="Calibri"/>
          <w:bCs/>
        </w:rPr>
        <w:t xml:space="preserve"> și </w:t>
      </w:r>
      <w:r w:rsidRPr="00A73405">
        <w:rPr>
          <w:rStyle w:val="fontstyle21"/>
          <w:rFonts w:ascii="Calibri" w:hAnsi="Calibri" w:cs="Calibri"/>
          <w:bCs/>
        </w:rPr>
        <w:t>mănuşi şi cizme izolante.</w:t>
      </w:r>
      <w:r w:rsidRPr="00A73405">
        <w:rPr>
          <w:rStyle w:val="fontstyle21"/>
          <w:rFonts w:ascii="Calibri" w:hAnsi="Calibri" w:cs="Calibri"/>
        </w:rPr>
        <w:br/>
      </w:r>
      <w:r w:rsidR="008549E5" w:rsidRPr="00A73405">
        <w:rPr>
          <w:rStyle w:val="fontstyle21"/>
          <w:rFonts w:ascii="Calibri" w:hAnsi="Calibri" w:cs="Calibri"/>
        </w:rPr>
        <w:t xml:space="preserve">     </w:t>
      </w:r>
      <w:r w:rsidRPr="00A73405">
        <w:rPr>
          <w:rStyle w:val="fontstyle21"/>
          <w:rFonts w:ascii="Calibri" w:hAnsi="Calibri" w:cs="Calibri"/>
        </w:rPr>
        <w:t xml:space="preserve">     </w:t>
      </w:r>
      <w:r w:rsidR="008549E5" w:rsidRPr="00A73405">
        <w:rPr>
          <w:rStyle w:val="fontstyle21"/>
          <w:rFonts w:ascii="Calibri" w:hAnsi="Calibri" w:cs="Calibri"/>
        </w:rPr>
        <w:t xml:space="preserve">  </w:t>
      </w:r>
      <w:r w:rsidRPr="00A73405">
        <w:rPr>
          <w:rStyle w:val="fontstyle21"/>
          <w:rFonts w:ascii="Calibri" w:hAnsi="Calibri" w:cs="Calibri"/>
        </w:rPr>
        <w:t xml:space="preserve"> La execuţia instalaţiei de paratrăznet personalul de execuţie va purta echipamentul de protecţie specific lucrului la inălţime. Este obligatorie purtarea centurii de sigurantă la lucrul pe acoperişul clădirii.</w:t>
      </w:r>
    </w:p>
    <w:p w14:paraId="0DFA1DED" w14:textId="77777777" w:rsidR="008549E5" w:rsidRPr="00A73405" w:rsidRDefault="008549E5" w:rsidP="008549E5">
      <w:pPr>
        <w:spacing w:line="276" w:lineRule="auto"/>
        <w:ind w:firstLine="720"/>
        <w:jc w:val="both"/>
        <w:rPr>
          <w:rFonts w:ascii="Calibri" w:hAnsi="Calibri" w:cs="Calibri"/>
          <w:sz w:val="24"/>
          <w:szCs w:val="24"/>
        </w:rPr>
      </w:pPr>
    </w:p>
    <w:p w14:paraId="4F5AB2DC" w14:textId="4C653D0D" w:rsidR="008549E5" w:rsidRPr="00A73405" w:rsidRDefault="008549E5" w:rsidP="00F75AD8">
      <w:pPr>
        <w:pStyle w:val="Heading1"/>
        <w:numPr>
          <w:ilvl w:val="0"/>
          <w:numId w:val="24"/>
        </w:numPr>
        <w:rPr>
          <w:rFonts w:ascii="Calibri" w:hAnsi="Calibri" w:cs="Calibri"/>
        </w:rPr>
      </w:pPr>
      <w:r w:rsidRPr="00A73405">
        <w:rPr>
          <w:rFonts w:ascii="Calibri" w:hAnsi="Calibri" w:cs="Calibri"/>
        </w:rPr>
        <w:t>NORME P.S.I :</w:t>
      </w:r>
    </w:p>
    <w:p w14:paraId="6796399C" w14:textId="689E18EF" w:rsidR="008549E5" w:rsidRPr="00A73405" w:rsidRDefault="008549E5" w:rsidP="00A73405">
      <w:pPr>
        <w:ind w:firstLine="720"/>
        <w:jc w:val="both"/>
        <w:rPr>
          <w:rStyle w:val="fontstyle21"/>
          <w:rFonts w:ascii="Calibri" w:hAnsi="Calibri" w:cs="Calibri"/>
        </w:rPr>
      </w:pPr>
      <w:r w:rsidRPr="00A73405">
        <w:rPr>
          <w:rStyle w:val="fontstyle21"/>
          <w:rFonts w:ascii="Calibri" w:hAnsi="Calibri" w:cs="Calibri"/>
        </w:rPr>
        <w:t>At</w:t>
      </w:r>
      <w:r w:rsidR="00A73405">
        <w:rPr>
          <w:rStyle w:val="fontstyle21"/>
          <w:rFonts w:ascii="Calibri" w:hAnsi="Calibri" w:cs="Calibri"/>
        </w:rPr>
        <w:t>â</w:t>
      </w:r>
      <w:r w:rsidRPr="00A73405">
        <w:rPr>
          <w:rStyle w:val="fontstyle21"/>
          <w:rFonts w:ascii="Calibri" w:hAnsi="Calibri" w:cs="Calibri"/>
        </w:rPr>
        <w:t>t la executia lucrarilor c</w:t>
      </w:r>
      <w:r w:rsidR="00A73405">
        <w:rPr>
          <w:rStyle w:val="fontstyle21"/>
          <w:rFonts w:ascii="Calibri" w:hAnsi="Calibri" w:cs="Calibri"/>
        </w:rPr>
        <w:t>â</w:t>
      </w:r>
      <w:r w:rsidRPr="00A73405">
        <w:rPr>
          <w:rStyle w:val="fontstyle21"/>
          <w:rFonts w:ascii="Calibri" w:hAnsi="Calibri" w:cs="Calibri"/>
        </w:rPr>
        <w:t>t</w:t>
      </w:r>
      <w:r w:rsidR="00A73405" w:rsidRPr="00A73405">
        <w:rPr>
          <w:rStyle w:val="fontstyle21"/>
          <w:rFonts w:ascii="Calibri" w:hAnsi="Calibri" w:cs="Calibri"/>
        </w:rPr>
        <w:t xml:space="preserve"> și în </w:t>
      </w:r>
      <w:r w:rsidRPr="00A73405">
        <w:rPr>
          <w:rStyle w:val="fontstyle21"/>
          <w:rFonts w:ascii="Calibri" w:hAnsi="Calibri" w:cs="Calibri"/>
        </w:rPr>
        <w:t>timpul exploat</w:t>
      </w:r>
      <w:r w:rsidR="00A73405">
        <w:rPr>
          <w:rStyle w:val="fontstyle21"/>
          <w:rFonts w:ascii="Calibri" w:hAnsi="Calibri" w:cs="Calibri"/>
        </w:rPr>
        <w:t>ă</w:t>
      </w:r>
      <w:r w:rsidRPr="00A73405">
        <w:rPr>
          <w:rStyle w:val="fontstyle21"/>
          <w:rFonts w:ascii="Calibri" w:hAnsi="Calibri" w:cs="Calibri"/>
        </w:rPr>
        <w:t>rii</w:t>
      </w:r>
      <w:r w:rsidR="00A73405" w:rsidRPr="00A73405">
        <w:rPr>
          <w:rStyle w:val="fontstyle21"/>
          <w:rFonts w:ascii="Calibri" w:hAnsi="Calibri" w:cs="Calibri"/>
        </w:rPr>
        <w:t xml:space="preserve"> și </w:t>
      </w:r>
      <w:r w:rsidR="00A73405">
        <w:rPr>
          <w:rStyle w:val="fontstyle21"/>
          <w:rFonts w:ascii="Calibri" w:hAnsi="Calibri" w:cs="Calibri"/>
        </w:rPr>
        <w:t>î</w:t>
      </w:r>
      <w:r w:rsidRPr="00A73405">
        <w:rPr>
          <w:rStyle w:val="fontstyle21"/>
          <w:rFonts w:ascii="Calibri" w:hAnsi="Calibri" w:cs="Calibri"/>
        </w:rPr>
        <w:t>ntre</w:t>
      </w:r>
      <w:r w:rsidR="00A73405">
        <w:rPr>
          <w:rStyle w:val="fontstyle21"/>
          <w:rFonts w:ascii="Calibri" w:hAnsi="Calibri" w:cs="Calibri"/>
        </w:rPr>
        <w:t>ț</w:t>
      </w:r>
      <w:r w:rsidRPr="00A73405">
        <w:rPr>
          <w:rStyle w:val="fontstyle21"/>
          <w:rFonts w:ascii="Calibri" w:hAnsi="Calibri" w:cs="Calibri"/>
        </w:rPr>
        <w:t>inerii insta</w:t>
      </w:r>
      <w:r w:rsidR="00A73405">
        <w:rPr>
          <w:rStyle w:val="fontstyle21"/>
          <w:rFonts w:ascii="Calibri" w:hAnsi="Calibri" w:cs="Calibri"/>
        </w:rPr>
        <w:t>laț</w:t>
      </w:r>
      <w:r w:rsidRPr="00A73405">
        <w:rPr>
          <w:rStyle w:val="fontstyle21"/>
          <w:rFonts w:ascii="Calibri" w:hAnsi="Calibri" w:cs="Calibri"/>
        </w:rPr>
        <w:t>iilor se vor respecta prevederile din :</w:t>
      </w:r>
    </w:p>
    <w:p w14:paraId="5A1886C9" w14:textId="7ED0E167" w:rsidR="008549E5" w:rsidRPr="00A73405" w:rsidRDefault="008549E5" w:rsidP="008549E5">
      <w:pPr>
        <w:ind w:firstLine="720"/>
        <w:jc w:val="both"/>
        <w:rPr>
          <w:rStyle w:val="fontstyle21"/>
          <w:rFonts w:ascii="Calibri" w:hAnsi="Calibri" w:cs="Calibri"/>
        </w:rPr>
      </w:pPr>
      <w:r w:rsidRPr="00A73405">
        <w:rPr>
          <w:rStyle w:val="fontstyle21"/>
          <w:rFonts w:ascii="Calibri" w:hAnsi="Calibri" w:cs="Calibri"/>
        </w:rPr>
        <w:lastRenderedPageBreak/>
        <w:t xml:space="preserve"> Legea nr. 307/2006 Legea privind apărarea împotriva incendiilor, publicată în Monitorul Oficial al României, nr. 633 din 21 iulie 2006, cu modificările ulterioare ;</w:t>
      </w:r>
      <w:r w:rsidRPr="00A73405">
        <w:rPr>
          <w:rStyle w:val="fontstyle21"/>
          <w:rFonts w:ascii="Calibri" w:hAnsi="Calibri" w:cs="Calibri"/>
          <w:bCs/>
        </w:rPr>
        <w:br/>
      </w:r>
      <w:r w:rsidRPr="00A73405">
        <w:rPr>
          <w:rStyle w:val="fontstyle21"/>
          <w:rFonts w:ascii="Calibri" w:hAnsi="Calibri" w:cs="Calibri"/>
        </w:rPr>
        <w:t xml:space="preserve">               PE 009/93 -Norme de prevenire, stingere și dotare împotriva incendiilor pentru producerea, transportul și distribuția energiei electrice și termice.</w:t>
      </w:r>
      <w:r w:rsidRPr="00A73405">
        <w:rPr>
          <w:rStyle w:val="fontstyle21"/>
          <w:rFonts w:ascii="Calibri" w:hAnsi="Calibri" w:cs="Calibri"/>
        </w:rPr>
        <w:br/>
        <w:t xml:space="preserve"> </w:t>
      </w:r>
      <w:r w:rsidR="00A73405">
        <w:rPr>
          <w:rStyle w:val="fontstyle21"/>
          <w:rFonts w:ascii="Calibri" w:hAnsi="Calibri" w:cs="Calibri"/>
        </w:rPr>
        <w:tab/>
      </w:r>
      <w:r w:rsidRPr="00A73405">
        <w:rPr>
          <w:rStyle w:val="fontstyle21"/>
          <w:rFonts w:ascii="Calibri" w:hAnsi="Calibri" w:cs="Calibri"/>
        </w:rPr>
        <w:t>Ordinului MAI nr.163/2007 – Norme generale de apărare împotriva incendiilor.</w:t>
      </w:r>
    </w:p>
    <w:p w14:paraId="2827150F" w14:textId="0C8F08A3" w:rsidR="008549E5" w:rsidRPr="00A73405" w:rsidRDefault="008549E5" w:rsidP="008549E5">
      <w:pPr>
        <w:ind w:firstLine="720"/>
        <w:jc w:val="both"/>
        <w:rPr>
          <w:rStyle w:val="fontstyle21"/>
          <w:rFonts w:ascii="Calibri" w:hAnsi="Calibri" w:cs="Calibri"/>
        </w:rPr>
      </w:pPr>
      <w:r w:rsidRPr="00A73405">
        <w:rPr>
          <w:rStyle w:val="fontstyle21"/>
          <w:rFonts w:ascii="Calibri" w:hAnsi="Calibri" w:cs="Calibri"/>
        </w:rPr>
        <w:t>Normativ de prevenire</w:t>
      </w:r>
      <w:r w:rsidR="00A73405" w:rsidRPr="00A73405">
        <w:rPr>
          <w:rStyle w:val="fontstyle21"/>
          <w:rFonts w:ascii="Calibri" w:hAnsi="Calibri" w:cs="Calibri"/>
        </w:rPr>
        <w:t xml:space="preserve"> și </w:t>
      </w:r>
      <w:r w:rsidRPr="00A73405">
        <w:rPr>
          <w:rStyle w:val="fontstyle21"/>
          <w:rFonts w:ascii="Calibri" w:hAnsi="Calibri" w:cs="Calibri"/>
        </w:rPr>
        <w:t>stingere a incendiilor pe durata executarii lucrarilor de constructii</w:t>
      </w:r>
      <w:r w:rsidR="00A73405" w:rsidRPr="00A73405">
        <w:rPr>
          <w:rStyle w:val="fontstyle21"/>
          <w:rFonts w:ascii="Calibri" w:hAnsi="Calibri" w:cs="Calibri"/>
        </w:rPr>
        <w:t xml:space="preserve"> și </w:t>
      </w:r>
      <w:r w:rsidRPr="00A73405">
        <w:rPr>
          <w:rStyle w:val="fontstyle21"/>
          <w:rFonts w:ascii="Calibri" w:hAnsi="Calibri" w:cs="Calibri"/>
        </w:rPr>
        <w:t>instalatii aferente acestora, indicativ C 300-1994.</w:t>
      </w:r>
      <w:r w:rsidR="003E7806" w:rsidRPr="00A73405">
        <w:rPr>
          <w:rStyle w:val="fontstyle21"/>
          <w:rFonts w:ascii="Calibri" w:hAnsi="Calibri" w:cs="Calibri"/>
        </w:rPr>
        <w:t xml:space="preserve"> </w:t>
      </w:r>
    </w:p>
    <w:p w14:paraId="0979BAB9" w14:textId="3E6374F9" w:rsidR="003E7806" w:rsidRPr="00A73405" w:rsidRDefault="003E7806" w:rsidP="008549E5">
      <w:pPr>
        <w:ind w:firstLine="720"/>
        <w:jc w:val="both"/>
        <w:rPr>
          <w:rStyle w:val="fontstyle21"/>
          <w:rFonts w:ascii="Calibri" w:hAnsi="Calibri" w:cs="Calibri"/>
        </w:rPr>
      </w:pPr>
    </w:p>
    <w:p w14:paraId="26BC6F41" w14:textId="3E529BA2" w:rsidR="003E7806" w:rsidRPr="00A73405" w:rsidRDefault="003E7806" w:rsidP="00F75AD8">
      <w:pPr>
        <w:pStyle w:val="Heading1"/>
        <w:numPr>
          <w:ilvl w:val="0"/>
          <w:numId w:val="24"/>
        </w:numPr>
        <w:rPr>
          <w:rFonts w:ascii="Calibri" w:hAnsi="Calibri" w:cs="Calibri"/>
        </w:rPr>
      </w:pPr>
      <w:r w:rsidRPr="00A73405">
        <w:rPr>
          <w:rFonts w:ascii="Calibri" w:hAnsi="Calibri" w:cs="Calibri"/>
        </w:rPr>
        <w:t>NORME DE PROTECȚIA MEDIULUI :</w:t>
      </w:r>
    </w:p>
    <w:p w14:paraId="088B375F" w14:textId="3A49CE39" w:rsidR="003E7806" w:rsidRPr="00A73405" w:rsidRDefault="003E7806" w:rsidP="003E7806">
      <w:pPr>
        <w:ind w:firstLine="720"/>
        <w:jc w:val="both"/>
        <w:rPr>
          <w:rStyle w:val="fontstyle21"/>
          <w:rFonts w:ascii="Calibri" w:hAnsi="Calibri" w:cs="Calibri"/>
        </w:rPr>
      </w:pPr>
      <w:r w:rsidRPr="00A73405">
        <w:rPr>
          <w:rStyle w:val="fontstyle21"/>
          <w:rFonts w:ascii="Calibri" w:hAnsi="Calibri" w:cs="Calibri"/>
        </w:rPr>
        <w:t>Realizarea lucrărilor nu impune luarea de măsuri speciale pentru protecția mediului ambiant.</w:t>
      </w:r>
    </w:p>
    <w:p w14:paraId="3C793766" w14:textId="0078D630" w:rsidR="003E7806" w:rsidRPr="00A73405" w:rsidRDefault="003E7806" w:rsidP="003E7806">
      <w:pPr>
        <w:ind w:firstLine="720"/>
        <w:jc w:val="both"/>
        <w:rPr>
          <w:rStyle w:val="fontstyle21"/>
          <w:rFonts w:ascii="Calibri" w:hAnsi="Calibri" w:cs="Calibri"/>
        </w:rPr>
      </w:pPr>
      <w:r w:rsidRPr="00A73405">
        <w:rPr>
          <w:rStyle w:val="fontstyle21"/>
          <w:rFonts w:ascii="Calibri" w:hAnsi="Calibri" w:cs="Calibri"/>
        </w:rPr>
        <w:t>La elaborarea lucrării s-au avut în vedere prevederile Protectiei Mediului – Legea nr.265 din 29 iunie 2006 pentru aprobarea Ordonanței de urgență a Guvernului nr.195/2005 privind protecția mediului și ale Ord.860/2002- pentru aprobarea Procedurii de evaluare a impactului asupra mediului.</w:t>
      </w:r>
    </w:p>
    <w:p w14:paraId="36BDAA42" w14:textId="73794C53" w:rsidR="003E7806" w:rsidRPr="00A73405" w:rsidRDefault="003E7806" w:rsidP="003E7806">
      <w:pPr>
        <w:ind w:firstLine="720"/>
        <w:jc w:val="both"/>
        <w:rPr>
          <w:rStyle w:val="fontstyle21"/>
          <w:rFonts w:ascii="Calibri" w:hAnsi="Calibri" w:cs="Calibri"/>
        </w:rPr>
      </w:pPr>
      <w:r w:rsidRPr="00A73405">
        <w:rPr>
          <w:rStyle w:val="fontstyle21"/>
          <w:rFonts w:ascii="Calibri" w:hAnsi="Calibri" w:cs="Calibri"/>
        </w:rPr>
        <w:t>Suprafața terenului pe care s-au executat săpături se va amenaja astfel încat să se încadreze în mediul general înconjurător, să nu prezinte obstacole la scurgerea apelor și să nu constituie locuri proprice stagnării lor.</w:t>
      </w:r>
    </w:p>
    <w:p w14:paraId="0F7204DD" w14:textId="3AF43BFC" w:rsidR="003E7806" w:rsidRPr="00A73405" w:rsidRDefault="003E7806" w:rsidP="003E7806">
      <w:pPr>
        <w:ind w:firstLine="720"/>
        <w:jc w:val="both"/>
        <w:rPr>
          <w:rStyle w:val="fontstyle21"/>
          <w:rFonts w:ascii="Calibri" w:hAnsi="Calibri" w:cs="Calibri"/>
        </w:rPr>
      </w:pPr>
      <w:r w:rsidRPr="00A73405">
        <w:rPr>
          <w:rStyle w:val="fontstyle21"/>
          <w:rFonts w:ascii="Calibri" w:hAnsi="Calibri" w:cs="Calibri"/>
        </w:rPr>
        <w:t>La finalizarea pozării cablurilor de joasă tensiune se vor realiza lucrările de refacere a spațiilor verzi, pentru aducerea terenului la starea inițială.</w:t>
      </w:r>
    </w:p>
    <w:p w14:paraId="46AE03B2" w14:textId="24E6C477" w:rsidR="003E7806" w:rsidRPr="00A73405" w:rsidRDefault="003E7806" w:rsidP="003E7806">
      <w:pPr>
        <w:ind w:firstLine="720"/>
        <w:jc w:val="both"/>
        <w:rPr>
          <w:rStyle w:val="fontstyle21"/>
          <w:rFonts w:ascii="Calibri" w:hAnsi="Calibri" w:cs="Calibri"/>
        </w:rPr>
      </w:pPr>
      <w:r w:rsidRPr="00A73405">
        <w:rPr>
          <w:rStyle w:val="fontstyle21"/>
          <w:rFonts w:ascii="Calibri" w:hAnsi="Calibri" w:cs="Calibri"/>
        </w:rPr>
        <w:t>Execuția și exploatarea lucrărilor proiectate nu prezintă riscul de poluare a mediului și nu necesită măsuri suplimentare de protecție. Lucrările proiectate respectă prevederile din OUG195/2005- privind protecția mediului.</w:t>
      </w:r>
    </w:p>
    <w:p w14:paraId="440BD582" w14:textId="00CADEAD" w:rsidR="003E7806" w:rsidRPr="00A73405" w:rsidRDefault="003E7806" w:rsidP="003E7806">
      <w:pPr>
        <w:ind w:firstLine="720"/>
        <w:jc w:val="both"/>
        <w:rPr>
          <w:rStyle w:val="fontstyle21"/>
          <w:rFonts w:ascii="Calibri" w:hAnsi="Calibri" w:cs="Calibri"/>
        </w:rPr>
      </w:pPr>
      <w:r w:rsidRPr="00A73405">
        <w:rPr>
          <w:rStyle w:val="fontstyle21"/>
          <w:rFonts w:ascii="Calibri" w:hAnsi="Calibri" w:cs="Calibri"/>
        </w:rPr>
        <w:t>Instalaţia electrică se va pune sub tensiune numai după terminarea completă a tuturor lucrărilor din documentaţie şi după efectuarea verificărilor conform Programului de Control din prezenta documentaţie, conform standardului CEI 60364-6-61-98 “Instalaţii electrice</w:t>
      </w:r>
      <w:r w:rsidR="00A73405" w:rsidRPr="00A73405">
        <w:rPr>
          <w:rStyle w:val="fontstyle21"/>
          <w:rFonts w:ascii="Calibri" w:hAnsi="Calibri" w:cs="Calibri"/>
        </w:rPr>
        <w:t xml:space="preserve"> în </w:t>
      </w:r>
      <w:r w:rsidRPr="00A73405">
        <w:rPr>
          <w:rStyle w:val="fontstyle21"/>
          <w:rFonts w:ascii="Calibri" w:hAnsi="Calibri" w:cs="Calibri"/>
        </w:rPr>
        <w:t>construcţii. Verificări” şi conform normativului C56 – 2002 “Normativ pentru verificarea calităţii lucrărilor de construcţii şi a instalaţiilor aferente”.</w:t>
      </w:r>
    </w:p>
    <w:p w14:paraId="732FC786" w14:textId="59DBD9D1" w:rsidR="003E7806" w:rsidRPr="00A73405" w:rsidRDefault="003E7806" w:rsidP="003E7806">
      <w:pPr>
        <w:ind w:firstLine="720"/>
        <w:jc w:val="both"/>
        <w:rPr>
          <w:rStyle w:val="fontstyle21"/>
          <w:rFonts w:ascii="Calibri" w:hAnsi="Calibri" w:cs="Calibri"/>
        </w:rPr>
      </w:pPr>
      <w:r w:rsidRPr="00A73405">
        <w:rPr>
          <w:rStyle w:val="fontstyle21"/>
          <w:rFonts w:ascii="Calibri" w:hAnsi="Calibri" w:cs="Calibri"/>
        </w:rPr>
        <w:t xml:space="preserve">   După punerea sub tensiune a instalaţiei clădirilor, în cazul în care sunt necesare lucrări de remediere la instalaţiile executate, circuitele respective se vor deconecta din tabloul aferent şi se vor lua măsurile de avertizare împotriva cuplării accidentale a circuitelor la care se lucrează.</w:t>
      </w:r>
    </w:p>
    <w:p w14:paraId="624008B5" w14:textId="0E7E5E87" w:rsidR="003E7806" w:rsidRPr="00A73405" w:rsidRDefault="003E7806" w:rsidP="003E7806">
      <w:pPr>
        <w:ind w:firstLine="720"/>
        <w:jc w:val="both"/>
        <w:rPr>
          <w:rStyle w:val="fontstyle21"/>
          <w:rFonts w:ascii="Calibri" w:hAnsi="Calibri" w:cs="Calibri"/>
        </w:rPr>
      </w:pPr>
      <w:r w:rsidRPr="00A73405">
        <w:rPr>
          <w:rStyle w:val="fontstyle21"/>
          <w:rFonts w:ascii="Calibri" w:hAnsi="Calibri" w:cs="Calibri"/>
        </w:rPr>
        <w:t xml:space="preserve">   Iluminatul este determinat în funcție de destinația încăperilor și asigură cerințele calitative și cantitative în conformitate cu standardele în vigoare.</w:t>
      </w:r>
    </w:p>
    <w:p w14:paraId="6D7312AE" w14:textId="32110987" w:rsidR="003E7806" w:rsidRPr="00A73405" w:rsidRDefault="003E7806" w:rsidP="003E7806">
      <w:pPr>
        <w:ind w:firstLine="720"/>
        <w:jc w:val="both"/>
        <w:rPr>
          <w:rStyle w:val="fontstyle21"/>
          <w:rFonts w:ascii="Calibri" w:hAnsi="Calibri" w:cs="Calibri"/>
        </w:rPr>
      </w:pPr>
      <w:r w:rsidRPr="00A73405">
        <w:rPr>
          <w:rStyle w:val="fontstyle21"/>
          <w:rFonts w:ascii="Calibri" w:hAnsi="Calibri" w:cs="Calibri"/>
        </w:rPr>
        <w:t xml:space="preserve">  Tablourile electrice au carcase cu grad de protecție corespunzător mediului de lucru și vor fi asigurate împotriva deschiderii de către persoane neautorizate.</w:t>
      </w:r>
    </w:p>
    <w:p w14:paraId="62E8B110" w14:textId="77777777" w:rsidR="003E7806" w:rsidRDefault="003E7806" w:rsidP="003E7806">
      <w:pPr>
        <w:ind w:firstLine="720"/>
        <w:jc w:val="both"/>
        <w:rPr>
          <w:rStyle w:val="fontstyle21"/>
          <w:rFonts w:ascii="Calibri" w:hAnsi="Calibri" w:cs="Calibri"/>
        </w:rPr>
      </w:pPr>
      <w:r w:rsidRPr="00A73405">
        <w:rPr>
          <w:rStyle w:val="fontstyle21"/>
          <w:rFonts w:ascii="Calibri" w:hAnsi="Calibri" w:cs="Calibri"/>
        </w:rPr>
        <w:t xml:space="preserve">  Toate părțile metalice ale instalației electrice, care nu sunt sub tensiune, dar care pot intra accidental sub tensiune, vor fi racordate la priza de pământ.</w:t>
      </w:r>
      <w:r w:rsidRPr="00A73405">
        <w:rPr>
          <w:rFonts w:ascii="Calibri" w:hAnsi="Calibri" w:cs="Calibri"/>
          <w:color w:val="000000"/>
        </w:rPr>
        <w:br/>
      </w:r>
    </w:p>
    <w:p w14:paraId="2A74AD52" w14:textId="77777777" w:rsidR="00F75AD8" w:rsidRDefault="00F75AD8" w:rsidP="003E7806">
      <w:pPr>
        <w:ind w:firstLine="720"/>
        <w:jc w:val="both"/>
        <w:rPr>
          <w:rStyle w:val="fontstyle21"/>
          <w:rFonts w:ascii="Calibri" w:hAnsi="Calibri" w:cs="Calibri"/>
        </w:rPr>
      </w:pPr>
    </w:p>
    <w:p w14:paraId="3707A99D" w14:textId="77777777" w:rsidR="00F75AD8" w:rsidRPr="00A73405" w:rsidRDefault="00F75AD8" w:rsidP="003E7806">
      <w:pPr>
        <w:ind w:firstLine="720"/>
        <w:jc w:val="both"/>
        <w:rPr>
          <w:rStyle w:val="fontstyle21"/>
          <w:rFonts w:ascii="Calibri" w:hAnsi="Calibri" w:cs="Calibri"/>
        </w:rPr>
      </w:pPr>
    </w:p>
    <w:p w14:paraId="13DDAAA0" w14:textId="3F64D600" w:rsidR="003E7806" w:rsidRPr="00A73405" w:rsidRDefault="003E7806" w:rsidP="00F75AD8">
      <w:pPr>
        <w:pStyle w:val="Heading1"/>
        <w:numPr>
          <w:ilvl w:val="0"/>
          <w:numId w:val="24"/>
        </w:numPr>
        <w:rPr>
          <w:rFonts w:ascii="Calibri" w:hAnsi="Calibri" w:cs="Calibri"/>
        </w:rPr>
      </w:pPr>
      <w:r w:rsidRPr="00A73405">
        <w:rPr>
          <w:rFonts w:ascii="Calibri" w:hAnsi="Calibri" w:cs="Calibri"/>
        </w:rPr>
        <w:lastRenderedPageBreak/>
        <w:t>CONTROLUL ȘI CALITATEA LUCRĂRILOR</w:t>
      </w:r>
    </w:p>
    <w:p w14:paraId="225CF4EF" w14:textId="1030C2D4" w:rsidR="003E7806" w:rsidRPr="00A73405" w:rsidRDefault="003E7806" w:rsidP="003E7806">
      <w:pPr>
        <w:ind w:firstLine="720"/>
        <w:jc w:val="both"/>
        <w:rPr>
          <w:rStyle w:val="fontstyle21"/>
          <w:rFonts w:ascii="Calibri" w:hAnsi="Calibri" w:cs="Calibri"/>
        </w:rPr>
      </w:pPr>
      <w:r w:rsidRPr="00A73405">
        <w:rPr>
          <w:rStyle w:val="fontstyle21"/>
          <w:rFonts w:ascii="Calibri" w:hAnsi="Calibri" w:cs="Calibri"/>
        </w:rPr>
        <w:t>Lucr</w:t>
      </w:r>
      <w:r w:rsidR="00F75AD8">
        <w:rPr>
          <w:rStyle w:val="fontstyle21"/>
          <w:rFonts w:ascii="Calibri" w:hAnsi="Calibri" w:cs="Calibri"/>
        </w:rPr>
        <w:t>ă</w:t>
      </w:r>
      <w:r w:rsidRPr="00A73405">
        <w:rPr>
          <w:rStyle w:val="fontstyle21"/>
          <w:rFonts w:ascii="Calibri" w:hAnsi="Calibri" w:cs="Calibri"/>
        </w:rPr>
        <w:t>rile executate trebuie</w:t>
      </w:r>
      <w:r w:rsidR="00A73405" w:rsidRPr="00A73405">
        <w:rPr>
          <w:rStyle w:val="fontstyle21"/>
          <w:rFonts w:ascii="Calibri" w:hAnsi="Calibri" w:cs="Calibri"/>
        </w:rPr>
        <w:t xml:space="preserve"> să </w:t>
      </w:r>
      <w:r w:rsidRPr="00A73405">
        <w:rPr>
          <w:rStyle w:val="fontstyle21"/>
          <w:rFonts w:ascii="Calibri" w:hAnsi="Calibri" w:cs="Calibri"/>
        </w:rPr>
        <w:t>corespund</w:t>
      </w:r>
      <w:r w:rsidR="00F75AD8">
        <w:rPr>
          <w:rStyle w:val="fontstyle21"/>
          <w:rFonts w:ascii="Calibri" w:hAnsi="Calibri" w:cs="Calibri"/>
        </w:rPr>
        <w:t>ă</w:t>
      </w:r>
      <w:r w:rsidRPr="00A73405">
        <w:rPr>
          <w:rStyle w:val="fontstyle21"/>
          <w:rFonts w:ascii="Calibri" w:hAnsi="Calibri" w:cs="Calibri"/>
        </w:rPr>
        <w:t xml:space="preserve"> calitativ Legii nr.10/1995.</w:t>
      </w:r>
    </w:p>
    <w:p w14:paraId="5FC8177A" w14:textId="4B955E54" w:rsidR="003E7806" w:rsidRPr="00A73405" w:rsidRDefault="003E7806" w:rsidP="003E7806">
      <w:pPr>
        <w:ind w:firstLine="720"/>
        <w:jc w:val="both"/>
        <w:rPr>
          <w:rStyle w:val="fontstyle21"/>
          <w:rFonts w:ascii="Calibri" w:hAnsi="Calibri" w:cs="Calibri"/>
        </w:rPr>
      </w:pPr>
      <w:r w:rsidRPr="00A73405">
        <w:rPr>
          <w:rStyle w:val="fontstyle21"/>
          <w:rFonts w:ascii="Calibri" w:hAnsi="Calibri" w:cs="Calibri"/>
        </w:rPr>
        <w:t>Lucr</w:t>
      </w:r>
      <w:r w:rsidR="00F75AD8">
        <w:rPr>
          <w:rStyle w:val="fontstyle21"/>
          <w:rFonts w:ascii="Calibri" w:hAnsi="Calibri" w:cs="Calibri"/>
        </w:rPr>
        <w:t>ă</w:t>
      </w:r>
      <w:r w:rsidRPr="00A73405">
        <w:rPr>
          <w:rStyle w:val="fontstyle21"/>
          <w:rFonts w:ascii="Calibri" w:hAnsi="Calibri" w:cs="Calibri"/>
        </w:rPr>
        <w:t>rile de instala</w:t>
      </w:r>
      <w:r w:rsidR="00F75AD8">
        <w:rPr>
          <w:rStyle w:val="fontstyle21"/>
          <w:rFonts w:ascii="Calibri" w:hAnsi="Calibri" w:cs="Calibri"/>
        </w:rPr>
        <w:t>ț</w:t>
      </w:r>
      <w:r w:rsidRPr="00A73405">
        <w:rPr>
          <w:rStyle w:val="fontstyle21"/>
          <w:rFonts w:ascii="Calibri" w:hAnsi="Calibri" w:cs="Calibri"/>
        </w:rPr>
        <w:t>ii electrice se verific</w:t>
      </w:r>
      <w:r w:rsidR="00F75AD8">
        <w:rPr>
          <w:rStyle w:val="fontstyle21"/>
          <w:rFonts w:ascii="Calibri" w:hAnsi="Calibri" w:cs="Calibri"/>
        </w:rPr>
        <w:t>ă</w:t>
      </w:r>
      <w:r w:rsidRPr="00A73405">
        <w:rPr>
          <w:rStyle w:val="fontstyle21"/>
          <w:rFonts w:ascii="Calibri" w:hAnsi="Calibri" w:cs="Calibri"/>
        </w:rPr>
        <w:t xml:space="preserve"> din punct de vedere calitativ conform prevederilor din normativul I7-2011 astfel:</w:t>
      </w:r>
    </w:p>
    <w:p w14:paraId="60771A06" w14:textId="78521C72" w:rsidR="003E7806" w:rsidRPr="00A73405" w:rsidRDefault="00F75AD8" w:rsidP="00F75AD8">
      <w:pPr>
        <w:ind w:firstLine="720"/>
        <w:jc w:val="both"/>
        <w:rPr>
          <w:rStyle w:val="fontstyle21"/>
          <w:rFonts w:ascii="Calibri" w:hAnsi="Calibri" w:cs="Calibri"/>
        </w:rPr>
      </w:pPr>
      <w:r>
        <w:rPr>
          <w:rStyle w:val="fontstyle21"/>
          <w:rFonts w:ascii="Calibri" w:hAnsi="Calibri" w:cs="Calibri"/>
        </w:rPr>
        <w:t>P</w:t>
      </w:r>
      <w:r w:rsidR="003E7806" w:rsidRPr="00A73405">
        <w:rPr>
          <w:rStyle w:val="fontstyle21"/>
          <w:rFonts w:ascii="Calibri" w:hAnsi="Calibri" w:cs="Calibri"/>
        </w:rPr>
        <w:t>e parcursul lucr</w:t>
      </w:r>
      <w:r>
        <w:rPr>
          <w:rStyle w:val="fontstyle21"/>
          <w:rFonts w:ascii="Calibri" w:hAnsi="Calibri" w:cs="Calibri"/>
        </w:rPr>
        <w:t>ă</w:t>
      </w:r>
      <w:r w:rsidR="003E7806" w:rsidRPr="00A73405">
        <w:rPr>
          <w:rStyle w:val="fontstyle21"/>
          <w:rFonts w:ascii="Calibri" w:hAnsi="Calibri" w:cs="Calibri"/>
        </w:rPr>
        <w:t>rii</w:t>
      </w:r>
      <w:r>
        <w:rPr>
          <w:rStyle w:val="fontstyle21"/>
          <w:rFonts w:ascii="Calibri" w:hAnsi="Calibri" w:cs="Calibri"/>
        </w:rPr>
        <w:t xml:space="preserve"> – </w:t>
      </w:r>
      <w:r w:rsidR="003E7806" w:rsidRPr="00A73405">
        <w:rPr>
          <w:rStyle w:val="fontstyle21"/>
          <w:rFonts w:ascii="Calibri" w:hAnsi="Calibri" w:cs="Calibri"/>
        </w:rPr>
        <w:t>pe faze de lucr</w:t>
      </w:r>
      <w:r>
        <w:rPr>
          <w:rStyle w:val="fontstyle21"/>
          <w:rFonts w:ascii="Calibri" w:hAnsi="Calibri" w:cs="Calibri"/>
        </w:rPr>
        <w:t>ă</w:t>
      </w:r>
      <w:r w:rsidR="003E7806" w:rsidRPr="00A73405">
        <w:rPr>
          <w:rStyle w:val="fontstyle21"/>
          <w:rFonts w:ascii="Calibri" w:hAnsi="Calibri" w:cs="Calibri"/>
        </w:rPr>
        <w:t>ri</w:t>
      </w:r>
      <w:r>
        <w:rPr>
          <w:rStyle w:val="fontstyle21"/>
          <w:rFonts w:ascii="Calibri" w:hAnsi="Calibri" w:cs="Calibri"/>
        </w:rPr>
        <w:t xml:space="preserve"> – </w:t>
      </w:r>
      <w:r w:rsidR="003E7806" w:rsidRPr="00A73405">
        <w:rPr>
          <w:rStyle w:val="fontstyle21"/>
          <w:rFonts w:ascii="Calibri" w:hAnsi="Calibri" w:cs="Calibri"/>
        </w:rPr>
        <w:t>la recep</w:t>
      </w:r>
      <w:r>
        <w:rPr>
          <w:rStyle w:val="fontstyle21"/>
          <w:rFonts w:ascii="Calibri" w:hAnsi="Calibri" w:cs="Calibri"/>
        </w:rPr>
        <w:t>ț</w:t>
      </w:r>
      <w:r w:rsidR="003E7806" w:rsidRPr="00A73405">
        <w:rPr>
          <w:rStyle w:val="fontstyle21"/>
          <w:rFonts w:ascii="Calibri" w:hAnsi="Calibri" w:cs="Calibri"/>
        </w:rPr>
        <w:t>ia preliminara a obiectivului.</w:t>
      </w:r>
    </w:p>
    <w:p w14:paraId="0CDF2249" w14:textId="740B61AA" w:rsidR="003E7806" w:rsidRPr="00A73405" w:rsidRDefault="003E7806" w:rsidP="00F75AD8">
      <w:pPr>
        <w:pStyle w:val="Heading1"/>
        <w:numPr>
          <w:ilvl w:val="0"/>
          <w:numId w:val="24"/>
        </w:numPr>
        <w:rPr>
          <w:rFonts w:ascii="Calibri" w:hAnsi="Calibri" w:cs="Calibri"/>
        </w:rPr>
      </w:pPr>
      <w:r w:rsidRPr="00A73405">
        <w:rPr>
          <w:rFonts w:ascii="Calibri" w:hAnsi="Calibri" w:cs="Calibri"/>
        </w:rPr>
        <w:t>VERIFICAREA PE PARCURSUL EXECUȚIEI</w:t>
      </w:r>
    </w:p>
    <w:p w14:paraId="42BBF88B" w14:textId="65A20F99" w:rsidR="003E7806" w:rsidRPr="00A73405" w:rsidRDefault="003E7806" w:rsidP="003E7806">
      <w:pPr>
        <w:ind w:firstLine="720"/>
        <w:jc w:val="both"/>
        <w:rPr>
          <w:rStyle w:val="fontstyle21"/>
          <w:rFonts w:ascii="Calibri" w:hAnsi="Calibri" w:cs="Calibri"/>
        </w:rPr>
      </w:pPr>
      <w:r w:rsidRPr="00A73405">
        <w:rPr>
          <w:rStyle w:val="fontstyle21"/>
          <w:rFonts w:ascii="Calibri" w:hAnsi="Calibri" w:cs="Calibri"/>
        </w:rPr>
        <w:t>Verific</w:t>
      </w:r>
      <w:r w:rsidR="00F75AD8">
        <w:rPr>
          <w:rStyle w:val="fontstyle21"/>
          <w:rFonts w:ascii="Calibri" w:hAnsi="Calibri" w:cs="Calibri"/>
        </w:rPr>
        <w:t>ă</w:t>
      </w:r>
      <w:r w:rsidRPr="00A73405">
        <w:rPr>
          <w:rStyle w:val="fontstyle21"/>
          <w:rFonts w:ascii="Calibri" w:hAnsi="Calibri" w:cs="Calibri"/>
        </w:rPr>
        <w:t>rile de calitate se fac de catre reprezentantul tehnic al antreprenorului.</w:t>
      </w:r>
    </w:p>
    <w:p w14:paraId="43FECF10" w14:textId="6A1A8312" w:rsidR="003E7806" w:rsidRPr="00A73405" w:rsidRDefault="003E7806" w:rsidP="003E7806">
      <w:pPr>
        <w:ind w:firstLine="720"/>
        <w:jc w:val="both"/>
        <w:rPr>
          <w:rStyle w:val="fontstyle21"/>
          <w:rFonts w:ascii="Calibri" w:hAnsi="Calibri" w:cs="Calibri"/>
        </w:rPr>
      </w:pPr>
      <w:r w:rsidRPr="00A73405">
        <w:rPr>
          <w:rStyle w:val="fontstyle21"/>
          <w:rFonts w:ascii="Calibri" w:hAnsi="Calibri" w:cs="Calibri"/>
        </w:rPr>
        <w:t>Materiale</w:t>
      </w:r>
      <w:r w:rsidR="00A73405" w:rsidRPr="00A73405">
        <w:rPr>
          <w:rStyle w:val="fontstyle21"/>
          <w:rFonts w:ascii="Calibri" w:hAnsi="Calibri" w:cs="Calibri"/>
        </w:rPr>
        <w:t xml:space="preserve"> și </w:t>
      </w:r>
      <w:r w:rsidRPr="00A73405">
        <w:rPr>
          <w:rStyle w:val="fontstyle21"/>
          <w:rFonts w:ascii="Calibri" w:hAnsi="Calibri" w:cs="Calibri"/>
        </w:rPr>
        <w:t>aparatele se introduc</w:t>
      </w:r>
      <w:r w:rsidR="00A73405" w:rsidRPr="00A73405">
        <w:rPr>
          <w:rStyle w:val="fontstyle21"/>
          <w:rFonts w:ascii="Calibri" w:hAnsi="Calibri" w:cs="Calibri"/>
        </w:rPr>
        <w:t xml:space="preserve"> în </w:t>
      </w:r>
      <w:r w:rsidRPr="00A73405">
        <w:rPr>
          <w:rStyle w:val="fontstyle21"/>
          <w:rFonts w:ascii="Calibri" w:hAnsi="Calibri" w:cs="Calibri"/>
        </w:rPr>
        <w:t>lucrare numai daca sunt</w:t>
      </w:r>
      <w:r w:rsidR="00A73405" w:rsidRPr="00A73405">
        <w:rPr>
          <w:rStyle w:val="fontstyle21"/>
          <w:rFonts w:ascii="Calibri" w:hAnsi="Calibri" w:cs="Calibri"/>
        </w:rPr>
        <w:t xml:space="preserve"> în </w:t>
      </w:r>
      <w:r w:rsidRPr="00A73405">
        <w:rPr>
          <w:rStyle w:val="fontstyle21"/>
          <w:rFonts w:ascii="Calibri" w:hAnsi="Calibri" w:cs="Calibri"/>
        </w:rPr>
        <w:t>conformitate cu prevederile proiectului, daca au fost livrate cu certificate de calitate</w:t>
      </w:r>
      <w:r w:rsidR="00A73405" w:rsidRPr="00A73405">
        <w:rPr>
          <w:rStyle w:val="fontstyle21"/>
          <w:rFonts w:ascii="Calibri" w:hAnsi="Calibri" w:cs="Calibri"/>
        </w:rPr>
        <w:t xml:space="preserve"> și </w:t>
      </w:r>
      <w:r w:rsidRPr="00A73405">
        <w:rPr>
          <w:rStyle w:val="fontstyle21"/>
          <w:rFonts w:ascii="Calibri" w:hAnsi="Calibri" w:cs="Calibri"/>
        </w:rPr>
        <w:t>daca</w:t>
      </w:r>
      <w:r w:rsidR="00A73405" w:rsidRPr="00A73405">
        <w:rPr>
          <w:rStyle w:val="fontstyle21"/>
          <w:rFonts w:ascii="Calibri" w:hAnsi="Calibri" w:cs="Calibri"/>
        </w:rPr>
        <w:t xml:space="preserve"> în </w:t>
      </w:r>
      <w:r w:rsidRPr="00A73405">
        <w:rPr>
          <w:rStyle w:val="fontstyle21"/>
          <w:rFonts w:ascii="Calibri" w:hAnsi="Calibri" w:cs="Calibri"/>
        </w:rPr>
        <w:t>cursul depozitarii sau manipul</w:t>
      </w:r>
      <w:r w:rsidR="00F75AD8">
        <w:rPr>
          <w:rStyle w:val="fontstyle21"/>
          <w:rFonts w:ascii="Calibri" w:hAnsi="Calibri" w:cs="Calibri"/>
        </w:rPr>
        <w:t>ă</w:t>
      </w:r>
      <w:r w:rsidRPr="00A73405">
        <w:rPr>
          <w:rStyle w:val="fontstyle21"/>
          <w:rFonts w:ascii="Calibri" w:hAnsi="Calibri" w:cs="Calibri"/>
        </w:rPr>
        <w:t>rii nu au suferit deterior</w:t>
      </w:r>
      <w:r w:rsidR="00F75AD8">
        <w:rPr>
          <w:rStyle w:val="fontstyle21"/>
          <w:rFonts w:ascii="Calibri" w:hAnsi="Calibri" w:cs="Calibri"/>
        </w:rPr>
        <w:t>ă</w:t>
      </w:r>
      <w:r w:rsidRPr="00A73405">
        <w:rPr>
          <w:rStyle w:val="fontstyle21"/>
          <w:rFonts w:ascii="Calibri" w:hAnsi="Calibri" w:cs="Calibri"/>
        </w:rPr>
        <w:t>ri.</w:t>
      </w:r>
      <w:r w:rsidR="00A73405" w:rsidRPr="00A73405">
        <w:rPr>
          <w:rStyle w:val="fontstyle21"/>
          <w:rFonts w:ascii="Calibri" w:hAnsi="Calibri" w:cs="Calibri"/>
        </w:rPr>
        <w:t xml:space="preserve"> </w:t>
      </w:r>
      <w:r w:rsidR="00F75AD8" w:rsidRPr="00A73405">
        <w:rPr>
          <w:rStyle w:val="fontstyle21"/>
          <w:rFonts w:ascii="Calibri" w:hAnsi="Calibri" w:cs="Calibri"/>
        </w:rPr>
        <w:t>Î</w:t>
      </w:r>
      <w:r w:rsidR="00A73405" w:rsidRPr="00A73405">
        <w:rPr>
          <w:rStyle w:val="fontstyle21"/>
          <w:rFonts w:ascii="Calibri" w:hAnsi="Calibri" w:cs="Calibri"/>
        </w:rPr>
        <w:t xml:space="preserve">n </w:t>
      </w:r>
      <w:r w:rsidRPr="00A73405">
        <w:rPr>
          <w:rStyle w:val="fontstyle21"/>
          <w:rFonts w:ascii="Calibri" w:hAnsi="Calibri" w:cs="Calibri"/>
        </w:rPr>
        <w:t>cazul</w:t>
      </w:r>
      <w:r w:rsidR="00A73405" w:rsidRPr="00A73405">
        <w:rPr>
          <w:rStyle w:val="fontstyle21"/>
          <w:rFonts w:ascii="Calibri" w:hAnsi="Calibri" w:cs="Calibri"/>
        </w:rPr>
        <w:t xml:space="preserve"> în </w:t>
      </w:r>
      <w:r w:rsidRPr="00A73405">
        <w:rPr>
          <w:rStyle w:val="fontstyle21"/>
          <w:rFonts w:ascii="Calibri" w:hAnsi="Calibri" w:cs="Calibri"/>
        </w:rPr>
        <w:t>care prescrip</w:t>
      </w:r>
      <w:r w:rsidR="00F75AD8">
        <w:rPr>
          <w:rStyle w:val="fontstyle21"/>
          <w:rFonts w:ascii="Calibri" w:hAnsi="Calibri" w:cs="Calibri"/>
        </w:rPr>
        <w:t>ț</w:t>
      </w:r>
      <w:r w:rsidRPr="00A73405">
        <w:rPr>
          <w:rStyle w:val="fontstyle21"/>
          <w:rFonts w:ascii="Calibri" w:hAnsi="Calibri" w:cs="Calibri"/>
        </w:rPr>
        <w:t>iile tehnice prev</w:t>
      </w:r>
      <w:r w:rsidR="00F75AD8">
        <w:rPr>
          <w:rStyle w:val="fontstyle21"/>
          <w:rFonts w:ascii="Calibri" w:hAnsi="Calibri" w:cs="Calibri"/>
        </w:rPr>
        <w:t>â</w:t>
      </w:r>
      <w:r w:rsidRPr="00A73405">
        <w:rPr>
          <w:rStyle w:val="fontstyle21"/>
          <w:rFonts w:ascii="Calibri" w:hAnsi="Calibri" w:cs="Calibri"/>
        </w:rPr>
        <w:t>d probe, aceste</w:t>
      </w:r>
      <w:r w:rsidR="00F75AD8">
        <w:rPr>
          <w:rStyle w:val="fontstyle21"/>
          <w:rFonts w:ascii="Calibri" w:hAnsi="Calibri" w:cs="Calibri"/>
        </w:rPr>
        <w:t>a</w:t>
      </w:r>
      <w:r w:rsidRPr="00A73405">
        <w:rPr>
          <w:rStyle w:val="fontstyle21"/>
          <w:rFonts w:ascii="Calibri" w:hAnsi="Calibri" w:cs="Calibri"/>
        </w:rPr>
        <w:t xml:space="preserve"> se vor face pe </w:t>
      </w:r>
      <w:r w:rsidR="00F75AD8">
        <w:rPr>
          <w:rStyle w:val="fontstyle21"/>
          <w:rFonts w:ascii="Calibri" w:hAnsi="Calibri" w:cs="Calibri"/>
        </w:rPr>
        <w:t>ș</w:t>
      </w:r>
      <w:r w:rsidRPr="00A73405">
        <w:rPr>
          <w:rStyle w:val="fontstyle21"/>
          <w:rFonts w:ascii="Calibri" w:hAnsi="Calibri" w:cs="Calibri"/>
        </w:rPr>
        <w:t>antier.</w:t>
      </w:r>
    </w:p>
    <w:p w14:paraId="5B4E8660" w14:textId="6F756B4A" w:rsidR="003E7806" w:rsidRPr="00A73405" w:rsidRDefault="003E7806" w:rsidP="003E7806">
      <w:pPr>
        <w:ind w:firstLine="720"/>
        <w:jc w:val="both"/>
        <w:rPr>
          <w:rStyle w:val="fontstyle21"/>
          <w:rFonts w:ascii="Calibri" w:hAnsi="Calibri" w:cs="Calibri"/>
        </w:rPr>
      </w:pPr>
      <w:r w:rsidRPr="00A73405">
        <w:rPr>
          <w:rStyle w:val="fontstyle21"/>
          <w:rFonts w:ascii="Calibri" w:hAnsi="Calibri" w:cs="Calibri"/>
        </w:rPr>
        <w:t xml:space="preserve">Antreprenorul nu poate face </w:t>
      </w:r>
      <w:r w:rsidR="00F75AD8">
        <w:rPr>
          <w:rStyle w:val="fontstyle21"/>
          <w:rFonts w:ascii="Calibri" w:hAnsi="Calibri" w:cs="Calibri"/>
        </w:rPr>
        <w:t>î</w:t>
      </w:r>
      <w:r w:rsidRPr="00A73405">
        <w:rPr>
          <w:rStyle w:val="fontstyle21"/>
          <w:rFonts w:ascii="Calibri" w:hAnsi="Calibri" w:cs="Calibri"/>
        </w:rPr>
        <w:t>nlocui</w:t>
      </w:r>
      <w:r w:rsidR="003D5984" w:rsidRPr="00A73405">
        <w:rPr>
          <w:rStyle w:val="fontstyle21"/>
          <w:rFonts w:ascii="Calibri" w:hAnsi="Calibri" w:cs="Calibri"/>
        </w:rPr>
        <w:t>ri de materiale</w:t>
      </w:r>
      <w:r w:rsidRPr="00A73405">
        <w:rPr>
          <w:rStyle w:val="fontstyle21"/>
          <w:rFonts w:ascii="Calibri" w:hAnsi="Calibri" w:cs="Calibri"/>
        </w:rPr>
        <w:t xml:space="preserve"> f</w:t>
      </w:r>
      <w:r w:rsidR="00F75AD8">
        <w:rPr>
          <w:rStyle w:val="fontstyle21"/>
          <w:rFonts w:ascii="Calibri" w:hAnsi="Calibri" w:cs="Calibri"/>
        </w:rPr>
        <w:t>ă</w:t>
      </w:r>
      <w:r w:rsidRPr="00A73405">
        <w:rPr>
          <w:rStyle w:val="fontstyle21"/>
          <w:rFonts w:ascii="Calibri" w:hAnsi="Calibri" w:cs="Calibri"/>
        </w:rPr>
        <w:t>r</w:t>
      </w:r>
      <w:r w:rsidR="00F75AD8">
        <w:rPr>
          <w:rStyle w:val="fontstyle21"/>
          <w:rFonts w:ascii="Calibri" w:hAnsi="Calibri" w:cs="Calibri"/>
        </w:rPr>
        <w:t>ă</w:t>
      </w:r>
      <w:r w:rsidRPr="00A73405">
        <w:rPr>
          <w:rStyle w:val="fontstyle21"/>
          <w:rFonts w:ascii="Calibri" w:hAnsi="Calibri" w:cs="Calibri"/>
        </w:rPr>
        <w:t xml:space="preserve"> avizul scris al consultantului.</w:t>
      </w:r>
    </w:p>
    <w:p w14:paraId="4DA588AD" w14:textId="74928C5B" w:rsidR="003E7806" w:rsidRPr="00A73405" w:rsidRDefault="003E7806" w:rsidP="003E7806">
      <w:pPr>
        <w:ind w:firstLine="720"/>
        <w:jc w:val="both"/>
        <w:rPr>
          <w:rStyle w:val="fontstyle21"/>
          <w:rFonts w:ascii="Calibri" w:hAnsi="Calibri" w:cs="Calibri"/>
        </w:rPr>
      </w:pPr>
      <w:r w:rsidRPr="00A73405">
        <w:rPr>
          <w:rStyle w:val="fontstyle21"/>
          <w:rFonts w:ascii="Calibri" w:hAnsi="Calibri" w:cs="Calibri"/>
        </w:rPr>
        <w:t>Se interzice executarea de str</w:t>
      </w:r>
      <w:r w:rsidR="00F75AD8">
        <w:rPr>
          <w:rStyle w:val="fontstyle21"/>
          <w:rFonts w:ascii="Calibri" w:hAnsi="Calibri" w:cs="Calibri"/>
        </w:rPr>
        <w:t>ă</w:t>
      </w:r>
      <w:r w:rsidRPr="00A73405">
        <w:rPr>
          <w:rStyle w:val="fontstyle21"/>
          <w:rFonts w:ascii="Calibri" w:hAnsi="Calibri" w:cs="Calibri"/>
        </w:rPr>
        <w:t>pungeri prin spargerea sau t</w:t>
      </w:r>
      <w:r w:rsidR="00F75AD8">
        <w:rPr>
          <w:rStyle w:val="fontstyle21"/>
          <w:rFonts w:ascii="Calibri" w:hAnsi="Calibri" w:cs="Calibri"/>
        </w:rPr>
        <w:t>ă</w:t>
      </w:r>
      <w:r w:rsidRPr="00A73405">
        <w:rPr>
          <w:rStyle w:val="fontstyle21"/>
          <w:rFonts w:ascii="Calibri" w:hAnsi="Calibri" w:cs="Calibri"/>
        </w:rPr>
        <w:t>ierea elementelor care fac parte din structura de rezisten</w:t>
      </w:r>
      <w:r w:rsidR="00F75AD8">
        <w:rPr>
          <w:rStyle w:val="fontstyle21"/>
          <w:rFonts w:ascii="Calibri" w:hAnsi="Calibri" w:cs="Calibri"/>
        </w:rPr>
        <w:t>ță</w:t>
      </w:r>
      <w:r w:rsidRPr="00A73405">
        <w:rPr>
          <w:rStyle w:val="fontstyle21"/>
          <w:rFonts w:ascii="Calibri" w:hAnsi="Calibri" w:cs="Calibri"/>
        </w:rPr>
        <w:t xml:space="preserve"> a construc</w:t>
      </w:r>
      <w:r w:rsidR="00F75AD8">
        <w:rPr>
          <w:rStyle w:val="fontstyle21"/>
          <w:rFonts w:ascii="Calibri" w:hAnsi="Calibri" w:cs="Calibri"/>
        </w:rPr>
        <w:t>ț</w:t>
      </w:r>
      <w:r w:rsidRPr="00A73405">
        <w:rPr>
          <w:rStyle w:val="fontstyle21"/>
          <w:rFonts w:ascii="Calibri" w:hAnsi="Calibri" w:cs="Calibri"/>
        </w:rPr>
        <w:t>iei.</w:t>
      </w:r>
    </w:p>
    <w:p w14:paraId="24DE9D7C" w14:textId="77777777" w:rsidR="003E7806" w:rsidRPr="00A73405" w:rsidRDefault="003E7806" w:rsidP="003E7806">
      <w:pPr>
        <w:ind w:firstLine="720"/>
        <w:jc w:val="both"/>
        <w:rPr>
          <w:rStyle w:val="fontstyle21"/>
          <w:rFonts w:ascii="Calibri" w:hAnsi="Calibri" w:cs="Calibri"/>
        </w:rPr>
      </w:pPr>
    </w:p>
    <w:p w14:paraId="293DF59A" w14:textId="2900EE7B" w:rsidR="003E7806" w:rsidRPr="00A73405" w:rsidRDefault="003E7806" w:rsidP="00F75AD8">
      <w:pPr>
        <w:pStyle w:val="Heading1"/>
        <w:numPr>
          <w:ilvl w:val="0"/>
          <w:numId w:val="24"/>
        </w:numPr>
        <w:rPr>
          <w:rFonts w:ascii="Calibri" w:hAnsi="Calibri" w:cs="Calibri"/>
        </w:rPr>
      </w:pPr>
      <w:r w:rsidRPr="00A73405">
        <w:rPr>
          <w:rFonts w:ascii="Calibri" w:hAnsi="Calibri" w:cs="Calibri"/>
        </w:rPr>
        <w:t>MĂSURI DE SECURITATE A MUNCII LA EXPLOATAREA LUCRĂRILOR</w:t>
      </w:r>
    </w:p>
    <w:p w14:paraId="714F4759" w14:textId="77777777" w:rsidR="003E7806" w:rsidRPr="00A73405" w:rsidRDefault="003E7806" w:rsidP="003E7806">
      <w:pPr>
        <w:ind w:firstLine="720"/>
        <w:jc w:val="both"/>
        <w:rPr>
          <w:rStyle w:val="fontstyle21"/>
          <w:rFonts w:ascii="Calibri" w:hAnsi="Calibri" w:cs="Calibri"/>
        </w:rPr>
      </w:pPr>
      <w:r w:rsidRPr="00A73405">
        <w:rPr>
          <w:rStyle w:val="fontstyle21"/>
          <w:rFonts w:ascii="Calibri" w:hAnsi="Calibri" w:cs="Calibri"/>
        </w:rPr>
        <w:t>Beneficiarul clădirii răspunde de preluarea şi apoi de exploatarea lucrărilor de instalaţii în condiţii care să asigure securitatea muncii. În acest scop este obligat:</w:t>
      </w:r>
    </w:p>
    <w:p w14:paraId="466790ED" w14:textId="77777777" w:rsidR="003E7806" w:rsidRPr="00A73405" w:rsidRDefault="003E7806" w:rsidP="003E7806">
      <w:pPr>
        <w:ind w:firstLine="720"/>
        <w:jc w:val="both"/>
        <w:rPr>
          <w:rStyle w:val="fontstyle21"/>
          <w:rFonts w:ascii="Calibri" w:hAnsi="Calibri" w:cs="Calibri"/>
        </w:rPr>
      </w:pPr>
      <w:r w:rsidRPr="00A73405">
        <w:rPr>
          <w:rStyle w:val="fontstyle21"/>
          <w:rFonts w:ascii="Calibri" w:hAnsi="Calibri" w:cs="Calibri"/>
        </w:rPr>
        <w:t>- să analizeze proiectul din punct de vedere al securitaţii muncii;</w:t>
      </w:r>
    </w:p>
    <w:p w14:paraId="0E2FB715" w14:textId="77777777" w:rsidR="003E7806" w:rsidRPr="00A73405" w:rsidRDefault="003E7806" w:rsidP="003E7806">
      <w:pPr>
        <w:ind w:firstLine="720"/>
        <w:jc w:val="both"/>
        <w:rPr>
          <w:rStyle w:val="fontstyle21"/>
          <w:rFonts w:ascii="Calibri" w:hAnsi="Calibri" w:cs="Calibri"/>
        </w:rPr>
      </w:pPr>
      <w:r w:rsidRPr="00A73405">
        <w:rPr>
          <w:rStyle w:val="fontstyle21"/>
          <w:rFonts w:ascii="Calibri" w:hAnsi="Calibri" w:cs="Calibri"/>
        </w:rPr>
        <w:t>- să respecte şi să aplice toate normele şi normativele de securitate a muncii;</w:t>
      </w:r>
    </w:p>
    <w:p w14:paraId="578F5215" w14:textId="77777777" w:rsidR="003E7806" w:rsidRPr="00A73405" w:rsidRDefault="003E7806" w:rsidP="003E7806">
      <w:pPr>
        <w:ind w:firstLine="720"/>
        <w:jc w:val="both"/>
        <w:rPr>
          <w:rStyle w:val="fontstyle21"/>
          <w:rFonts w:ascii="Calibri" w:hAnsi="Calibri" w:cs="Calibri"/>
        </w:rPr>
      </w:pPr>
      <w:r w:rsidRPr="00A73405">
        <w:rPr>
          <w:rStyle w:val="fontstyle21"/>
          <w:rFonts w:ascii="Calibri" w:hAnsi="Calibri" w:cs="Calibri"/>
        </w:rPr>
        <w:t>- să prevadă mijloace de prim ajutor eficace;</w:t>
      </w:r>
    </w:p>
    <w:p w14:paraId="304CC4F9" w14:textId="77777777" w:rsidR="003E7806" w:rsidRPr="00A73405" w:rsidRDefault="003E7806" w:rsidP="003E7806">
      <w:pPr>
        <w:ind w:firstLine="720"/>
        <w:jc w:val="both"/>
        <w:rPr>
          <w:rStyle w:val="fontstyle21"/>
          <w:rFonts w:ascii="Calibri" w:hAnsi="Calibri" w:cs="Calibri"/>
        </w:rPr>
      </w:pPr>
      <w:r w:rsidRPr="00A73405">
        <w:rPr>
          <w:rStyle w:val="fontstyle21"/>
          <w:rFonts w:ascii="Calibri" w:hAnsi="Calibri" w:cs="Calibri"/>
        </w:rPr>
        <w:t>- să prevadă şi să aplice măsuri de prevenire şi stingere a incendiilor;</w:t>
      </w:r>
    </w:p>
    <w:p w14:paraId="0C2D5A07" w14:textId="77777777" w:rsidR="003E7806" w:rsidRPr="00A73405" w:rsidRDefault="003E7806" w:rsidP="003E7806">
      <w:pPr>
        <w:ind w:firstLine="720"/>
        <w:jc w:val="both"/>
        <w:rPr>
          <w:rStyle w:val="fontstyle21"/>
          <w:rFonts w:ascii="Calibri" w:hAnsi="Calibri" w:cs="Calibri"/>
        </w:rPr>
      </w:pPr>
      <w:r w:rsidRPr="00A73405">
        <w:rPr>
          <w:rStyle w:val="fontstyle21"/>
          <w:rFonts w:ascii="Calibri" w:hAnsi="Calibri" w:cs="Calibri"/>
        </w:rPr>
        <w:t>- să întocmească proceduri de intervenţie pentru caz de criză sau dezastre şi să aibă pregătite echipe de intervenţie antrenate şi dotate corespunzător;</w:t>
      </w:r>
    </w:p>
    <w:p w14:paraId="42E382A7" w14:textId="77777777" w:rsidR="003E7806" w:rsidRPr="00A73405" w:rsidRDefault="003E7806" w:rsidP="003E7806">
      <w:pPr>
        <w:ind w:firstLine="720"/>
        <w:jc w:val="both"/>
        <w:rPr>
          <w:rStyle w:val="fontstyle21"/>
          <w:rFonts w:ascii="Calibri" w:hAnsi="Calibri" w:cs="Calibri"/>
        </w:rPr>
      </w:pPr>
      <w:r w:rsidRPr="00A73405">
        <w:rPr>
          <w:rStyle w:val="fontstyle21"/>
          <w:rFonts w:ascii="Calibri" w:hAnsi="Calibri" w:cs="Calibri"/>
        </w:rPr>
        <w:t>- să nu permita accesul persoanelor neautorizate în instalaţiile electrice.</w:t>
      </w:r>
    </w:p>
    <w:p w14:paraId="005C9E74" w14:textId="79FD15C0" w:rsidR="003E7806" w:rsidRPr="00A73405" w:rsidRDefault="003E7806" w:rsidP="003E7806">
      <w:pPr>
        <w:ind w:firstLine="720"/>
        <w:jc w:val="both"/>
        <w:rPr>
          <w:rStyle w:val="fontstyle21"/>
          <w:rFonts w:ascii="Calibri" w:hAnsi="Calibri" w:cs="Calibri"/>
        </w:rPr>
      </w:pPr>
    </w:p>
    <w:p w14:paraId="292D5AFE" w14:textId="1F0CBF1F" w:rsidR="003E7806" w:rsidRPr="00A73405" w:rsidRDefault="003E7806" w:rsidP="00F75AD8">
      <w:pPr>
        <w:pStyle w:val="Heading1"/>
        <w:numPr>
          <w:ilvl w:val="0"/>
          <w:numId w:val="24"/>
        </w:numPr>
        <w:rPr>
          <w:rFonts w:ascii="Calibri" w:hAnsi="Calibri" w:cs="Calibri"/>
        </w:rPr>
      </w:pPr>
      <w:r w:rsidRPr="00A73405">
        <w:rPr>
          <w:rFonts w:ascii="Calibri" w:hAnsi="Calibri" w:cs="Calibri"/>
        </w:rPr>
        <w:t>MODUL DE COMPORTARE ÎN TIMP AL LUCRĂRII</w:t>
      </w:r>
    </w:p>
    <w:p w14:paraId="4CC71023" w14:textId="4BB3AC39" w:rsidR="003E7806" w:rsidRPr="00A73405" w:rsidRDefault="003E7806" w:rsidP="003E7806">
      <w:pPr>
        <w:ind w:firstLine="720"/>
        <w:jc w:val="both"/>
        <w:rPr>
          <w:rStyle w:val="fontstyle21"/>
          <w:rFonts w:ascii="Calibri" w:hAnsi="Calibri" w:cs="Calibri"/>
        </w:rPr>
      </w:pPr>
      <w:r w:rsidRPr="00A73405">
        <w:rPr>
          <w:rStyle w:val="fontstyle21"/>
          <w:rFonts w:ascii="Calibri" w:hAnsi="Calibri" w:cs="Calibri"/>
        </w:rPr>
        <w:t xml:space="preserve">Conform Legii nr. 10/1995 pentru asigurarea durabilitaţii siguranţei în exploatare, funcţionalitaţii şi calitaţii instalaţiilor electrice este necesară urmărirea comportarii în timp a investiţiei. </w:t>
      </w:r>
    </w:p>
    <w:p w14:paraId="46E2D1A3" w14:textId="56DC2541" w:rsidR="003E7806" w:rsidRPr="00A73405" w:rsidRDefault="003E7806" w:rsidP="003E7806">
      <w:pPr>
        <w:ind w:firstLine="720"/>
        <w:jc w:val="both"/>
        <w:rPr>
          <w:rStyle w:val="fontstyle21"/>
          <w:rFonts w:ascii="Calibri" w:hAnsi="Calibri" w:cs="Calibri"/>
        </w:rPr>
      </w:pPr>
      <w:r w:rsidRPr="00A73405">
        <w:rPr>
          <w:rStyle w:val="fontstyle21"/>
          <w:rFonts w:ascii="Calibri" w:hAnsi="Calibri" w:cs="Calibri"/>
        </w:rPr>
        <w:t>Scopul urmăririi comport</w:t>
      </w:r>
      <w:r w:rsidR="00F75AD8">
        <w:rPr>
          <w:rStyle w:val="fontstyle21"/>
          <w:rFonts w:ascii="Calibri" w:hAnsi="Calibri" w:cs="Calibri"/>
        </w:rPr>
        <w:t>ă</w:t>
      </w:r>
      <w:r w:rsidRPr="00A73405">
        <w:rPr>
          <w:rStyle w:val="fontstyle21"/>
          <w:rFonts w:ascii="Calibri" w:hAnsi="Calibri" w:cs="Calibri"/>
        </w:rPr>
        <w:t>rii în timp a instalaţiilor electrice este asigurarea aptitudinii lor pentru exploatare pe toata durata de serviciu. Supravegherea curent</w:t>
      </w:r>
      <w:r w:rsidR="00F75AD8">
        <w:rPr>
          <w:rStyle w:val="fontstyle21"/>
          <w:rFonts w:ascii="Calibri" w:hAnsi="Calibri" w:cs="Calibri"/>
        </w:rPr>
        <w:t>ă</w:t>
      </w:r>
      <w:r w:rsidRPr="00A73405">
        <w:rPr>
          <w:rStyle w:val="fontstyle21"/>
          <w:rFonts w:ascii="Calibri" w:hAnsi="Calibri" w:cs="Calibri"/>
        </w:rPr>
        <w:t xml:space="preserve"> a st</w:t>
      </w:r>
      <w:r w:rsidR="00F75AD8">
        <w:rPr>
          <w:rStyle w:val="fontstyle21"/>
          <w:rFonts w:ascii="Calibri" w:hAnsi="Calibri" w:cs="Calibri"/>
        </w:rPr>
        <w:t>ă</w:t>
      </w:r>
      <w:r w:rsidRPr="00A73405">
        <w:rPr>
          <w:rStyle w:val="fontstyle21"/>
          <w:rFonts w:ascii="Calibri" w:hAnsi="Calibri" w:cs="Calibri"/>
        </w:rPr>
        <w:t>rii tehnice are caracter permanent.</w:t>
      </w:r>
    </w:p>
    <w:p w14:paraId="51A14E88" w14:textId="774364D8" w:rsidR="003E7806" w:rsidRPr="00A73405" w:rsidRDefault="003E7806" w:rsidP="003E7806">
      <w:pPr>
        <w:ind w:firstLine="720"/>
        <w:jc w:val="both"/>
        <w:rPr>
          <w:rStyle w:val="fontstyle21"/>
          <w:rFonts w:ascii="Calibri" w:hAnsi="Calibri" w:cs="Calibri"/>
        </w:rPr>
      </w:pPr>
      <w:r w:rsidRPr="00A73405">
        <w:rPr>
          <w:rStyle w:val="fontstyle21"/>
          <w:rFonts w:ascii="Calibri" w:hAnsi="Calibri" w:cs="Calibri"/>
        </w:rPr>
        <w:t>Organizarea supravegherii instalaţiilor electrice din dotare este în sarcina beneficiarului sau unitaţii de exploatare care va investiga starea tehnică prin examinare directa sau cu mijloace de măsurare specifice.</w:t>
      </w:r>
    </w:p>
    <w:p w14:paraId="6F80A555" w14:textId="002CBF66" w:rsidR="003E7806" w:rsidRPr="00A73405" w:rsidRDefault="003E7806" w:rsidP="003E7806">
      <w:pPr>
        <w:ind w:firstLine="720"/>
        <w:jc w:val="both"/>
        <w:rPr>
          <w:rStyle w:val="fontstyle21"/>
          <w:rFonts w:ascii="Calibri" w:hAnsi="Calibri" w:cs="Calibri"/>
        </w:rPr>
      </w:pPr>
      <w:r w:rsidRPr="00A73405">
        <w:rPr>
          <w:rStyle w:val="fontstyle21"/>
          <w:rFonts w:ascii="Calibri" w:hAnsi="Calibri" w:cs="Calibri"/>
        </w:rPr>
        <w:t>Supravegherea curent</w:t>
      </w:r>
      <w:r w:rsidR="00F75AD8">
        <w:rPr>
          <w:rStyle w:val="fontstyle21"/>
          <w:rFonts w:ascii="Calibri" w:hAnsi="Calibri" w:cs="Calibri"/>
        </w:rPr>
        <w:t>ă</w:t>
      </w:r>
      <w:r w:rsidRPr="00A73405">
        <w:rPr>
          <w:rStyle w:val="fontstyle21"/>
          <w:rFonts w:ascii="Calibri" w:hAnsi="Calibri" w:cs="Calibri"/>
        </w:rPr>
        <w:t xml:space="preserve"> a st</w:t>
      </w:r>
      <w:r w:rsidR="00F75AD8">
        <w:rPr>
          <w:rStyle w:val="fontstyle21"/>
          <w:rFonts w:ascii="Calibri" w:hAnsi="Calibri" w:cs="Calibri"/>
        </w:rPr>
        <w:t>ă</w:t>
      </w:r>
      <w:r w:rsidRPr="00A73405">
        <w:rPr>
          <w:rStyle w:val="fontstyle21"/>
          <w:rFonts w:ascii="Calibri" w:hAnsi="Calibri" w:cs="Calibri"/>
        </w:rPr>
        <w:t>rii tehnice a instalaţiilor electrice se face în baza proiectului şi instrucţiunilor scrise ale proiectantului şi anume:</w:t>
      </w:r>
    </w:p>
    <w:p w14:paraId="19FA35F5" w14:textId="73152EDB" w:rsidR="003E7806" w:rsidRPr="00A73405" w:rsidRDefault="003E7806" w:rsidP="003E7806">
      <w:pPr>
        <w:ind w:firstLine="720"/>
        <w:jc w:val="both"/>
        <w:rPr>
          <w:rStyle w:val="fontstyle21"/>
          <w:rFonts w:ascii="Calibri" w:hAnsi="Calibri" w:cs="Calibri"/>
        </w:rPr>
      </w:pPr>
      <w:r w:rsidRPr="00A73405">
        <w:rPr>
          <w:rStyle w:val="fontstyle21"/>
          <w:rFonts w:ascii="Calibri" w:hAnsi="Calibri" w:cs="Calibri"/>
        </w:rPr>
        <w:t>- se verifică integritatea prizelor de pământ astfel încât rezistenţele de dispersie să nu depăşească valorile normate;</w:t>
      </w:r>
    </w:p>
    <w:p w14:paraId="6079FB9B" w14:textId="042D46D1" w:rsidR="003E7806" w:rsidRPr="00A73405" w:rsidRDefault="003E7806" w:rsidP="003E7806">
      <w:pPr>
        <w:ind w:firstLine="720"/>
        <w:jc w:val="both"/>
        <w:rPr>
          <w:rStyle w:val="fontstyle21"/>
          <w:rFonts w:ascii="Calibri" w:hAnsi="Calibri" w:cs="Calibri"/>
        </w:rPr>
      </w:pPr>
      <w:r w:rsidRPr="00A73405">
        <w:rPr>
          <w:rStyle w:val="fontstyle21"/>
          <w:rFonts w:ascii="Calibri" w:hAnsi="Calibri" w:cs="Calibri"/>
        </w:rPr>
        <w:lastRenderedPageBreak/>
        <w:t>- se vor verifica periodic tablourile electrice, corpurile de iluminat, circuitele şi coloanele, cablurile, echipamentele;</w:t>
      </w:r>
    </w:p>
    <w:p w14:paraId="33BB38AB" w14:textId="49BE2F91" w:rsidR="009818C8" w:rsidRPr="00A73405" w:rsidRDefault="009818C8" w:rsidP="009818C8">
      <w:pPr>
        <w:ind w:firstLine="720"/>
        <w:jc w:val="both"/>
        <w:rPr>
          <w:rStyle w:val="fontstyle21"/>
          <w:rFonts w:ascii="Calibri" w:hAnsi="Calibri" w:cs="Calibri"/>
        </w:rPr>
      </w:pPr>
      <w:r w:rsidRPr="00A73405">
        <w:rPr>
          <w:rStyle w:val="fontstyle21"/>
          <w:rFonts w:ascii="Calibri" w:hAnsi="Calibri" w:cs="Calibri"/>
        </w:rPr>
        <w:t>- se vor verifica periodic continuitatea conductorului de protecţiei interioare de legare la pământ şi racordarea părţilor metalice ale instalaţiei electrice care în mod normal nu sunt sub tensiune dar accidental pot avea o schimbare de potential;</w:t>
      </w:r>
    </w:p>
    <w:p w14:paraId="550C6EAC" w14:textId="243E59B1" w:rsidR="009818C8" w:rsidRPr="00F75AD8" w:rsidRDefault="009818C8" w:rsidP="009818C8">
      <w:pPr>
        <w:jc w:val="both"/>
        <w:rPr>
          <w:rStyle w:val="fontstyle21"/>
          <w:rFonts w:ascii="Calibri" w:hAnsi="Calibri" w:cs="Calibri"/>
          <w:b/>
          <w:bCs/>
        </w:rPr>
      </w:pPr>
    </w:p>
    <w:p w14:paraId="0EB3872A" w14:textId="68F1F0B3" w:rsidR="003E7806" w:rsidRPr="00F75AD8" w:rsidRDefault="009818C8" w:rsidP="003E7806">
      <w:pPr>
        <w:ind w:firstLine="720"/>
        <w:jc w:val="both"/>
        <w:rPr>
          <w:rStyle w:val="fontstyle21"/>
          <w:rFonts w:ascii="Calibri" w:hAnsi="Calibri" w:cs="Calibri"/>
          <w:b/>
          <w:bCs/>
        </w:rPr>
      </w:pPr>
      <w:r w:rsidRPr="00F75AD8">
        <w:rPr>
          <w:rStyle w:val="fontstyle21"/>
          <w:rFonts w:ascii="Calibri" w:hAnsi="Calibri" w:cs="Calibri"/>
          <w:b/>
          <w:bCs/>
        </w:rPr>
        <w:t>Beneficiarii au obligaţia:</w:t>
      </w:r>
    </w:p>
    <w:p w14:paraId="24ABFBF7" w14:textId="4EF7417E" w:rsidR="009818C8" w:rsidRPr="00A73405" w:rsidRDefault="009818C8" w:rsidP="003E7806">
      <w:pPr>
        <w:ind w:firstLine="720"/>
        <w:jc w:val="both"/>
        <w:rPr>
          <w:rStyle w:val="fontstyle21"/>
          <w:rFonts w:ascii="Calibri" w:hAnsi="Calibri" w:cs="Calibri"/>
        </w:rPr>
      </w:pPr>
      <w:r w:rsidRPr="00A73405">
        <w:rPr>
          <w:rStyle w:val="fontstyle21"/>
          <w:rFonts w:ascii="Calibri" w:hAnsi="Calibri" w:cs="Calibri"/>
        </w:rPr>
        <w:t>-</w:t>
      </w:r>
      <w:r w:rsidR="00F75AD8">
        <w:rPr>
          <w:rStyle w:val="fontstyle21"/>
          <w:rFonts w:ascii="Calibri" w:hAnsi="Calibri" w:cs="Calibri"/>
        </w:rPr>
        <w:t xml:space="preserve"> </w:t>
      </w:r>
      <w:r w:rsidRPr="00A73405">
        <w:rPr>
          <w:rStyle w:val="fontstyle21"/>
          <w:rFonts w:ascii="Calibri" w:hAnsi="Calibri" w:cs="Calibri"/>
        </w:rPr>
        <w:t>să întocmească anual o situaţie asupra starii instalaţiilor care va cuprinde şi principalele deficiente constatate;</w:t>
      </w:r>
    </w:p>
    <w:p w14:paraId="5E562544" w14:textId="18CEA08D" w:rsidR="009818C8" w:rsidRPr="00A73405" w:rsidRDefault="009818C8" w:rsidP="003E7806">
      <w:pPr>
        <w:ind w:firstLine="720"/>
        <w:jc w:val="both"/>
        <w:rPr>
          <w:rStyle w:val="fontstyle21"/>
          <w:rFonts w:ascii="Calibri" w:hAnsi="Calibri" w:cs="Calibri"/>
        </w:rPr>
      </w:pPr>
      <w:r w:rsidRPr="00A73405">
        <w:rPr>
          <w:rStyle w:val="fontstyle21"/>
          <w:rFonts w:ascii="Calibri" w:hAnsi="Calibri" w:cs="Calibri"/>
        </w:rPr>
        <w:t>- să urmărească întocmirea şi păstrarea cărţii tehnice a construcţiilor.</w:t>
      </w:r>
    </w:p>
    <w:p w14:paraId="73572F6A" w14:textId="77777777" w:rsidR="009818C8" w:rsidRPr="00A73405" w:rsidRDefault="009818C8" w:rsidP="003E7806">
      <w:pPr>
        <w:ind w:firstLine="720"/>
        <w:jc w:val="both"/>
        <w:rPr>
          <w:rStyle w:val="fontstyle21"/>
          <w:rFonts w:ascii="Calibri" w:hAnsi="Calibri" w:cs="Calibri"/>
        </w:rPr>
      </w:pPr>
    </w:p>
    <w:p w14:paraId="317CF1B9" w14:textId="77777777" w:rsidR="003E7806" w:rsidRPr="00A73405" w:rsidRDefault="003E7806" w:rsidP="003E7806">
      <w:pPr>
        <w:rPr>
          <w:rFonts w:ascii="Calibri" w:hAnsi="Calibri" w:cs="Calibri"/>
          <w:lang w:eastAsia="ro-RO"/>
        </w:rPr>
      </w:pPr>
    </w:p>
    <w:p w14:paraId="7D386826" w14:textId="7F4ED726" w:rsidR="003E7806" w:rsidRPr="00A73405" w:rsidRDefault="003E7806" w:rsidP="003E7806">
      <w:pPr>
        <w:ind w:firstLine="720"/>
        <w:jc w:val="both"/>
        <w:rPr>
          <w:rStyle w:val="fontstyle21"/>
          <w:rFonts w:ascii="Calibri" w:hAnsi="Calibri" w:cs="Calibri"/>
        </w:rPr>
      </w:pPr>
    </w:p>
    <w:p w14:paraId="0EA0D2A1" w14:textId="4B66798B" w:rsidR="009818C8" w:rsidRPr="00A73405" w:rsidRDefault="009818C8" w:rsidP="003E7806">
      <w:pPr>
        <w:ind w:firstLine="720"/>
        <w:jc w:val="both"/>
        <w:rPr>
          <w:rStyle w:val="fontstyle21"/>
          <w:rFonts w:ascii="Calibri" w:hAnsi="Calibri" w:cs="Calibri"/>
        </w:rPr>
      </w:pPr>
    </w:p>
    <w:p w14:paraId="37C694CA" w14:textId="6C5A3D0D" w:rsidR="009818C8" w:rsidRPr="00F75AD8" w:rsidRDefault="009818C8" w:rsidP="009818C8">
      <w:pPr>
        <w:ind w:firstLine="720"/>
        <w:rPr>
          <w:rStyle w:val="fontstyle21"/>
          <w:rFonts w:ascii="Calibri" w:hAnsi="Calibri" w:cs="Calibri"/>
          <w:b/>
          <w:bCs/>
        </w:rPr>
      </w:pPr>
      <w:r w:rsidRPr="00F75AD8">
        <w:rPr>
          <w:rStyle w:val="fontstyle21"/>
          <w:rFonts w:ascii="Calibri" w:hAnsi="Calibri" w:cs="Calibri"/>
          <w:b/>
          <w:bCs/>
        </w:rPr>
        <w:t xml:space="preserve">                                                                                                           Întocmit,</w:t>
      </w:r>
    </w:p>
    <w:p w14:paraId="00A0F9C9" w14:textId="5CDBB5B7" w:rsidR="009818C8" w:rsidRPr="00F75AD8" w:rsidRDefault="009818C8" w:rsidP="009818C8">
      <w:pPr>
        <w:ind w:firstLine="720"/>
        <w:rPr>
          <w:rStyle w:val="fontstyle21"/>
          <w:rFonts w:ascii="Calibri" w:hAnsi="Calibri" w:cs="Calibri"/>
          <w:b/>
          <w:bCs/>
        </w:rPr>
      </w:pPr>
      <w:r w:rsidRPr="00F75AD8">
        <w:rPr>
          <w:rStyle w:val="fontstyle21"/>
          <w:rFonts w:ascii="Calibri" w:hAnsi="Calibri" w:cs="Calibri"/>
          <w:b/>
          <w:bCs/>
        </w:rPr>
        <w:t xml:space="preserve">                                                                                                  ing. Denis Banciu</w:t>
      </w:r>
    </w:p>
    <w:bookmarkEnd w:id="0"/>
    <w:p w14:paraId="5074FDA1" w14:textId="77777777" w:rsidR="009818C8" w:rsidRPr="00F75AD8" w:rsidRDefault="009818C8" w:rsidP="009818C8">
      <w:pPr>
        <w:ind w:firstLine="720"/>
        <w:rPr>
          <w:rStyle w:val="fontstyle21"/>
          <w:rFonts w:ascii="Calibri" w:hAnsi="Calibri" w:cs="Calibri"/>
          <w:b/>
          <w:bCs/>
        </w:rPr>
      </w:pPr>
    </w:p>
    <w:sectPr w:rsidR="009818C8" w:rsidRPr="00F75AD8" w:rsidSect="00556457">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3BA3F2" w14:textId="77777777" w:rsidR="00F96FAE" w:rsidRDefault="00F96FAE" w:rsidP="0095068E">
      <w:r>
        <w:separator/>
      </w:r>
    </w:p>
  </w:endnote>
  <w:endnote w:type="continuationSeparator" w:id="0">
    <w:p w14:paraId="7EAB5027" w14:textId="77777777" w:rsidR="00F96FAE" w:rsidRDefault="00F96FAE" w:rsidP="00950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Math">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font>
  <w:font w:name="CambriaMath">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noProof w:val="0"/>
        <w:szCs w:val="24"/>
        <w:lang w:eastAsia="ro-RO"/>
      </w:rPr>
      <w:id w:val="1675844752"/>
      <w:docPartObj>
        <w:docPartGallery w:val="Page Numbers (Bottom of Page)"/>
        <w:docPartUnique/>
      </w:docPartObj>
    </w:sdtPr>
    <w:sdtEndPr>
      <w:rPr>
        <w:noProof/>
      </w:rPr>
    </w:sdtEndPr>
    <w:sdtContent>
      <w:p w14:paraId="5AFD4C59" w14:textId="77777777" w:rsidR="00A73405" w:rsidRDefault="00A73405">
        <w:pPr>
          <w:pStyle w:val="Footer"/>
          <w:jc w:val="center"/>
        </w:pPr>
        <w:r>
          <w:rPr>
            <w:noProof w:val="0"/>
          </w:rPr>
          <w:fldChar w:fldCharType="begin"/>
        </w:r>
        <w:r>
          <w:instrText xml:space="preserve"> PAGE   \* MERGEFORMAT </w:instrText>
        </w:r>
        <w:r>
          <w:rPr>
            <w:noProof w:val="0"/>
          </w:rPr>
          <w:fldChar w:fldCharType="separate"/>
        </w:r>
        <w:r>
          <w:t>2</w:t>
        </w:r>
        <w:r>
          <w:fldChar w:fldCharType="end"/>
        </w:r>
      </w:p>
      <w:p w14:paraId="6D8FF6A2" w14:textId="23EF2E39" w:rsidR="00A73405" w:rsidRPr="00A73405" w:rsidRDefault="00A73405" w:rsidP="00A73405">
        <w:pPr>
          <w:pStyle w:val="Normal2"/>
          <w:pBdr>
            <w:top w:val="single" w:sz="4" w:space="1" w:color="auto"/>
          </w:pBdr>
          <w:tabs>
            <w:tab w:val="center" w:pos="4860"/>
            <w:tab w:val="left" w:pos="6543"/>
          </w:tabs>
          <w:ind w:right="27"/>
          <w:jc w:val="center"/>
          <w:rPr>
            <w:rFonts w:asciiTheme="majorHAnsi" w:hAnsiTheme="majorHAnsi" w:cstheme="majorHAnsi"/>
            <w:sz w:val="14"/>
            <w:szCs w:val="14"/>
            <w:lang w:val="pt-PT"/>
          </w:rPr>
        </w:pPr>
        <w:bookmarkStart w:id="3" w:name="_Hlk93992390"/>
        <w:r w:rsidRPr="00846249">
          <w:rPr>
            <w:rFonts w:asciiTheme="majorHAnsi" w:hAnsiTheme="majorHAnsi" w:cstheme="majorHAnsi"/>
            <w:sz w:val="14"/>
            <w:szCs w:val="14"/>
            <w:lang w:val="pt-PT"/>
          </w:rPr>
          <w:t>Creat de S.C. C</w:t>
        </w:r>
        <w:r>
          <w:rPr>
            <w:rFonts w:asciiTheme="majorHAnsi" w:hAnsiTheme="majorHAnsi" w:cstheme="majorHAnsi"/>
            <w:sz w:val="14"/>
            <w:szCs w:val="14"/>
            <w:lang w:val="pt-PT"/>
          </w:rPr>
          <w:t>onsultant  Tehnic Fortuna</w:t>
        </w:r>
        <w:r w:rsidRPr="00846249">
          <w:rPr>
            <w:rFonts w:asciiTheme="majorHAnsi" w:hAnsiTheme="majorHAnsi" w:cstheme="majorHAnsi"/>
            <w:sz w:val="14"/>
            <w:szCs w:val="14"/>
            <w:lang w:val="pt-PT"/>
          </w:rPr>
          <w:t xml:space="preserve"> S.R.L. </w:t>
        </w:r>
        <w:r w:rsidRPr="00846249">
          <w:rPr>
            <w:rFonts w:asciiTheme="majorHAnsi" w:hAnsiTheme="majorHAnsi" w:cstheme="majorHAnsi"/>
            <w:sz w:val="14"/>
            <w:szCs w:val="14"/>
          </w:rPr>
          <w:t>© Nicio parte din acest document nu poate fi copiată, modificată sau multiplicată fără acordul scris al</w:t>
        </w:r>
        <w:r w:rsidRPr="00846249">
          <w:rPr>
            <w:rFonts w:asciiTheme="majorHAnsi" w:hAnsiTheme="majorHAnsi" w:cstheme="majorHAnsi"/>
            <w:sz w:val="14"/>
            <w:szCs w:val="14"/>
            <w:lang w:val="pt-PT"/>
          </w:rPr>
          <w:t>. S.C. C</w:t>
        </w:r>
        <w:r>
          <w:rPr>
            <w:rFonts w:asciiTheme="majorHAnsi" w:hAnsiTheme="majorHAnsi" w:cstheme="majorHAnsi"/>
            <w:sz w:val="14"/>
            <w:szCs w:val="14"/>
            <w:lang w:val="pt-PT"/>
          </w:rPr>
          <w:t>onsultant  Tehnic Fortuna</w:t>
        </w:r>
        <w:r w:rsidRPr="00846249">
          <w:rPr>
            <w:rFonts w:asciiTheme="majorHAnsi" w:hAnsiTheme="majorHAnsi" w:cstheme="majorHAnsi"/>
            <w:sz w:val="14"/>
            <w:szCs w:val="14"/>
            <w:lang w:val="pt-PT"/>
          </w:rPr>
          <w:t xml:space="preserve"> S.R.L.</w:t>
        </w:r>
      </w:p>
      <w:bookmarkEnd w:id="3" w:displacedByCustomXml="next"/>
    </w:sdtContent>
  </w:sdt>
  <w:p w14:paraId="6B3B7E29" w14:textId="02EA27A0" w:rsidR="00F96FAE" w:rsidRDefault="00F96FAE" w:rsidP="00287DF9">
    <w:pPr>
      <w:pStyle w:val="Footer"/>
      <w:tabs>
        <w:tab w:val="clear" w:pos="4513"/>
        <w:tab w:val="clear" w:pos="9026"/>
        <w:tab w:val="left" w:pos="811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A805CC" w14:textId="77777777" w:rsidR="00F96FAE" w:rsidRDefault="00F96FAE" w:rsidP="0095068E">
      <w:r>
        <w:separator/>
      </w:r>
    </w:p>
  </w:footnote>
  <w:footnote w:type="continuationSeparator" w:id="0">
    <w:p w14:paraId="1E704836" w14:textId="77777777" w:rsidR="00F96FAE" w:rsidRDefault="00F96FAE" w:rsidP="009506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insideH w:val="single" w:sz="4" w:space="0" w:color="auto"/>
      </w:tblBorders>
      <w:tblLook w:val="04A0" w:firstRow="1" w:lastRow="0" w:firstColumn="1" w:lastColumn="0" w:noHBand="0" w:noVBand="1"/>
    </w:tblPr>
    <w:tblGrid>
      <w:gridCol w:w="3457"/>
      <w:gridCol w:w="1251"/>
      <w:gridCol w:w="4318"/>
    </w:tblGrid>
    <w:tr w:rsidR="00A73405" w:rsidRPr="00E71701" w14:paraId="3C30FF03" w14:textId="77777777" w:rsidTr="006D49FE">
      <w:trPr>
        <w:trHeight w:val="417"/>
      </w:trPr>
      <w:tc>
        <w:tcPr>
          <w:tcW w:w="1915" w:type="pct"/>
          <w:vMerge w:val="restart"/>
          <w:tcBorders>
            <w:top w:val="single" w:sz="4" w:space="0" w:color="auto"/>
          </w:tcBorders>
          <w:vAlign w:val="center"/>
        </w:tcPr>
        <w:p w14:paraId="4088340F" w14:textId="77777777" w:rsidR="00A73405" w:rsidRPr="002E6AED" w:rsidRDefault="00A73405" w:rsidP="00A73405">
          <w:pPr>
            <w:spacing w:line="192" w:lineRule="auto"/>
            <w:ind w:left="284" w:hanging="284"/>
            <w:rPr>
              <w:lang w:val="en-GB" w:eastAsia="en-GB"/>
            </w:rPr>
          </w:pPr>
          <w:bookmarkStart w:id="2" w:name="_Hlk62033575"/>
          <w:r w:rsidRPr="00E71701">
            <w:rPr>
              <w:lang w:val="en-US" w:eastAsia="en-US"/>
            </w:rPr>
            <w:drawing>
              <wp:anchor distT="0" distB="0" distL="114300" distR="114300" simplePos="0" relativeHeight="251659264" behindDoc="0" locked="0" layoutInCell="1" allowOverlap="1" wp14:anchorId="3BE39DE1" wp14:editId="262CA332">
                <wp:simplePos x="0" y="0"/>
                <wp:positionH relativeFrom="column">
                  <wp:posOffset>665480</wp:posOffset>
                </wp:positionH>
                <wp:positionV relativeFrom="paragraph">
                  <wp:posOffset>92710</wp:posOffset>
                </wp:positionV>
                <wp:extent cx="1103630" cy="4000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103630" cy="400050"/>
                        </a:xfrm>
                        <a:prstGeom prst="rect">
                          <a:avLst/>
                        </a:prstGeom>
                      </pic:spPr>
                    </pic:pic>
                  </a:graphicData>
                </a:graphic>
                <wp14:sizeRelH relativeFrom="margin">
                  <wp14:pctWidth>0</wp14:pctWidth>
                </wp14:sizeRelH>
                <wp14:sizeRelV relativeFrom="margin">
                  <wp14:pctHeight>0</wp14:pctHeight>
                </wp14:sizeRelV>
              </wp:anchor>
            </w:drawing>
          </w:r>
        </w:p>
        <w:p w14:paraId="444204C8" w14:textId="77777777" w:rsidR="00A73405" w:rsidRPr="00E71701" w:rsidRDefault="00A73405" w:rsidP="00A73405">
          <w:pPr>
            <w:spacing w:line="192" w:lineRule="auto"/>
            <w:jc w:val="center"/>
            <w:rPr>
              <w:rFonts w:asciiTheme="majorHAnsi" w:eastAsia="Calibri" w:hAnsiTheme="majorHAnsi"/>
              <w:b/>
              <w:sz w:val="16"/>
              <w:szCs w:val="22"/>
              <w:lang w:eastAsia="en-US"/>
            </w:rPr>
          </w:pPr>
          <w:r w:rsidRPr="00E71701">
            <w:rPr>
              <w:rFonts w:asciiTheme="majorHAnsi" w:eastAsia="Calibri" w:hAnsiTheme="majorHAnsi"/>
              <w:b/>
              <w:sz w:val="16"/>
              <w:szCs w:val="22"/>
              <w:lang w:eastAsia="en-US"/>
            </w:rPr>
            <w:t>S.C.CONSULTANT TEHNIC FORTUNA S.R.L.</w:t>
          </w:r>
        </w:p>
        <w:p w14:paraId="33BE44A0" w14:textId="77777777" w:rsidR="00A73405" w:rsidRPr="00E71701" w:rsidRDefault="00A73405" w:rsidP="00A73405">
          <w:pPr>
            <w:spacing w:line="192" w:lineRule="auto"/>
            <w:jc w:val="center"/>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Váradi József 3 bl. 3A </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Sf. Gheorghe▪Covasna</w:t>
          </w:r>
        </w:p>
        <w:p w14:paraId="255B6B0B" w14:textId="77777777" w:rsidR="00A73405" w:rsidRPr="00E71701" w:rsidRDefault="00A73405" w:rsidP="00A73405">
          <w:pPr>
            <w:spacing w:line="192" w:lineRule="auto"/>
            <w:jc w:val="center"/>
            <w:rPr>
              <w:rFonts w:eastAsia="Calibri"/>
              <w:sz w:val="22"/>
              <w:szCs w:val="22"/>
              <w:lang w:eastAsia="en-US"/>
            </w:rPr>
          </w:pPr>
          <w:r w:rsidRPr="00E71701">
            <w:rPr>
              <w:rFonts w:asciiTheme="majorHAnsi" w:eastAsia="Calibri" w:hAnsiTheme="majorHAnsi"/>
              <w:sz w:val="16"/>
              <w:szCs w:val="22"/>
              <w:lang w:eastAsia="en-US"/>
            </w:rPr>
            <w:t>tel/fax: 0267-402024</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casalux1998@gmail.com</w:t>
          </w:r>
        </w:p>
      </w:tc>
      <w:tc>
        <w:tcPr>
          <w:tcW w:w="3085" w:type="pct"/>
          <w:gridSpan w:val="2"/>
          <w:tcBorders>
            <w:top w:val="single" w:sz="4" w:space="0" w:color="auto"/>
            <w:bottom w:val="nil"/>
          </w:tcBorders>
          <w:vAlign w:val="center"/>
        </w:tcPr>
        <w:p w14:paraId="3F265253" w14:textId="77777777" w:rsidR="00A73405" w:rsidRPr="00A73405" w:rsidRDefault="00A73405" w:rsidP="00A73405">
          <w:pPr>
            <w:rPr>
              <w:rFonts w:ascii="Calibri" w:hAnsi="Calibri" w:cs="Calibri"/>
            </w:rPr>
          </w:pPr>
          <w:r w:rsidRPr="00A73405">
            <w:rPr>
              <w:rFonts w:ascii="Calibri" w:hAnsi="Calibri" w:cs="Calibri"/>
              <w:b/>
              <w:bCs/>
              <w:sz w:val="16"/>
              <w:szCs w:val="16"/>
              <w:lang w:val="it-IT" w:eastAsia="en-US"/>
            </w:rPr>
            <w:t>LUCRĂRI DE REABILITARE TERMICĂ LA BL.13, SCARA A,B,</w:t>
          </w:r>
          <w:r w:rsidRPr="00A73405">
            <w:rPr>
              <w:rFonts w:ascii="Calibri" w:hAnsi="Calibri" w:cs="Calibri"/>
              <w:b/>
              <w:bCs/>
              <w:sz w:val="16"/>
              <w:szCs w:val="16"/>
              <w:lang w:val="en-US" w:eastAsia="en-US"/>
            </w:rPr>
            <w:t>STRADA CRINULUI NR.1</w:t>
          </w:r>
        </w:p>
      </w:tc>
    </w:tr>
    <w:tr w:rsidR="00A73405" w:rsidRPr="00E71701" w14:paraId="124543C0" w14:textId="77777777" w:rsidTr="006D49FE">
      <w:trPr>
        <w:trHeight w:val="133"/>
      </w:trPr>
      <w:tc>
        <w:tcPr>
          <w:tcW w:w="1915" w:type="pct"/>
          <w:vMerge/>
          <w:vAlign w:val="center"/>
        </w:tcPr>
        <w:p w14:paraId="3EB3ED28" w14:textId="77777777" w:rsidR="00A73405" w:rsidRPr="00E71701" w:rsidRDefault="00A73405" w:rsidP="00A73405">
          <w:pPr>
            <w:jc w:val="center"/>
            <w:rPr>
              <w:rFonts w:eastAsia="Calibri"/>
              <w:sz w:val="22"/>
              <w:szCs w:val="22"/>
              <w:lang w:eastAsia="en-US"/>
            </w:rPr>
          </w:pPr>
        </w:p>
      </w:tc>
      <w:tc>
        <w:tcPr>
          <w:tcW w:w="693" w:type="pct"/>
          <w:tcBorders>
            <w:top w:val="nil"/>
            <w:bottom w:val="single" w:sz="4" w:space="0" w:color="auto"/>
            <w:right w:val="nil"/>
          </w:tcBorders>
          <w:vAlign w:val="center"/>
        </w:tcPr>
        <w:p w14:paraId="179DF3EC" w14:textId="77777777" w:rsidR="00A73405" w:rsidRPr="00A73405" w:rsidRDefault="00A73405" w:rsidP="00A73405">
          <w:pPr>
            <w:spacing w:line="192" w:lineRule="auto"/>
            <w:rPr>
              <w:rFonts w:ascii="Calibri" w:eastAsia="Calibri" w:hAnsi="Calibri" w:cs="Calibri"/>
              <w:sz w:val="16"/>
              <w:szCs w:val="22"/>
              <w:lang w:eastAsia="en-US"/>
            </w:rPr>
          </w:pPr>
          <w:r w:rsidRPr="00A73405">
            <w:rPr>
              <w:rFonts w:ascii="Calibri" w:eastAsia="Calibri" w:hAnsi="Calibri" w:cs="Calibri"/>
              <w:sz w:val="16"/>
              <w:szCs w:val="22"/>
              <w:lang w:eastAsia="en-US"/>
            </w:rPr>
            <w:t>Adresa</w:t>
          </w:r>
        </w:p>
      </w:tc>
      <w:tc>
        <w:tcPr>
          <w:tcW w:w="2392" w:type="pct"/>
          <w:tcBorders>
            <w:top w:val="nil"/>
            <w:left w:val="nil"/>
            <w:bottom w:val="single" w:sz="4" w:space="0" w:color="auto"/>
          </w:tcBorders>
          <w:vAlign w:val="center"/>
        </w:tcPr>
        <w:p w14:paraId="21A356CA" w14:textId="77777777" w:rsidR="00A73405" w:rsidRPr="00A73405" w:rsidRDefault="00A73405" w:rsidP="00A73405">
          <w:pPr>
            <w:autoSpaceDE w:val="0"/>
            <w:autoSpaceDN w:val="0"/>
            <w:adjustRightInd w:val="0"/>
            <w:rPr>
              <w:rFonts w:ascii="Calibri" w:eastAsia="Calibri" w:hAnsi="Calibri" w:cs="Calibri"/>
              <w:sz w:val="16"/>
              <w:szCs w:val="22"/>
              <w:lang w:eastAsia="en-US"/>
            </w:rPr>
          </w:pPr>
          <w:r w:rsidRPr="00A73405">
            <w:rPr>
              <w:rFonts w:ascii="Calibri" w:eastAsia="Calibri" w:hAnsi="Calibri" w:cs="Calibri"/>
              <w:sz w:val="16"/>
              <w:szCs w:val="22"/>
              <w:lang w:eastAsia="en-US"/>
            </w:rPr>
            <w:t>STR. CRINULUI NR.1, BL. 13, SC.A,B, SF.GHEORGHE</w:t>
          </w:r>
        </w:p>
      </w:tc>
    </w:tr>
    <w:tr w:rsidR="00A73405" w:rsidRPr="00E71701" w14:paraId="41794FC6" w14:textId="77777777" w:rsidTr="006D49FE">
      <w:trPr>
        <w:trHeight w:val="58"/>
      </w:trPr>
      <w:tc>
        <w:tcPr>
          <w:tcW w:w="1915" w:type="pct"/>
          <w:vMerge/>
          <w:vAlign w:val="center"/>
        </w:tcPr>
        <w:p w14:paraId="0644D15A" w14:textId="77777777" w:rsidR="00A73405" w:rsidRPr="00E71701" w:rsidRDefault="00A73405" w:rsidP="00A73405">
          <w:pPr>
            <w:jc w:val="center"/>
            <w:rPr>
              <w:rFonts w:eastAsia="Calibri"/>
              <w:sz w:val="22"/>
              <w:szCs w:val="22"/>
              <w:lang w:eastAsia="en-US"/>
            </w:rPr>
          </w:pPr>
        </w:p>
      </w:tc>
      <w:tc>
        <w:tcPr>
          <w:tcW w:w="693" w:type="pct"/>
          <w:tcBorders>
            <w:top w:val="single" w:sz="4" w:space="0" w:color="auto"/>
            <w:bottom w:val="single" w:sz="4" w:space="0" w:color="auto"/>
            <w:right w:val="nil"/>
          </w:tcBorders>
          <w:vAlign w:val="center"/>
        </w:tcPr>
        <w:p w14:paraId="192030CE" w14:textId="77777777" w:rsidR="00A73405" w:rsidRPr="00A73405" w:rsidRDefault="00A73405" w:rsidP="00A73405">
          <w:pPr>
            <w:spacing w:line="192" w:lineRule="auto"/>
            <w:rPr>
              <w:rFonts w:ascii="Calibri" w:eastAsia="Calibri" w:hAnsi="Calibri" w:cs="Calibri"/>
              <w:sz w:val="16"/>
              <w:szCs w:val="22"/>
              <w:lang w:eastAsia="en-US"/>
            </w:rPr>
          </w:pPr>
          <w:r w:rsidRPr="00A73405">
            <w:rPr>
              <w:rFonts w:ascii="Calibri" w:eastAsia="Calibri" w:hAnsi="Calibri" w:cs="Calibri"/>
              <w:sz w:val="16"/>
              <w:szCs w:val="22"/>
              <w:lang w:eastAsia="en-US"/>
            </w:rPr>
            <w:t>Beneficiar</w:t>
          </w:r>
        </w:p>
      </w:tc>
      <w:tc>
        <w:tcPr>
          <w:tcW w:w="2392" w:type="pct"/>
          <w:tcBorders>
            <w:top w:val="single" w:sz="4" w:space="0" w:color="auto"/>
            <w:left w:val="nil"/>
            <w:bottom w:val="single" w:sz="4" w:space="0" w:color="auto"/>
          </w:tcBorders>
          <w:vAlign w:val="center"/>
        </w:tcPr>
        <w:p w14:paraId="02FD10C7" w14:textId="23E23477" w:rsidR="00A73405" w:rsidRPr="00A73405" w:rsidRDefault="00A73405" w:rsidP="00A73405">
          <w:pPr>
            <w:spacing w:line="192" w:lineRule="auto"/>
            <w:rPr>
              <w:rFonts w:ascii="Calibri" w:eastAsia="Calibri" w:hAnsi="Calibri" w:cs="Calibri"/>
              <w:sz w:val="16"/>
              <w:szCs w:val="16"/>
              <w:lang w:eastAsia="en-US"/>
            </w:rPr>
          </w:pPr>
          <w:r w:rsidRPr="00A73405">
            <w:rPr>
              <w:rFonts w:ascii="Calibri" w:eastAsia="Calibri" w:hAnsi="Calibri" w:cs="Calibri"/>
              <w:sz w:val="16"/>
              <w:szCs w:val="22"/>
              <w:lang w:eastAsia="en-US"/>
            </w:rPr>
            <w:t>MUN. SF</w:t>
          </w:r>
          <w:r>
            <w:rPr>
              <w:rFonts w:ascii="Calibri" w:eastAsia="Calibri" w:hAnsi="Calibri" w:cs="Calibri"/>
              <w:sz w:val="16"/>
              <w:szCs w:val="22"/>
              <w:lang w:eastAsia="en-US"/>
            </w:rPr>
            <w:t>Â</w:t>
          </w:r>
          <w:r w:rsidRPr="00A73405">
            <w:rPr>
              <w:rFonts w:ascii="Calibri" w:eastAsia="Calibri" w:hAnsi="Calibri" w:cs="Calibri"/>
              <w:sz w:val="16"/>
              <w:szCs w:val="22"/>
              <w:lang w:eastAsia="en-US"/>
            </w:rPr>
            <w:t>NTU GHEORGHE</w:t>
          </w:r>
        </w:p>
      </w:tc>
    </w:tr>
    <w:tr w:rsidR="00A73405" w:rsidRPr="00E71701" w14:paraId="25334672" w14:textId="77777777" w:rsidTr="006D49FE">
      <w:trPr>
        <w:trHeight w:val="58"/>
      </w:trPr>
      <w:tc>
        <w:tcPr>
          <w:tcW w:w="1915" w:type="pct"/>
          <w:vMerge/>
          <w:vAlign w:val="center"/>
        </w:tcPr>
        <w:p w14:paraId="65F64296" w14:textId="77777777" w:rsidR="00A73405" w:rsidRPr="00E71701" w:rsidRDefault="00A73405" w:rsidP="00A73405">
          <w:pPr>
            <w:jc w:val="center"/>
            <w:rPr>
              <w:rFonts w:eastAsia="Calibri"/>
              <w:sz w:val="22"/>
              <w:szCs w:val="22"/>
              <w:lang w:eastAsia="en-US"/>
            </w:rPr>
          </w:pPr>
        </w:p>
      </w:tc>
      <w:tc>
        <w:tcPr>
          <w:tcW w:w="693" w:type="pct"/>
          <w:tcBorders>
            <w:top w:val="single" w:sz="4" w:space="0" w:color="auto"/>
            <w:bottom w:val="single" w:sz="4" w:space="0" w:color="auto"/>
            <w:right w:val="nil"/>
          </w:tcBorders>
          <w:vAlign w:val="center"/>
        </w:tcPr>
        <w:p w14:paraId="3365554D" w14:textId="77777777" w:rsidR="00A73405" w:rsidRPr="00A73405" w:rsidRDefault="00A73405" w:rsidP="00A73405">
          <w:pPr>
            <w:spacing w:line="192" w:lineRule="auto"/>
            <w:rPr>
              <w:rFonts w:ascii="Calibri" w:eastAsia="Calibri" w:hAnsi="Calibri" w:cs="Calibri"/>
              <w:sz w:val="16"/>
              <w:szCs w:val="22"/>
              <w:lang w:eastAsia="en-US"/>
            </w:rPr>
          </w:pPr>
          <w:r w:rsidRPr="00A73405">
            <w:rPr>
              <w:rFonts w:ascii="Calibri" w:eastAsia="Calibri" w:hAnsi="Calibri" w:cs="Calibri"/>
              <w:sz w:val="16"/>
              <w:szCs w:val="22"/>
              <w:lang w:eastAsia="en-US"/>
            </w:rPr>
            <w:t>Nr. Proiect</w:t>
          </w:r>
        </w:p>
      </w:tc>
      <w:tc>
        <w:tcPr>
          <w:tcW w:w="2392" w:type="pct"/>
          <w:tcBorders>
            <w:top w:val="single" w:sz="4" w:space="0" w:color="auto"/>
            <w:left w:val="nil"/>
            <w:bottom w:val="single" w:sz="4" w:space="0" w:color="auto"/>
          </w:tcBorders>
          <w:vAlign w:val="center"/>
        </w:tcPr>
        <w:p w14:paraId="51863886" w14:textId="77777777" w:rsidR="00A73405" w:rsidRPr="00A73405" w:rsidRDefault="00A73405" w:rsidP="00A73405">
          <w:pPr>
            <w:spacing w:line="192" w:lineRule="auto"/>
            <w:rPr>
              <w:rFonts w:ascii="Calibri" w:eastAsia="Calibri" w:hAnsi="Calibri" w:cs="Calibri"/>
              <w:sz w:val="16"/>
              <w:szCs w:val="22"/>
              <w:lang w:eastAsia="en-US"/>
            </w:rPr>
          </w:pPr>
          <w:r w:rsidRPr="00A73405">
            <w:rPr>
              <w:rFonts w:ascii="Calibri" w:eastAsia="Calibri" w:hAnsi="Calibri" w:cs="Calibri"/>
              <w:sz w:val="16"/>
              <w:szCs w:val="22"/>
              <w:lang w:eastAsia="en-US"/>
            </w:rPr>
            <w:t>43-13/2023</w:t>
          </w:r>
        </w:p>
      </w:tc>
    </w:tr>
    <w:tr w:rsidR="00A73405" w:rsidRPr="00E71701" w14:paraId="250F8CEA" w14:textId="77777777" w:rsidTr="006D49FE">
      <w:trPr>
        <w:trHeight w:val="58"/>
      </w:trPr>
      <w:tc>
        <w:tcPr>
          <w:tcW w:w="1915" w:type="pct"/>
          <w:vMerge/>
          <w:vAlign w:val="center"/>
        </w:tcPr>
        <w:p w14:paraId="3B224E1E" w14:textId="77777777" w:rsidR="00A73405" w:rsidRPr="00E71701" w:rsidRDefault="00A73405" w:rsidP="00A73405">
          <w:pPr>
            <w:jc w:val="center"/>
            <w:rPr>
              <w:rFonts w:eastAsia="Calibri"/>
              <w:sz w:val="22"/>
              <w:szCs w:val="22"/>
              <w:lang w:eastAsia="en-US"/>
            </w:rPr>
          </w:pPr>
        </w:p>
      </w:tc>
      <w:tc>
        <w:tcPr>
          <w:tcW w:w="693" w:type="pct"/>
          <w:tcBorders>
            <w:top w:val="single" w:sz="4" w:space="0" w:color="auto"/>
            <w:bottom w:val="single" w:sz="4" w:space="0" w:color="auto"/>
            <w:right w:val="nil"/>
          </w:tcBorders>
          <w:vAlign w:val="center"/>
        </w:tcPr>
        <w:p w14:paraId="2E1BB269" w14:textId="77777777" w:rsidR="00A73405" w:rsidRPr="00A73405" w:rsidRDefault="00A73405" w:rsidP="00A73405">
          <w:pPr>
            <w:spacing w:line="192" w:lineRule="auto"/>
            <w:rPr>
              <w:rFonts w:ascii="Calibri" w:eastAsia="Calibri" w:hAnsi="Calibri" w:cs="Calibri"/>
              <w:sz w:val="16"/>
              <w:szCs w:val="22"/>
              <w:lang w:eastAsia="en-US"/>
            </w:rPr>
          </w:pPr>
          <w:r w:rsidRPr="00A73405">
            <w:rPr>
              <w:rFonts w:ascii="Calibri" w:eastAsia="Calibri" w:hAnsi="Calibri" w:cs="Calibri"/>
              <w:sz w:val="16"/>
              <w:szCs w:val="22"/>
              <w:lang w:eastAsia="en-US"/>
            </w:rPr>
            <w:t>Faza</w:t>
          </w:r>
        </w:p>
      </w:tc>
      <w:tc>
        <w:tcPr>
          <w:tcW w:w="2392" w:type="pct"/>
          <w:tcBorders>
            <w:top w:val="single" w:sz="4" w:space="0" w:color="auto"/>
            <w:left w:val="nil"/>
            <w:bottom w:val="single" w:sz="4" w:space="0" w:color="auto"/>
          </w:tcBorders>
          <w:vAlign w:val="center"/>
        </w:tcPr>
        <w:p w14:paraId="779833FE" w14:textId="77777777" w:rsidR="00A73405" w:rsidRPr="00A73405" w:rsidRDefault="00A73405" w:rsidP="00A73405">
          <w:pPr>
            <w:spacing w:line="192" w:lineRule="auto"/>
            <w:rPr>
              <w:rFonts w:ascii="Calibri" w:eastAsia="Calibri" w:hAnsi="Calibri" w:cs="Calibri"/>
              <w:sz w:val="16"/>
              <w:szCs w:val="22"/>
              <w:lang w:eastAsia="en-US"/>
            </w:rPr>
          </w:pPr>
          <w:r w:rsidRPr="00A73405">
            <w:rPr>
              <w:rFonts w:ascii="Calibri" w:eastAsia="Calibri" w:hAnsi="Calibri" w:cs="Calibri"/>
              <w:sz w:val="16"/>
              <w:szCs w:val="22"/>
              <w:lang w:eastAsia="en-US"/>
            </w:rPr>
            <w:t>PT</w:t>
          </w:r>
        </w:p>
      </w:tc>
    </w:tr>
    <w:tr w:rsidR="00A73405" w14:paraId="244310AE" w14:textId="77777777" w:rsidTr="006D49FE">
      <w:trPr>
        <w:trHeight w:val="58"/>
      </w:trPr>
      <w:tc>
        <w:tcPr>
          <w:tcW w:w="1915" w:type="pct"/>
          <w:vMerge/>
          <w:tcBorders>
            <w:bottom w:val="single" w:sz="4" w:space="0" w:color="auto"/>
          </w:tcBorders>
          <w:vAlign w:val="center"/>
        </w:tcPr>
        <w:p w14:paraId="609DA760" w14:textId="77777777" w:rsidR="00A73405" w:rsidRPr="00E71701" w:rsidRDefault="00A73405" w:rsidP="00A73405">
          <w:pPr>
            <w:jc w:val="center"/>
            <w:rPr>
              <w:rFonts w:eastAsia="Calibri"/>
              <w:sz w:val="22"/>
              <w:szCs w:val="22"/>
              <w:lang w:eastAsia="en-US"/>
            </w:rPr>
          </w:pPr>
        </w:p>
      </w:tc>
      <w:tc>
        <w:tcPr>
          <w:tcW w:w="693" w:type="pct"/>
          <w:tcBorders>
            <w:top w:val="single" w:sz="4" w:space="0" w:color="auto"/>
            <w:bottom w:val="single" w:sz="4" w:space="0" w:color="auto"/>
            <w:right w:val="nil"/>
          </w:tcBorders>
          <w:vAlign w:val="center"/>
        </w:tcPr>
        <w:p w14:paraId="1B2AFAD3" w14:textId="77777777" w:rsidR="00A73405" w:rsidRPr="00A73405" w:rsidRDefault="00A73405" w:rsidP="00A73405">
          <w:pPr>
            <w:spacing w:line="192" w:lineRule="auto"/>
            <w:rPr>
              <w:rFonts w:ascii="Calibri" w:eastAsia="Calibri" w:hAnsi="Calibri" w:cs="Calibri"/>
              <w:sz w:val="16"/>
              <w:szCs w:val="22"/>
              <w:lang w:eastAsia="en-US"/>
            </w:rPr>
          </w:pPr>
          <w:r w:rsidRPr="00A73405">
            <w:rPr>
              <w:rFonts w:ascii="Calibri" w:eastAsia="Calibri" w:hAnsi="Calibri" w:cs="Calibri"/>
              <w:sz w:val="16"/>
              <w:szCs w:val="22"/>
              <w:lang w:eastAsia="en-US"/>
            </w:rPr>
            <w:t>Data</w:t>
          </w:r>
        </w:p>
      </w:tc>
      <w:tc>
        <w:tcPr>
          <w:tcW w:w="2392" w:type="pct"/>
          <w:tcBorders>
            <w:top w:val="single" w:sz="4" w:space="0" w:color="auto"/>
            <w:left w:val="nil"/>
            <w:bottom w:val="single" w:sz="4" w:space="0" w:color="auto"/>
          </w:tcBorders>
          <w:vAlign w:val="center"/>
        </w:tcPr>
        <w:p w14:paraId="5AE5282C" w14:textId="77777777" w:rsidR="00A73405" w:rsidRPr="00A73405" w:rsidRDefault="00A73405" w:rsidP="00A73405">
          <w:pPr>
            <w:spacing w:line="192" w:lineRule="auto"/>
            <w:rPr>
              <w:rFonts w:ascii="Calibri" w:eastAsia="Calibri" w:hAnsi="Calibri" w:cs="Calibri"/>
              <w:sz w:val="16"/>
              <w:szCs w:val="22"/>
              <w:lang w:eastAsia="en-US"/>
            </w:rPr>
          </w:pPr>
          <w:r w:rsidRPr="00A73405">
            <w:rPr>
              <w:rFonts w:ascii="Calibri" w:eastAsia="Calibri" w:hAnsi="Calibri" w:cs="Calibri"/>
              <w:sz w:val="16"/>
              <w:szCs w:val="22"/>
              <w:lang w:eastAsia="en-US"/>
            </w:rPr>
            <w:t>MARTIE  2024</w:t>
          </w:r>
        </w:p>
      </w:tc>
    </w:tr>
    <w:bookmarkEnd w:id="2"/>
  </w:tbl>
  <w:p w14:paraId="0ADD306A" w14:textId="77777777" w:rsidR="00F96FAE" w:rsidRDefault="00F96F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4284"/>
      </v:shape>
    </w:pict>
  </w:numPicBullet>
  <w:abstractNum w:abstractNumId="0" w15:restartNumberingAfterBreak="0">
    <w:nsid w:val="045D1F05"/>
    <w:multiLevelType w:val="hybridMultilevel"/>
    <w:tmpl w:val="6F86D532"/>
    <w:lvl w:ilvl="0" w:tplc="0418000F">
      <w:start w:val="1"/>
      <w:numFmt w:val="decimal"/>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1" w15:restartNumberingAfterBreak="0">
    <w:nsid w:val="05106B7F"/>
    <w:multiLevelType w:val="hybridMultilevel"/>
    <w:tmpl w:val="05D89B84"/>
    <w:lvl w:ilvl="0" w:tplc="78CCCAB4">
      <w:numFmt w:val="bullet"/>
      <w:lvlText w:val="-"/>
      <w:lvlJc w:val="left"/>
      <w:pPr>
        <w:ind w:left="3015" w:hanging="360"/>
      </w:pPr>
      <w:rPr>
        <w:rFonts w:ascii="Cambria Math" w:eastAsia="Times New Roman" w:hAnsi="Cambria Math" w:cs="Times New Roman" w:hint="default"/>
      </w:rPr>
    </w:lvl>
    <w:lvl w:ilvl="1" w:tplc="04180003" w:tentative="1">
      <w:start w:val="1"/>
      <w:numFmt w:val="bullet"/>
      <w:lvlText w:val="o"/>
      <w:lvlJc w:val="left"/>
      <w:pPr>
        <w:ind w:left="3735" w:hanging="360"/>
      </w:pPr>
      <w:rPr>
        <w:rFonts w:ascii="Courier New" w:hAnsi="Courier New" w:cs="Courier New" w:hint="default"/>
      </w:rPr>
    </w:lvl>
    <w:lvl w:ilvl="2" w:tplc="04180005" w:tentative="1">
      <w:start w:val="1"/>
      <w:numFmt w:val="bullet"/>
      <w:lvlText w:val=""/>
      <w:lvlJc w:val="left"/>
      <w:pPr>
        <w:ind w:left="4455" w:hanging="360"/>
      </w:pPr>
      <w:rPr>
        <w:rFonts w:ascii="Wingdings" w:hAnsi="Wingdings" w:hint="default"/>
      </w:rPr>
    </w:lvl>
    <w:lvl w:ilvl="3" w:tplc="04180001" w:tentative="1">
      <w:start w:val="1"/>
      <w:numFmt w:val="bullet"/>
      <w:lvlText w:val=""/>
      <w:lvlJc w:val="left"/>
      <w:pPr>
        <w:ind w:left="5175" w:hanging="360"/>
      </w:pPr>
      <w:rPr>
        <w:rFonts w:ascii="Symbol" w:hAnsi="Symbol" w:hint="default"/>
      </w:rPr>
    </w:lvl>
    <w:lvl w:ilvl="4" w:tplc="04180003" w:tentative="1">
      <w:start w:val="1"/>
      <w:numFmt w:val="bullet"/>
      <w:lvlText w:val="o"/>
      <w:lvlJc w:val="left"/>
      <w:pPr>
        <w:ind w:left="5895" w:hanging="360"/>
      </w:pPr>
      <w:rPr>
        <w:rFonts w:ascii="Courier New" w:hAnsi="Courier New" w:cs="Courier New" w:hint="default"/>
      </w:rPr>
    </w:lvl>
    <w:lvl w:ilvl="5" w:tplc="04180005" w:tentative="1">
      <w:start w:val="1"/>
      <w:numFmt w:val="bullet"/>
      <w:lvlText w:val=""/>
      <w:lvlJc w:val="left"/>
      <w:pPr>
        <w:ind w:left="6615" w:hanging="360"/>
      </w:pPr>
      <w:rPr>
        <w:rFonts w:ascii="Wingdings" w:hAnsi="Wingdings" w:hint="default"/>
      </w:rPr>
    </w:lvl>
    <w:lvl w:ilvl="6" w:tplc="04180001" w:tentative="1">
      <w:start w:val="1"/>
      <w:numFmt w:val="bullet"/>
      <w:lvlText w:val=""/>
      <w:lvlJc w:val="left"/>
      <w:pPr>
        <w:ind w:left="7335" w:hanging="360"/>
      </w:pPr>
      <w:rPr>
        <w:rFonts w:ascii="Symbol" w:hAnsi="Symbol" w:hint="default"/>
      </w:rPr>
    </w:lvl>
    <w:lvl w:ilvl="7" w:tplc="04180003" w:tentative="1">
      <w:start w:val="1"/>
      <w:numFmt w:val="bullet"/>
      <w:lvlText w:val="o"/>
      <w:lvlJc w:val="left"/>
      <w:pPr>
        <w:ind w:left="8055" w:hanging="360"/>
      </w:pPr>
      <w:rPr>
        <w:rFonts w:ascii="Courier New" w:hAnsi="Courier New" w:cs="Courier New" w:hint="default"/>
      </w:rPr>
    </w:lvl>
    <w:lvl w:ilvl="8" w:tplc="04180005" w:tentative="1">
      <w:start w:val="1"/>
      <w:numFmt w:val="bullet"/>
      <w:lvlText w:val=""/>
      <w:lvlJc w:val="left"/>
      <w:pPr>
        <w:ind w:left="8775" w:hanging="360"/>
      </w:pPr>
      <w:rPr>
        <w:rFonts w:ascii="Wingdings" w:hAnsi="Wingdings" w:hint="default"/>
      </w:rPr>
    </w:lvl>
  </w:abstractNum>
  <w:abstractNum w:abstractNumId="2" w15:restartNumberingAfterBreak="0">
    <w:nsid w:val="0740455B"/>
    <w:multiLevelType w:val="hybridMultilevel"/>
    <w:tmpl w:val="1204A6B2"/>
    <w:lvl w:ilvl="0" w:tplc="0418000F">
      <w:start w:val="1"/>
      <w:numFmt w:val="decimal"/>
      <w:lvlText w:val="%1."/>
      <w:lvlJc w:val="left"/>
      <w:pPr>
        <w:ind w:left="2520" w:hanging="360"/>
      </w:pPr>
    </w:lvl>
    <w:lvl w:ilvl="1" w:tplc="04180019" w:tentative="1">
      <w:start w:val="1"/>
      <w:numFmt w:val="lowerLetter"/>
      <w:lvlText w:val="%2."/>
      <w:lvlJc w:val="left"/>
      <w:pPr>
        <w:ind w:left="3240" w:hanging="360"/>
      </w:pPr>
    </w:lvl>
    <w:lvl w:ilvl="2" w:tplc="0418001B" w:tentative="1">
      <w:start w:val="1"/>
      <w:numFmt w:val="lowerRoman"/>
      <w:lvlText w:val="%3."/>
      <w:lvlJc w:val="right"/>
      <w:pPr>
        <w:ind w:left="3960" w:hanging="180"/>
      </w:pPr>
    </w:lvl>
    <w:lvl w:ilvl="3" w:tplc="0418000F" w:tentative="1">
      <w:start w:val="1"/>
      <w:numFmt w:val="decimal"/>
      <w:lvlText w:val="%4."/>
      <w:lvlJc w:val="left"/>
      <w:pPr>
        <w:ind w:left="4680" w:hanging="360"/>
      </w:pPr>
    </w:lvl>
    <w:lvl w:ilvl="4" w:tplc="04180019" w:tentative="1">
      <w:start w:val="1"/>
      <w:numFmt w:val="lowerLetter"/>
      <w:lvlText w:val="%5."/>
      <w:lvlJc w:val="left"/>
      <w:pPr>
        <w:ind w:left="5400" w:hanging="360"/>
      </w:pPr>
    </w:lvl>
    <w:lvl w:ilvl="5" w:tplc="0418001B" w:tentative="1">
      <w:start w:val="1"/>
      <w:numFmt w:val="lowerRoman"/>
      <w:lvlText w:val="%6."/>
      <w:lvlJc w:val="right"/>
      <w:pPr>
        <w:ind w:left="6120" w:hanging="180"/>
      </w:pPr>
    </w:lvl>
    <w:lvl w:ilvl="6" w:tplc="0418000F" w:tentative="1">
      <w:start w:val="1"/>
      <w:numFmt w:val="decimal"/>
      <w:lvlText w:val="%7."/>
      <w:lvlJc w:val="left"/>
      <w:pPr>
        <w:ind w:left="6840" w:hanging="360"/>
      </w:pPr>
    </w:lvl>
    <w:lvl w:ilvl="7" w:tplc="04180019" w:tentative="1">
      <w:start w:val="1"/>
      <w:numFmt w:val="lowerLetter"/>
      <w:lvlText w:val="%8."/>
      <w:lvlJc w:val="left"/>
      <w:pPr>
        <w:ind w:left="7560" w:hanging="360"/>
      </w:pPr>
    </w:lvl>
    <w:lvl w:ilvl="8" w:tplc="0418001B" w:tentative="1">
      <w:start w:val="1"/>
      <w:numFmt w:val="lowerRoman"/>
      <w:lvlText w:val="%9."/>
      <w:lvlJc w:val="right"/>
      <w:pPr>
        <w:ind w:left="8280" w:hanging="180"/>
      </w:pPr>
    </w:lvl>
  </w:abstractNum>
  <w:abstractNum w:abstractNumId="3" w15:restartNumberingAfterBreak="0">
    <w:nsid w:val="0CF82ECD"/>
    <w:multiLevelType w:val="hybridMultilevel"/>
    <w:tmpl w:val="4E5231EE"/>
    <w:lvl w:ilvl="0" w:tplc="0418000F">
      <w:start w:val="1"/>
      <w:numFmt w:val="decimal"/>
      <w:lvlText w:val="%1."/>
      <w:lvlJc w:val="left"/>
      <w:pPr>
        <w:ind w:left="2520" w:hanging="360"/>
      </w:pPr>
    </w:lvl>
    <w:lvl w:ilvl="1" w:tplc="04180019" w:tentative="1">
      <w:start w:val="1"/>
      <w:numFmt w:val="lowerLetter"/>
      <w:lvlText w:val="%2."/>
      <w:lvlJc w:val="left"/>
      <w:pPr>
        <w:ind w:left="3240" w:hanging="360"/>
      </w:pPr>
    </w:lvl>
    <w:lvl w:ilvl="2" w:tplc="0418001B" w:tentative="1">
      <w:start w:val="1"/>
      <w:numFmt w:val="lowerRoman"/>
      <w:lvlText w:val="%3."/>
      <w:lvlJc w:val="right"/>
      <w:pPr>
        <w:ind w:left="3960" w:hanging="180"/>
      </w:pPr>
    </w:lvl>
    <w:lvl w:ilvl="3" w:tplc="0418000F" w:tentative="1">
      <w:start w:val="1"/>
      <w:numFmt w:val="decimal"/>
      <w:lvlText w:val="%4."/>
      <w:lvlJc w:val="left"/>
      <w:pPr>
        <w:ind w:left="4680" w:hanging="360"/>
      </w:pPr>
    </w:lvl>
    <w:lvl w:ilvl="4" w:tplc="04180019" w:tentative="1">
      <w:start w:val="1"/>
      <w:numFmt w:val="lowerLetter"/>
      <w:lvlText w:val="%5."/>
      <w:lvlJc w:val="left"/>
      <w:pPr>
        <w:ind w:left="5400" w:hanging="360"/>
      </w:pPr>
    </w:lvl>
    <w:lvl w:ilvl="5" w:tplc="0418001B" w:tentative="1">
      <w:start w:val="1"/>
      <w:numFmt w:val="lowerRoman"/>
      <w:lvlText w:val="%6."/>
      <w:lvlJc w:val="right"/>
      <w:pPr>
        <w:ind w:left="6120" w:hanging="180"/>
      </w:pPr>
    </w:lvl>
    <w:lvl w:ilvl="6" w:tplc="0418000F" w:tentative="1">
      <w:start w:val="1"/>
      <w:numFmt w:val="decimal"/>
      <w:lvlText w:val="%7."/>
      <w:lvlJc w:val="left"/>
      <w:pPr>
        <w:ind w:left="6840" w:hanging="360"/>
      </w:pPr>
    </w:lvl>
    <w:lvl w:ilvl="7" w:tplc="04180019" w:tentative="1">
      <w:start w:val="1"/>
      <w:numFmt w:val="lowerLetter"/>
      <w:lvlText w:val="%8."/>
      <w:lvlJc w:val="left"/>
      <w:pPr>
        <w:ind w:left="7560" w:hanging="360"/>
      </w:pPr>
    </w:lvl>
    <w:lvl w:ilvl="8" w:tplc="0418001B" w:tentative="1">
      <w:start w:val="1"/>
      <w:numFmt w:val="lowerRoman"/>
      <w:lvlText w:val="%9."/>
      <w:lvlJc w:val="right"/>
      <w:pPr>
        <w:ind w:left="8280" w:hanging="180"/>
      </w:pPr>
    </w:lvl>
  </w:abstractNum>
  <w:abstractNum w:abstractNumId="4" w15:restartNumberingAfterBreak="0">
    <w:nsid w:val="0D885830"/>
    <w:multiLevelType w:val="hybridMultilevel"/>
    <w:tmpl w:val="7B7EF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5D10BA"/>
    <w:multiLevelType w:val="hybridMultilevel"/>
    <w:tmpl w:val="C9DC80F2"/>
    <w:lvl w:ilvl="0" w:tplc="0418000F">
      <w:start w:val="1"/>
      <w:numFmt w:val="decimal"/>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6" w15:restartNumberingAfterBreak="0">
    <w:nsid w:val="10AE0A10"/>
    <w:multiLevelType w:val="hybridMultilevel"/>
    <w:tmpl w:val="7D14CF24"/>
    <w:lvl w:ilvl="0" w:tplc="0418000F">
      <w:start w:val="1"/>
      <w:numFmt w:val="decimal"/>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7" w15:restartNumberingAfterBreak="0">
    <w:nsid w:val="1F000428"/>
    <w:multiLevelType w:val="hybridMultilevel"/>
    <w:tmpl w:val="F72272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4D7E17"/>
    <w:multiLevelType w:val="hybridMultilevel"/>
    <w:tmpl w:val="3C305732"/>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2E9D02FD"/>
    <w:multiLevelType w:val="hybridMultilevel"/>
    <w:tmpl w:val="A4561824"/>
    <w:lvl w:ilvl="0" w:tplc="0418000D">
      <w:start w:val="1"/>
      <w:numFmt w:val="bullet"/>
      <w:lvlText w:val=""/>
      <w:lvlJc w:val="left"/>
      <w:pPr>
        <w:ind w:left="783" w:hanging="360"/>
      </w:pPr>
      <w:rPr>
        <w:rFonts w:ascii="Wingdings" w:hAnsi="Wingdings" w:hint="default"/>
      </w:rPr>
    </w:lvl>
    <w:lvl w:ilvl="1" w:tplc="04180003" w:tentative="1">
      <w:start w:val="1"/>
      <w:numFmt w:val="bullet"/>
      <w:lvlText w:val="o"/>
      <w:lvlJc w:val="left"/>
      <w:pPr>
        <w:ind w:left="1503" w:hanging="360"/>
      </w:pPr>
      <w:rPr>
        <w:rFonts w:ascii="Courier New" w:hAnsi="Courier New" w:cs="Courier New" w:hint="default"/>
      </w:rPr>
    </w:lvl>
    <w:lvl w:ilvl="2" w:tplc="04180005" w:tentative="1">
      <w:start w:val="1"/>
      <w:numFmt w:val="bullet"/>
      <w:lvlText w:val=""/>
      <w:lvlJc w:val="left"/>
      <w:pPr>
        <w:ind w:left="2223" w:hanging="360"/>
      </w:pPr>
      <w:rPr>
        <w:rFonts w:ascii="Wingdings" w:hAnsi="Wingdings" w:hint="default"/>
      </w:rPr>
    </w:lvl>
    <w:lvl w:ilvl="3" w:tplc="04180001" w:tentative="1">
      <w:start w:val="1"/>
      <w:numFmt w:val="bullet"/>
      <w:lvlText w:val=""/>
      <w:lvlJc w:val="left"/>
      <w:pPr>
        <w:ind w:left="2943" w:hanging="360"/>
      </w:pPr>
      <w:rPr>
        <w:rFonts w:ascii="Symbol" w:hAnsi="Symbol" w:hint="default"/>
      </w:rPr>
    </w:lvl>
    <w:lvl w:ilvl="4" w:tplc="04180003" w:tentative="1">
      <w:start w:val="1"/>
      <w:numFmt w:val="bullet"/>
      <w:lvlText w:val="o"/>
      <w:lvlJc w:val="left"/>
      <w:pPr>
        <w:ind w:left="3663" w:hanging="360"/>
      </w:pPr>
      <w:rPr>
        <w:rFonts w:ascii="Courier New" w:hAnsi="Courier New" w:cs="Courier New" w:hint="default"/>
      </w:rPr>
    </w:lvl>
    <w:lvl w:ilvl="5" w:tplc="04180005" w:tentative="1">
      <w:start w:val="1"/>
      <w:numFmt w:val="bullet"/>
      <w:lvlText w:val=""/>
      <w:lvlJc w:val="left"/>
      <w:pPr>
        <w:ind w:left="4383" w:hanging="360"/>
      </w:pPr>
      <w:rPr>
        <w:rFonts w:ascii="Wingdings" w:hAnsi="Wingdings" w:hint="default"/>
      </w:rPr>
    </w:lvl>
    <w:lvl w:ilvl="6" w:tplc="04180001" w:tentative="1">
      <w:start w:val="1"/>
      <w:numFmt w:val="bullet"/>
      <w:lvlText w:val=""/>
      <w:lvlJc w:val="left"/>
      <w:pPr>
        <w:ind w:left="5103" w:hanging="360"/>
      </w:pPr>
      <w:rPr>
        <w:rFonts w:ascii="Symbol" w:hAnsi="Symbol" w:hint="default"/>
      </w:rPr>
    </w:lvl>
    <w:lvl w:ilvl="7" w:tplc="04180003" w:tentative="1">
      <w:start w:val="1"/>
      <w:numFmt w:val="bullet"/>
      <w:lvlText w:val="o"/>
      <w:lvlJc w:val="left"/>
      <w:pPr>
        <w:ind w:left="5823" w:hanging="360"/>
      </w:pPr>
      <w:rPr>
        <w:rFonts w:ascii="Courier New" w:hAnsi="Courier New" w:cs="Courier New" w:hint="default"/>
      </w:rPr>
    </w:lvl>
    <w:lvl w:ilvl="8" w:tplc="04180005" w:tentative="1">
      <w:start w:val="1"/>
      <w:numFmt w:val="bullet"/>
      <w:lvlText w:val=""/>
      <w:lvlJc w:val="left"/>
      <w:pPr>
        <w:ind w:left="6543" w:hanging="360"/>
      </w:pPr>
      <w:rPr>
        <w:rFonts w:ascii="Wingdings" w:hAnsi="Wingdings" w:hint="default"/>
      </w:rPr>
    </w:lvl>
  </w:abstractNum>
  <w:abstractNum w:abstractNumId="10" w15:restartNumberingAfterBreak="0">
    <w:nsid w:val="3863740C"/>
    <w:multiLevelType w:val="hybridMultilevel"/>
    <w:tmpl w:val="784EC0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ADB2B26"/>
    <w:multiLevelType w:val="hybridMultilevel"/>
    <w:tmpl w:val="7506EB46"/>
    <w:lvl w:ilvl="0" w:tplc="0418000D">
      <w:start w:val="1"/>
      <w:numFmt w:val="bullet"/>
      <w:lvlText w:val=""/>
      <w:lvlJc w:val="left"/>
      <w:pPr>
        <w:ind w:left="1321" w:hanging="360"/>
      </w:pPr>
      <w:rPr>
        <w:rFonts w:ascii="Wingdings" w:hAnsi="Wingdings" w:hint="default"/>
      </w:rPr>
    </w:lvl>
    <w:lvl w:ilvl="1" w:tplc="04180003" w:tentative="1">
      <w:start w:val="1"/>
      <w:numFmt w:val="bullet"/>
      <w:lvlText w:val="o"/>
      <w:lvlJc w:val="left"/>
      <w:pPr>
        <w:ind w:left="2041" w:hanging="360"/>
      </w:pPr>
      <w:rPr>
        <w:rFonts w:ascii="Courier New" w:hAnsi="Courier New" w:cs="Courier New" w:hint="default"/>
      </w:rPr>
    </w:lvl>
    <w:lvl w:ilvl="2" w:tplc="04180005" w:tentative="1">
      <w:start w:val="1"/>
      <w:numFmt w:val="bullet"/>
      <w:lvlText w:val=""/>
      <w:lvlJc w:val="left"/>
      <w:pPr>
        <w:ind w:left="2761" w:hanging="360"/>
      </w:pPr>
      <w:rPr>
        <w:rFonts w:ascii="Wingdings" w:hAnsi="Wingdings" w:hint="default"/>
      </w:rPr>
    </w:lvl>
    <w:lvl w:ilvl="3" w:tplc="04180001" w:tentative="1">
      <w:start w:val="1"/>
      <w:numFmt w:val="bullet"/>
      <w:lvlText w:val=""/>
      <w:lvlJc w:val="left"/>
      <w:pPr>
        <w:ind w:left="3481" w:hanging="360"/>
      </w:pPr>
      <w:rPr>
        <w:rFonts w:ascii="Symbol" w:hAnsi="Symbol" w:hint="default"/>
      </w:rPr>
    </w:lvl>
    <w:lvl w:ilvl="4" w:tplc="04180003" w:tentative="1">
      <w:start w:val="1"/>
      <w:numFmt w:val="bullet"/>
      <w:lvlText w:val="o"/>
      <w:lvlJc w:val="left"/>
      <w:pPr>
        <w:ind w:left="4201" w:hanging="360"/>
      </w:pPr>
      <w:rPr>
        <w:rFonts w:ascii="Courier New" w:hAnsi="Courier New" w:cs="Courier New" w:hint="default"/>
      </w:rPr>
    </w:lvl>
    <w:lvl w:ilvl="5" w:tplc="04180005" w:tentative="1">
      <w:start w:val="1"/>
      <w:numFmt w:val="bullet"/>
      <w:lvlText w:val=""/>
      <w:lvlJc w:val="left"/>
      <w:pPr>
        <w:ind w:left="4921" w:hanging="360"/>
      </w:pPr>
      <w:rPr>
        <w:rFonts w:ascii="Wingdings" w:hAnsi="Wingdings" w:hint="default"/>
      </w:rPr>
    </w:lvl>
    <w:lvl w:ilvl="6" w:tplc="04180001" w:tentative="1">
      <w:start w:val="1"/>
      <w:numFmt w:val="bullet"/>
      <w:lvlText w:val=""/>
      <w:lvlJc w:val="left"/>
      <w:pPr>
        <w:ind w:left="5641" w:hanging="360"/>
      </w:pPr>
      <w:rPr>
        <w:rFonts w:ascii="Symbol" w:hAnsi="Symbol" w:hint="default"/>
      </w:rPr>
    </w:lvl>
    <w:lvl w:ilvl="7" w:tplc="04180003" w:tentative="1">
      <w:start w:val="1"/>
      <w:numFmt w:val="bullet"/>
      <w:lvlText w:val="o"/>
      <w:lvlJc w:val="left"/>
      <w:pPr>
        <w:ind w:left="6361" w:hanging="360"/>
      </w:pPr>
      <w:rPr>
        <w:rFonts w:ascii="Courier New" w:hAnsi="Courier New" w:cs="Courier New" w:hint="default"/>
      </w:rPr>
    </w:lvl>
    <w:lvl w:ilvl="8" w:tplc="04180005" w:tentative="1">
      <w:start w:val="1"/>
      <w:numFmt w:val="bullet"/>
      <w:lvlText w:val=""/>
      <w:lvlJc w:val="left"/>
      <w:pPr>
        <w:ind w:left="7081" w:hanging="360"/>
      </w:pPr>
      <w:rPr>
        <w:rFonts w:ascii="Wingdings" w:hAnsi="Wingdings" w:hint="default"/>
      </w:rPr>
    </w:lvl>
  </w:abstractNum>
  <w:abstractNum w:abstractNumId="12" w15:restartNumberingAfterBreak="0">
    <w:nsid w:val="42E335C6"/>
    <w:multiLevelType w:val="hybridMultilevel"/>
    <w:tmpl w:val="39A24AE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EED1DB6"/>
    <w:multiLevelType w:val="hybridMultilevel"/>
    <w:tmpl w:val="1464BE4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48374BF"/>
    <w:multiLevelType w:val="hybridMultilevel"/>
    <w:tmpl w:val="8BB8801C"/>
    <w:lvl w:ilvl="0" w:tplc="E5D4BC04">
      <w:start w:val="1"/>
      <w:numFmt w:val="decimal"/>
      <w:lvlText w:val="%1."/>
      <w:lvlJc w:val="left"/>
      <w:pPr>
        <w:ind w:left="2880" w:hanging="360"/>
      </w:pPr>
      <w:rPr>
        <w:rFonts w:hint="default"/>
      </w:r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5" w15:restartNumberingAfterBreak="0">
    <w:nsid w:val="559F0AC5"/>
    <w:multiLevelType w:val="hybridMultilevel"/>
    <w:tmpl w:val="62D0358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3643CD1"/>
    <w:multiLevelType w:val="hybridMultilevel"/>
    <w:tmpl w:val="69823D4A"/>
    <w:lvl w:ilvl="0" w:tplc="04180001">
      <w:start w:val="1"/>
      <w:numFmt w:val="bullet"/>
      <w:lvlText w:val=""/>
      <w:lvlJc w:val="left"/>
      <w:pPr>
        <w:ind w:left="1681" w:hanging="360"/>
      </w:pPr>
      <w:rPr>
        <w:rFonts w:ascii="Symbol" w:hAnsi="Symbol" w:hint="default"/>
      </w:rPr>
    </w:lvl>
    <w:lvl w:ilvl="1" w:tplc="04180003">
      <w:start w:val="1"/>
      <w:numFmt w:val="bullet"/>
      <w:lvlText w:val="o"/>
      <w:lvlJc w:val="left"/>
      <w:pPr>
        <w:ind w:left="2401" w:hanging="360"/>
      </w:pPr>
      <w:rPr>
        <w:rFonts w:ascii="Courier New" w:hAnsi="Courier New" w:cs="Courier New" w:hint="default"/>
      </w:rPr>
    </w:lvl>
    <w:lvl w:ilvl="2" w:tplc="04180005">
      <w:start w:val="1"/>
      <w:numFmt w:val="bullet"/>
      <w:lvlText w:val=""/>
      <w:lvlJc w:val="left"/>
      <w:pPr>
        <w:ind w:left="3121" w:hanging="360"/>
      </w:pPr>
      <w:rPr>
        <w:rFonts w:ascii="Wingdings" w:hAnsi="Wingdings" w:hint="default"/>
      </w:rPr>
    </w:lvl>
    <w:lvl w:ilvl="3" w:tplc="04180001">
      <w:start w:val="1"/>
      <w:numFmt w:val="bullet"/>
      <w:lvlText w:val=""/>
      <w:lvlJc w:val="left"/>
      <w:pPr>
        <w:ind w:left="3841" w:hanging="360"/>
      </w:pPr>
      <w:rPr>
        <w:rFonts w:ascii="Symbol" w:hAnsi="Symbol" w:hint="default"/>
      </w:rPr>
    </w:lvl>
    <w:lvl w:ilvl="4" w:tplc="04180003" w:tentative="1">
      <w:start w:val="1"/>
      <w:numFmt w:val="bullet"/>
      <w:lvlText w:val="o"/>
      <w:lvlJc w:val="left"/>
      <w:pPr>
        <w:ind w:left="4561" w:hanging="360"/>
      </w:pPr>
      <w:rPr>
        <w:rFonts w:ascii="Courier New" w:hAnsi="Courier New" w:cs="Courier New" w:hint="default"/>
      </w:rPr>
    </w:lvl>
    <w:lvl w:ilvl="5" w:tplc="04180005" w:tentative="1">
      <w:start w:val="1"/>
      <w:numFmt w:val="bullet"/>
      <w:lvlText w:val=""/>
      <w:lvlJc w:val="left"/>
      <w:pPr>
        <w:ind w:left="5281" w:hanging="360"/>
      </w:pPr>
      <w:rPr>
        <w:rFonts w:ascii="Wingdings" w:hAnsi="Wingdings" w:hint="default"/>
      </w:rPr>
    </w:lvl>
    <w:lvl w:ilvl="6" w:tplc="04180001" w:tentative="1">
      <w:start w:val="1"/>
      <w:numFmt w:val="bullet"/>
      <w:lvlText w:val=""/>
      <w:lvlJc w:val="left"/>
      <w:pPr>
        <w:ind w:left="6001" w:hanging="360"/>
      </w:pPr>
      <w:rPr>
        <w:rFonts w:ascii="Symbol" w:hAnsi="Symbol" w:hint="default"/>
      </w:rPr>
    </w:lvl>
    <w:lvl w:ilvl="7" w:tplc="04180003" w:tentative="1">
      <w:start w:val="1"/>
      <w:numFmt w:val="bullet"/>
      <w:lvlText w:val="o"/>
      <w:lvlJc w:val="left"/>
      <w:pPr>
        <w:ind w:left="6721" w:hanging="360"/>
      </w:pPr>
      <w:rPr>
        <w:rFonts w:ascii="Courier New" w:hAnsi="Courier New" w:cs="Courier New" w:hint="default"/>
      </w:rPr>
    </w:lvl>
    <w:lvl w:ilvl="8" w:tplc="04180005" w:tentative="1">
      <w:start w:val="1"/>
      <w:numFmt w:val="bullet"/>
      <w:lvlText w:val=""/>
      <w:lvlJc w:val="left"/>
      <w:pPr>
        <w:ind w:left="7441" w:hanging="360"/>
      </w:pPr>
      <w:rPr>
        <w:rFonts w:ascii="Wingdings" w:hAnsi="Wingdings" w:hint="default"/>
      </w:rPr>
    </w:lvl>
  </w:abstractNum>
  <w:abstractNum w:abstractNumId="17" w15:restartNumberingAfterBreak="0">
    <w:nsid w:val="63BE4800"/>
    <w:multiLevelType w:val="hybridMultilevel"/>
    <w:tmpl w:val="CD0E3E8A"/>
    <w:lvl w:ilvl="0" w:tplc="0418000F">
      <w:start w:val="1"/>
      <w:numFmt w:val="decimal"/>
      <w:lvlText w:val="%1."/>
      <w:lvlJc w:val="left"/>
      <w:pPr>
        <w:ind w:left="2520" w:hanging="360"/>
      </w:pPr>
    </w:lvl>
    <w:lvl w:ilvl="1" w:tplc="04180019" w:tentative="1">
      <w:start w:val="1"/>
      <w:numFmt w:val="lowerLetter"/>
      <w:lvlText w:val="%2."/>
      <w:lvlJc w:val="left"/>
      <w:pPr>
        <w:ind w:left="3240" w:hanging="360"/>
      </w:pPr>
    </w:lvl>
    <w:lvl w:ilvl="2" w:tplc="0418001B" w:tentative="1">
      <w:start w:val="1"/>
      <w:numFmt w:val="lowerRoman"/>
      <w:lvlText w:val="%3."/>
      <w:lvlJc w:val="right"/>
      <w:pPr>
        <w:ind w:left="3960" w:hanging="180"/>
      </w:pPr>
    </w:lvl>
    <w:lvl w:ilvl="3" w:tplc="0418000F" w:tentative="1">
      <w:start w:val="1"/>
      <w:numFmt w:val="decimal"/>
      <w:lvlText w:val="%4."/>
      <w:lvlJc w:val="left"/>
      <w:pPr>
        <w:ind w:left="4680" w:hanging="360"/>
      </w:pPr>
    </w:lvl>
    <w:lvl w:ilvl="4" w:tplc="04180019" w:tentative="1">
      <w:start w:val="1"/>
      <w:numFmt w:val="lowerLetter"/>
      <w:lvlText w:val="%5."/>
      <w:lvlJc w:val="left"/>
      <w:pPr>
        <w:ind w:left="5400" w:hanging="360"/>
      </w:pPr>
    </w:lvl>
    <w:lvl w:ilvl="5" w:tplc="0418001B" w:tentative="1">
      <w:start w:val="1"/>
      <w:numFmt w:val="lowerRoman"/>
      <w:lvlText w:val="%6."/>
      <w:lvlJc w:val="right"/>
      <w:pPr>
        <w:ind w:left="6120" w:hanging="180"/>
      </w:pPr>
    </w:lvl>
    <w:lvl w:ilvl="6" w:tplc="0418000F" w:tentative="1">
      <w:start w:val="1"/>
      <w:numFmt w:val="decimal"/>
      <w:lvlText w:val="%7."/>
      <w:lvlJc w:val="left"/>
      <w:pPr>
        <w:ind w:left="6840" w:hanging="360"/>
      </w:pPr>
    </w:lvl>
    <w:lvl w:ilvl="7" w:tplc="04180019" w:tentative="1">
      <w:start w:val="1"/>
      <w:numFmt w:val="lowerLetter"/>
      <w:lvlText w:val="%8."/>
      <w:lvlJc w:val="left"/>
      <w:pPr>
        <w:ind w:left="7560" w:hanging="360"/>
      </w:pPr>
    </w:lvl>
    <w:lvl w:ilvl="8" w:tplc="0418001B" w:tentative="1">
      <w:start w:val="1"/>
      <w:numFmt w:val="lowerRoman"/>
      <w:lvlText w:val="%9."/>
      <w:lvlJc w:val="right"/>
      <w:pPr>
        <w:ind w:left="8280" w:hanging="180"/>
      </w:pPr>
    </w:lvl>
  </w:abstractNum>
  <w:abstractNum w:abstractNumId="18" w15:restartNumberingAfterBreak="0">
    <w:nsid w:val="6B102105"/>
    <w:multiLevelType w:val="hybridMultilevel"/>
    <w:tmpl w:val="DAA238C0"/>
    <w:lvl w:ilvl="0" w:tplc="0418000D">
      <w:start w:val="1"/>
      <w:numFmt w:val="bullet"/>
      <w:lvlText w:val=""/>
      <w:lvlJc w:val="left"/>
      <w:pPr>
        <w:ind w:left="1409" w:hanging="360"/>
      </w:pPr>
      <w:rPr>
        <w:rFonts w:ascii="Wingdings" w:hAnsi="Wingdings" w:hint="default"/>
      </w:rPr>
    </w:lvl>
    <w:lvl w:ilvl="1" w:tplc="04180003" w:tentative="1">
      <w:start w:val="1"/>
      <w:numFmt w:val="bullet"/>
      <w:lvlText w:val="o"/>
      <w:lvlJc w:val="left"/>
      <w:pPr>
        <w:ind w:left="2129" w:hanging="360"/>
      </w:pPr>
      <w:rPr>
        <w:rFonts w:ascii="Courier New" w:hAnsi="Courier New" w:cs="Courier New" w:hint="default"/>
      </w:rPr>
    </w:lvl>
    <w:lvl w:ilvl="2" w:tplc="04180005" w:tentative="1">
      <w:start w:val="1"/>
      <w:numFmt w:val="bullet"/>
      <w:lvlText w:val=""/>
      <w:lvlJc w:val="left"/>
      <w:pPr>
        <w:ind w:left="2849" w:hanging="360"/>
      </w:pPr>
      <w:rPr>
        <w:rFonts w:ascii="Wingdings" w:hAnsi="Wingdings" w:hint="default"/>
      </w:rPr>
    </w:lvl>
    <w:lvl w:ilvl="3" w:tplc="04180001" w:tentative="1">
      <w:start w:val="1"/>
      <w:numFmt w:val="bullet"/>
      <w:lvlText w:val=""/>
      <w:lvlJc w:val="left"/>
      <w:pPr>
        <w:ind w:left="3569" w:hanging="360"/>
      </w:pPr>
      <w:rPr>
        <w:rFonts w:ascii="Symbol" w:hAnsi="Symbol" w:hint="default"/>
      </w:rPr>
    </w:lvl>
    <w:lvl w:ilvl="4" w:tplc="04180003" w:tentative="1">
      <w:start w:val="1"/>
      <w:numFmt w:val="bullet"/>
      <w:lvlText w:val="o"/>
      <w:lvlJc w:val="left"/>
      <w:pPr>
        <w:ind w:left="4289" w:hanging="360"/>
      </w:pPr>
      <w:rPr>
        <w:rFonts w:ascii="Courier New" w:hAnsi="Courier New" w:cs="Courier New" w:hint="default"/>
      </w:rPr>
    </w:lvl>
    <w:lvl w:ilvl="5" w:tplc="04180005" w:tentative="1">
      <w:start w:val="1"/>
      <w:numFmt w:val="bullet"/>
      <w:lvlText w:val=""/>
      <w:lvlJc w:val="left"/>
      <w:pPr>
        <w:ind w:left="5009" w:hanging="360"/>
      </w:pPr>
      <w:rPr>
        <w:rFonts w:ascii="Wingdings" w:hAnsi="Wingdings" w:hint="default"/>
      </w:rPr>
    </w:lvl>
    <w:lvl w:ilvl="6" w:tplc="04180001" w:tentative="1">
      <w:start w:val="1"/>
      <w:numFmt w:val="bullet"/>
      <w:lvlText w:val=""/>
      <w:lvlJc w:val="left"/>
      <w:pPr>
        <w:ind w:left="5729" w:hanging="360"/>
      </w:pPr>
      <w:rPr>
        <w:rFonts w:ascii="Symbol" w:hAnsi="Symbol" w:hint="default"/>
      </w:rPr>
    </w:lvl>
    <w:lvl w:ilvl="7" w:tplc="04180003" w:tentative="1">
      <w:start w:val="1"/>
      <w:numFmt w:val="bullet"/>
      <w:lvlText w:val="o"/>
      <w:lvlJc w:val="left"/>
      <w:pPr>
        <w:ind w:left="6449" w:hanging="360"/>
      </w:pPr>
      <w:rPr>
        <w:rFonts w:ascii="Courier New" w:hAnsi="Courier New" w:cs="Courier New" w:hint="default"/>
      </w:rPr>
    </w:lvl>
    <w:lvl w:ilvl="8" w:tplc="04180005" w:tentative="1">
      <w:start w:val="1"/>
      <w:numFmt w:val="bullet"/>
      <w:lvlText w:val=""/>
      <w:lvlJc w:val="left"/>
      <w:pPr>
        <w:ind w:left="7169" w:hanging="360"/>
      </w:pPr>
      <w:rPr>
        <w:rFonts w:ascii="Wingdings" w:hAnsi="Wingdings" w:hint="default"/>
      </w:rPr>
    </w:lvl>
  </w:abstractNum>
  <w:abstractNum w:abstractNumId="19" w15:restartNumberingAfterBreak="0">
    <w:nsid w:val="6B306FA6"/>
    <w:multiLevelType w:val="hybridMultilevel"/>
    <w:tmpl w:val="03F89F56"/>
    <w:lvl w:ilvl="0" w:tplc="04180001">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0" w15:restartNumberingAfterBreak="0">
    <w:nsid w:val="6EDC3277"/>
    <w:multiLevelType w:val="multilevel"/>
    <w:tmpl w:val="CB865BB8"/>
    <w:lvl w:ilvl="0">
      <w:start w:val="7"/>
      <w:numFmt w:val="upperRoman"/>
      <w:pStyle w:val="Title"/>
      <w:suff w:val="space"/>
      <w:lvlText w:val="%1."/>
      <w:lvlJc w:val="left"/>
      <w:pPr>
        <w:ind w:left="851" w:hanging="851"/>
      </w:pPr>
      <w:rPr>
        <w:rFonts w:hint="default"/>
        <w:b/>
        <w:i w:val="0"/>
      </w:rPr>
    </w:lvl>
    <w:lvl w:ilvl="1">
      <w:start w:val="1"/>
      <w:numFmt w:val="decimal"/>
      <w:suff w:val="space"/>
      <w:lvlText w:val="%1.%2."/>
      <w:lvlJc w:val="left"/>
      <w:pPr>
        <w:ind w:left="851" w:hanging="851"/>
      </w:pPr>
      <w:rPr>
        <w:rFonts w:hint="default"/>
        <w:b/>
        <w:i w:val="0"/>
      </w:rPr>
    </w:lvl>
    <w:lvl w:ilvl="2">
      <w:start w:val="1"/>
      <w:numFmt w:val="decimal"/>
      <w:suff w:val="space"/>
      <w:lvlText w:val="%1.%2.%3."/>
      <w:lvlJc w:val="left"/>
      <w:pPr>
        <w:ind w:left="851" w:hanging="851"/>
      </w:pPr>
      <w:rPr>
        <w:rFonts w:hint="default"/>
        <w:b/>
        <w:i w:val="0"/>
      </w:rPr>
    </w:lvl>
    <w:lvl w:ilvl="3">
      <w:start w:val="1"/>
      <w:numFmt w:val="decimal"/>
      <w:pStyle w:val="Heading3"/>
      <w:suff w:val="space"/>
      <w:lvlText w:val="%1.%2.%3.%4."/>
      <w:lvlJc w:val="left"/>
      <w:pPr>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4"/>
      <w:suff w:val="space"/>
      <w:lvlText w:val="%1.%2.%3.%4.%5."/>
      <w:lvlJc w:val="left"/>
      <w:pPr>
        <w:ind w:left="851" w:hanging="851"/>
      </w:pPr>
      <w:rPr>
        <w:rFonts w:hint="default"/>
        <w:b/>
        <w:i w:val="0"/>
      </w:rPr>
    </w:lvl>
    <w:lvl w:ilvl="5">
      <w:start w:val="1"/>
      <w:numFmt w:val="lowerLetter"/>
      <w:pStyle w:val="Heading5"/>
      <w:lvlText w:val="%6."/>
      <w:lvlJc w:val="left"/>
      <w:pPr>
        <w:ind w:left="720" w:hanging="360"/>
      </w:pPr>
      <w:rPr>
        <w:rFonts w:hint="default"/>
      </w:rPr>
    </w:lvl>
    <w:lvl w:ilvl="6">
      <w:start w:val="1"/>
      <w:numFmt w:val="lowerRoman"/>
      <w:pStyle w:val="Heading6"/>
      <w:lvlText w:val="%7."/>
      <w:lvlJc w:val="left"/>
      <w:pPr>
        <w:ind w:left="720" w:hanging="360"/>
      </w:pPr>
      <w:rPr>
        <w:rFonts w:hint="default"/>
      </w:rPr>
    </w:lvl>
    <w:lvl w:ilvl="7">
      <w:start w:val="1"/>
      <w:numFmt w:val="lowerLetter"/>
      <w:pStyle w:val="Heading7"/>
      <w:lvlText w:val="%8."/>
      <w:lvlJc w:val="left"/>
      <w:pPr>
        <w:ind w:left="720" w:hanging="360"/>
      </w:pPr>
      <w:rPr>
        <w:rFonts w:hint="default"/>
      </w:rPr>
    </w:lvl>
    <w:lvl w:ilvl="8">
      <w:start w:val="1"/>
      <w:numFmt w:val="lowerRoman"/>
      <w:pStyle w:val="Heading8"/>
      <w:lvlText w:val="%9."/>
      <w:lvlJc w:val="left"/>
      <w:pPr>
        <w:ind w:left="720" w:hanging="360"/>
      </w:pPr>
      <w:rPr>
        <w:rFonts w:hint="default"/>
      </w:rPr>
    </w:lvl>
  </w:abstractNum>
  <w:abstractNum w:abstractNumId="21" w15:restartNumberingAfterBreak="0">
    <w:nsid w:val="71BC0783"/>
    <w:multiLevelType w:val="hybridMultilevel"/>
    <w:tmpl w:val="E8408D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DF2F5E"/>
    <w:multiLevelType w:val="hybridMultilevel"/>
    <w:tmpl w:val="BCAC8A8C"/>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C9A7ADF"/>
    <w:multiLevelType w:val="hybridMultilevel"/>
    <w:tmpl w:val="0A0E29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957568024">
    <w:abstractNumId w:val="20"/>
  </w:num>
  <w:num w:numId="2" w16cid:durableId="550651742">
    <w:abstractNumId w:val="11"/>
  </w:num>
  <w:num w:numId="3" w16cid:durableId="1351492498">
    <w:abstractNumId w:val="16"/>
  </w:num>
  <w:num w:numId="4" w16cid:durableId="118381052">
    <w:abstractNumId w:val="19"/>
  </w:num>
  <w:num w:numId="5" w16cid:durableId="1498033957">
    <w:abstractNumId w:val="10"/>
  </w:num>
  <w:num w:numId="6" w16cid:durableId="98838939">
    <w:abstractNumId w:val="15"/>
  </w:num>
  <w:num w:numId="7" w16cid:durableId="1629583412">
    <w:abstractNumId w:val="9"/>
  </w:num>
  <w:num w:numId="8" w16cid:durableId="860969079">
    <w:abstractNumId w:val="12"/>
  </w:num>
  <w:num w:numId="9" w16cid:durableId="1706978370">
    <w:abstractNumId w:val="8"/>
  </w:num>
  <w:num w:numId="10" w16cid:durableId="262568036">
    <w:abstractNumId w:val="1"/>
  </w:num>
  <w:num w:numId="11" w16cid:durableId="1702393243">
    <w:abstractNumId w:val="0"/>
  </w:num>
  <w:num w:numId="12" w16cid:durableId="291907209">
    <w:abstractNumId w:val="5"/>
  </w:num>
  <w:num w:numId="13" w16cid:durableId="456065054">
    <w:abstractNumId w:val="6"/>
  </w:num>
  <w:num w:numId="14" w16cid:durableId="843738530">
    <w:abstractNumId w:val="3"/>
  </w:num>
  <w:num w:numId="15" w16cid:durableId="162791773">
    <w:abstractNumId w:val="17"/>
  </w:num>
  <w:num w:numId="16" w16cid:durableId="1003241006">
    <w:abstractNumId w:val="2"/>
  </w:num>
  <w:num w:numId="17" w16cid:durableId="1732802852">
    <w:abstractNumId w:val="14"/>
  </w:num>
  <w:num w:numId="18" w16cid:durableId="1319459904">
    <w:abstractNumId w:val="18"/>
  </w:num>
  <w:num w:numId="19" w16cid:durableId="600265008">
    <w:abstractNumId w:val="23"/>
  </w:num>
  <w:num w:numId="20" w16cid:durableId="191000958">
    <w:abstractNumId w:val="7"/>
  </w:num>
  <w:num w:numId="21" w16cid:durableId="459342801">
    <w:abstractNumId w:val="4"/>
  </w:num>
  <w:num w:numId="22" w16cid:durableId="624777649">
    <w:abstractNumId w:val="22"/>
  </w:num>
  <w:num w:numId="23" w16cid:durableId="1568221183">
    <w:abstractNumId w:val="13"/>
  </w:num>
  <w:num w:numId="24" w16cid:durableId="2091348305">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BA4"/>
    <w:rsid w:val="000305E0"/>
    <w:rsid w:val="0003578E"/>
    <w:rsid w:val="00037811"/>
    <w:rsid w:val="00061526"/>
    <w:rsid w:val="00077417"/>
    <w:rsid w:val="000B3D12"/>
    <w:rsid w:val="000C1495"/>
    <w:rsid w:val="000D2C05"/>
    <w:rsid w:val="000E7283"/>
    <w:rsid w:val="000F62DD"/>
    <w:rsid w:val="0010470D"/>
    <w:rsid w:val="001173EA"/>
    <w:rsid w:val="0012022B"/>
    <w:rsid w:val="0012064D"/>
    <w:rsid w:val="001379A9"/>
    <w:rsid w:val="00137A1F"/>
    <w:rsid w:val="00142639"/>
    <w:rsid w:val="00143B34"/>
    <w:rsid w:val="00170108"/>
    <w:rsid w:val="0017018C"/>
    <w:rsid w:val="00190167"/>
    <w:rsid w:val="00192C27"/>
    <w:rsid w:val="001A0847"/>
    <w:rsid w:val="001A1A92"/>
    <w:rsid w:val="001E17EE"/>
    <w:rsid w:val="001E2B6D"/>
    <w:rsid w:val="001F02B9"/>
    <w:rsid w:val="001F2670"/>
    <w:rsid w:val="00206485"/>
    <w:rsid w:val="00221D33"/>
    <w:rsid w:val="0022234F"/>
    <w:rsid w:val="0023123C"/>
    <w:rsid w:val="00233BF8"/>
    <w:rsid w:val="00263C06"/>
    <w:rsid w:val="00276124"/>
    <w:rsid w:val="00281066"/>
    <w:rsid w:val="00287DF9"/>
    <w:rsid w:val="002A0814"/>
    <w:rsid w:val="002A247C"/>
    <w:rsid w:val="002B1207"/>
    <w:rsid w:val="002C52DF"/>
    <w:rsid w:val="002D210B"/>
    <w:rsid w:val="002D7C1C"/>
    <w:rsid w:val="002E3EC1"/>
    <w:rsid w:val="002E73F1"/>
    <w:rsid w:val="00310166"/>
    <w:rsid w:val="00323153"/>
    <w:rsid w:val="00335658"/>
    <w:rsid w:val="00337D13"/>
    <w:rsid w:val="003474AF"/>
    <w:rsid w:val="00354B20"/>
    <w:rsid w:val="0035697C"/>
    <w:rsid w:val="00357A1B"/>
    <w:rsid w:val="003644B8"/>
    <w:rsid w:val="00395B6C"/>
    <w:rsid w:val="003B765F"/>
    <w:rsid w:val="003C3765"/>
    <w:rsid w:val="003D54D4"/>
    <w:rsid w:val="003D5984"/>
    <w:rsid w:val="003E0E8D"/>
    <w:rsid w:val="003E7806"/>
    <w:rsid w:val="003F4445"/>
    <w:rsid w:val="003F6CC3"/>
    <w:rsid w:val="00404475"/>
    <w:rsid w:val="00406DE9"/>
    <w:rsid w:val="00417176"/>
    <w:rsid w:val="0042599C"/>
    <w:rsid w:val="00440EAA"/>
    <w:rsid w:val="004655E4"/>
    <w:rsid w:val="0047150D"/>
    <w:rsid w:val="0049062A"/>
    <w:rsid w:val="00492AA9"/>
    <w:rsid w:val="004964A4"/>
    <w:rsid w:val="004B1C57"/>
    <w:rsid w:val="00500958"/>
    <w:rsid w:val="00502AF6"/>
    <w:rsid w:val="00504DDC"/>
    <w:rsid w:val="005221B7"/>
    <w:rsid w:val="00556457"/>
    <w:rsid w:val="005572A4"/>
    <w:rsid w:val="00563B43"/>
    <w:rsid w:val="00570D48"/>
    <w:rsid w:val="00583C54"/>
    <w:rsid w:val="005941DA"/>
    <w:rsid w:val="005A5F14"/>
    <w:rsid w:val="005B624B"/>
    <w:rsid w:val="005B66FE"/>
    <w:rsid w:val="005D603B"/>
    <w:rsid w:val="005E1A29"/>
    <w:rsid w:val="005E4B71"/>
    <w:rsid w:val="0060788E"/>
    <w:rsid w:val="00607B76"/>
    <w:rsid w:val="006123ED"/>
    <w:rsid w:val="006412D0"/>
    <w:rsid w:val="006418DB"/>
    <w:rsid w:val="00646BB7"/>
    <w:rsid w:val="0064719F"/>
    <w:rsid w:val="00651D94"/>
    <w:rsid w:val="00655509"/>
    <w:rsid w:val="00672032"/>
    <w:rsid w:val="0067703F"/>
    <w:rsid w:val="00686350"/>
    <w:rsid w:val="00686E6E"/>
    <w:rsid w:val="006B0D42"/>
    <w:rsid w:val="006C2729"/>
    <w:rsid w:val="006C2986"/>
    <w:rsid w:val="006F00BF"/>
    <w:rsid w:val="006F664B"/>
    <w:rsid w:val="006F6F01"/>
    <w:rsid w:val="007121E2"/>
    <w:rsid w:val="00726A25"/>
    <w:rsid w:val="00733D60"/>
    <w:rsid w:val="007559A7"/>
    <w:rsid w:val="00762608"/>
    <w:rsid w:val="0077659C"/>
    <w:rsid w:val="00780A05"/>
    <w:rsid w:val="007827B2"/>
    <w:rsid w:val="007955C8"/>
    <w:rsid w:val="007B218E"/>
    <w:rsid w:val="007B3DA2"/>
    <w:rsid w:val="007B5226"/>
    <w:rsid w:val="007C66D1"/>
    <w:rsid w:val="007D3DCD"/>
    <w:rsid w:val="007E75BF"/>
    <w:rsid w:val="008066AC"/>
    <w:rsid w:val="0081515D"/>
    <w:rsid w:val="008216FD"/>
    <w:rsid w:val="008243D8"/>
    <w:rsid w:val="008476A7"/>
    <w:rsid w:val="008549E5"/>
    <w:rsid w:val="00881C68"/>
    <w:rsid w:val="0089448D"/>
    <w:rsid w:val="008C19D8"/>
    <w:rsid w:val="008C4682"/>
    <w:rsid w:val="008C6478"/>
    <w:rsid w:val="008E5AC4"/>
    <w:rsid w:val="008F2F58"/>
    <w:rsid w:val="00913B8E"/>
    <w:rsid w:val="009206E7"/>
    <w:rsid w:val="00923A26"/>
    <w:rsid w:val="00927A4F"/>
    <w:rsid w:val="009413A5"/>
    <w:rsid w:val="0095068E"/>
    <w:rsid w:val="0095391E"/>
    <w:rsid w:val="009657F0"/>
    <w:rsid w:val="00970CE4"/>
    <w:rsid w:val="00973640"/>
    <w:rsid w:val="009818C8"/>
    <w:rsid w:val="00992D0D"/>
    <w:rsid w:val="009930C2"/>
    <w:rsid w:val="009B1D7E"/>
    <w:rsid w:val="009B28F2"/>
    <w:rsid w:val="009C127A"/>
    <w:rsid w:val="009D13AF"/>
    <w:rsid w:val="009D740A"/>
    <w:rsid w:val="009F5A65"/>
    <w:rsid w:val="00A008BE"/>
    <w:rsid w:val="00A2549C"/>
    <w:rsid w:val="00A43907"/>
    <w:rsid w:val="00A44C47"/>
    <w:rsid w:val="00A47296"/>
    <w:rsid w:val="00A55126"/>
    <w:rsid w:val="00A665A0"/>
    <w:rsid w:val="00A73405"/>
    <w:rsid w:val="00A73714"/>
    <w:rsid w:val="00A90DD2"/>
    <w:rsid w:val="00A92EEC"/>
    <w:rsid w:val="00AA3856"/>
    <w:rsid w:val="00AC7C80"/>
    <w:rsid w:val="00AD2092"/>
    <w:rsid w:val="00AD24E3"/>
    <w:rsid w:val="00AE1919"/>
    <w:rsid w:val="00AE6DBB"/>
    <w:rsid w:val="00B1485A"/>
    <w:rsid w:val="00B21198"/>
    <w:rsid w:val="00B32065"/>
    <w:rsid w:val="00B346CC"/>
    <w:rsid w:val="00B62D04"/>
    <w:rsid w:val="00B64186"/>
    <w:rsid w:val="00B74195"/>
    <w:rsid w:val="00B76489"/>
    <w:rsid w:val="00B80F1C"/>
    <w:rsid w:val="00B8375C"/>
    <w:rsid w:val="00BB4603"/>
    <w:rsid w:val="00C023F1"/>
    <w:rsid w:val="00C06963"/>
    <w:rsid w:val="00C51C87"/>
    <w:rsid w:val="00C57019"/>
    <w:rsid w:val="00C62F3C"/>
    <w:rsid w:val="00C72531"/>
    <w:rsid w:val="00C736A1"/>
    <w:rsid w:val="00C94BC1"/>
    <w:rsid w:val="00CA1881"/>
    <w:rsid w:val="00CA70FC"/>
    <w:rsid w:val="00CB659A"/>
    <w:rsid w:val="00CC7587"/>
    <w:rsid w:val="00CD043A"/>
    <w:rsid w:val="00CD47EA"/>
    <w:rsid w:val="00CE001D"/>
    <w:rsid w:val="00CE4F88"/>
    <w:rsid w:val="00CF1571"/>
    <w:rsid w:val="00CF32CB"/>
    <w:rsid w:val="00CF5D08"/>
    <w:rsid w:val="00D01D8D"/>
    <w:rsid w:val="00D15575"/>
    <w:rsid w:val="00D16CCB"/>
    <w:rsid w:val="00D37566"/>
    <w:rsid w:val="00D50B02"/>
    <w:rsid w:val="00D51403"/>
    <w:rsid w:val="00D91360"/>
    <w:rsid w:val="00D94503"/>
    <w:rsid w:val="00D95BEC"/>
    <w:rsid w:val="00DA2733"/>
    <w:rsid w:val="00DA35A4"/>
    <w:rsid w:val="00DC6624"/>
    <w:rsid w:val="00DC7E15"/>
    <w:rsid w:val="00DD26C6"/>
    <w:rsid w:val="00DE0850"/>
    <w:rsid w:val="00DE0FD0"/>
    <w:rsid w:val="00DE1951"/>
    <w:rsid w:val="00DE45F7"/>
    <w:rsid w:val="00DF15BE"/>
    <w:rsid w:val="00DF15D4"/>
    <w:rsid w:val="00DF6A1B"/>
    <w:rsid w:val="00E0178E"/>
    <w:rsid w:val="00E35D4A"/>
    <w:rsid w:val="00E3790B"/>
    <w:rsid w:val="00E40134"/>
    <w:rsid w:val="00E4129D"/>
    <w:rsid w:val="00E43E4F"/>
    <w:rsid w:val="00E65D99"/>
    <w:rsid w:val="00E67C5F"/>
    <w:rsid w:val="00E839C9"/>
    <w:rsid w:val="00E8444C"/>
    <w:rsid w:val="00EA1DC3"/>
    <w:rsid w:val="00EA4E44"/>
    <w:rsid w:val="00EA570D"/>
    <w:rsid w:val="00EB0A6E"/>
    <w:rsid w:val="00EB1209"/>
    <w:rsid w:val="00EB256F"/>
    <w:rsid w:val="00EC0012"/>
    <w:rsid w:val="00EE0378"/>
    <w:rsid w:val="00EE04A6"/>
    <w:rsid w:val="00EE35BB"/>
    <w:rsid w:val="00EE66D3"/>
    <w:rsid w:val="00F04B9D"/>
    <w:rsid w:val="00F1232D"/>
    <w:rsid w:val="00F24654"/>
    <w:rsid w:val="00F31CC4"/>
    <w:rsid w:val="00F36047"/>
    <w:rsid w:val="00F36DD2"/>
    <w:rsid w:val="00F6169F"/>
    <w:rsid w:val="00F6730C"/>
    <w:rsid w:val="00F70DF4"/>
    <w:rsid w:val="00F75AD8"/>
    <w:rsid w:val="00F96FAE"/>
    <w:rsid w:val="00FA68CB"/>
    <w:rsid w:val="00FA742F"/>
    <w:rsid w:val="00FA74C9"/>
    <w:rsid w:val="00FD5C9F"/>
    <w:rsid w:val="00FD6BA4"/>
    <w:rsid w:val="00FE1FC5"/>
    <w:rsid w:val="00FF47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F8F24D"/>
  <w15:chartTrackingRefBased/>
  <w15:docId w15:val="{40879C6E-D4F7-4E67-944A-DC42CF8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6BA4"/>
    <w:pPr>
      <w:suppressAutoHyphens/>
      <w:spacing w:after="0" w:line="240" w:lineRule="auto"/>
    </w:pPr>
    <w:rPr>
      <w:rFonts w:ascii="Times New Roman" w:eastAsia="Times New Roman" w:hAnsi="Times New Roman" w:cs="Times New Roman"/>
      <w:noProof/>
      <w:sz w:val="20"/>
      <w:szCs w:val="20"/>
      <w:lang w:val="ro-RO" w:eastAsia="ar-SA"/>
    </w:rPr>
  </w:style>
  <w:style w:type="paragraph" w:styleId="Heading1">
    <w:name w:val="heading 1"/>
    <w:aliases w:val="# Heading 1"/>
    <w:basedOn w:val="Normal"/>
    <w:next w:val="Normal"/>
    <w:link w:val="Heading1Char"/>
    <w:autoRedefine/>
    <w:qFormat/>
    <w:rsid w:val="00AE1919"/>
    <w:pPr>
      <w:keepNext/>
      <w:pBdr>
        <w:bottom w:val="single" w:sz="12" w:space="1" w:color="7093D2"/>
      </w:pBdr>
      <w:suppressAutoHyphens w:val="0"/>
      <w:spacing w:after="200"/>
      <w:outlineLvl w:val="0"/>
    </w:pPr>
    <w:rPr>
      <w:rFonts w:ascii="Cambria Math" w:hAnsi="Cambria Math"/>
      <w:b/>
      <w:bCs/>
      <w:color w:val="2E74B5" w:themeColor="accent1" w:themeShade="BF"/>
      <w:kern w:val="32"/>
      <w:sz w:val="24"/>
      <w:szCs w:val="24"/>
      <w:lang w:eastAsia="ro-RO"/>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style>
  <w:style w:type="paragraph" w:styleId="Heading2">
    <w:name w:val="heading 2"/>
    <w:aliases w:val="# Heading 2"/>
    <w:basedOn w:val="Normal"/>
    <w:next w:val="Normal"/>
    <w:link w:val="Heading2Char"/>
    <w:autoRedefine/>
    <w:unhideWhenUsed/>
    <w:qFormat/>
    <w:rsid w:val="00BB4603"/>
    <w:pPr>
      <w:keepNext/>
      <w:suppressAutoHyphens w:val="0"/>
      <w:outlineLvl w:val="1"/>
    </w:pPr>
    <w:rPr>
      <w:rFonts w:ascii="Cambria Math" w:hAnsi="Cambria Math"/>
      <w:b/>
      <w:bCs/>
      <w:iCs/>
      <w:caps/>
      <w:color w:val="2E74B5" w:themeColor="accent1" w:themeShade="BF"/>
      <w:sz w:val="24"/>
      <w:szCs w:val="24"/>
      <w:lang w:val="fr-FR" w:eastAsia="en-US"/>
    </w:rPr>
  </w:style>
  <w:style w:type="paragraph" w:styleId="Heading3">
    <w:name w:val="heading 3"/>
    <w:aliases w:val="# Heading 3"/>
    <w:basedOn w:val="Normal"/>
    <w:next w:val="Normal"/>
    <w:link w:val="Heading3Char"/>
    <w:qFormat/>
    <w:rsid w:val="0095068E"/>
    <w:pPr>
      <w:keepNext/>
      <w:numPr>
        <w:ilvl w:val="3"/>
        <w:numId w:val="1"/>
      </w:numPr>
      <w:suppressAutoHyphens w:val="0"/>
      <w:spacing w:before="500" w:after="120"/>
      <w:outlineLvl w:val="2"/>
    </w:pPr>
    <w:rPr>
      <w:rFonts w:ascii="Calibri Light" w:eastAsia="Calibri" w:hAnsi="Calibri Light" w:cs="Arial"/>
      <w:b/>
      <w:bCs/>
      <w:caps/>
      <w:sz w:val="26"/>
      <w:szCs w:val="26"/>
      <w:lang w:val="en-US" w:eastAsia="en-US"/>
    </w:rPr>
  </w:style>
  <w:style w:type="paragraph" w:styleId="Heading4">
    <w:name w:val="heading 4"/>
    <w:aliases w:val="#Heading 4"/>
    <w:basedOn w:val="Normal"/>
    <w:next w:val="Normal"/>
    <w:link w:val="Heading4Char"/>
    <w:unhideWhenUsed/>
    <w:qFormat/>
    <w:rsid w:val="0095068E"/>
    <w:pPr>
      <w:keepNext/>
      <w:numPr>
        <w:ilvl w:val="4"/>
        <w:numId w:val="1"/>
      </w:numPr>
      <w:suppressAutoHyphens w:val="0"/>
      <w:spacing w:before="240" w:after="60"/>
      <w:outlineLvl w:val="3"/>
    </w:pPr>
    <w:rPr>
      <w:rFonts w:asciiTheme="majorHAnsi" w:hAnsiTheme="majorHAnsi"/>
      <w:b/>
      <w:bCs/>
      <w:caps/>
      <w:color w:val="3B3838" w:themeColor="background2" w:themeShade="40"/>
      <w:sz w:val="24"/>
      <w:szCs w:val="28"/>
      <w:lang w:eastAsia="ro-RO"/>
    </w:rPr>
  </w:style>
  <w:style w:type="paragraph" w:styleId="Heading5">
    <w:name w:val="heading 5"/>
    <w:aliases w:val="#Heading 5"/>
    <w:basedOn w:val="Normal"/>
    <w:next w:val="Normal"/>
    <w:link w:val="Heading5Char"/>
    <w:unhideWhenUsed/>
    <w:qFormat/>
    <w:rsid w:val="0095068E"/>
    <w:pPr>
      <w:numPr>
        <w:ilvl w:val="5"/>
        <w:numId w:val="1"/>
      </w:numPr>
      <w:suppressAutoHyphens w:val="0"/>
      <w:spacing w:before="240" w:after="60"/>
      <w:jc w:val="both"/>
      <w:outlineLvl w:val="4"/>
    </w:pPr>
    <w:rPr>
      <w:rFonts w:ascii="Calibri" w:hAnsi="Calibri"/>
      <w:b/>
      <w:bCs/>
      <w:i/>
      <w:iCs/>
      <w:sz w:val="26"/>
      <w:szCs w:val="26"/>
      <w:lang w:eastAsia="ro-RO"/>
    </w:rPr>
  </w:style>
  <w:style w:type="paragraph" w:styleId="Heading6">
    <w:name w:val="heading 6"/>
    <w:aliases w:val="#Heading 6"/>
    <w:basedOn w:val="Normal"/>
    <w:next w:val="Normal"/>
    <w:link w:val="Heading6Char"/>
    <w:unhideWhenUsed/>
    <w:qFormat/>
    <w:rsid w:val="0095068E"/>
    <w:pPr>
      <w:numPr>
        <w:ilvl w:val="6"/>
        <w:numId w:val="1"/>
      </w:numPr>
      <w:suppressAutoHyphens w:val="0"/>
      <w:spacing w:before="240" w:after="60"/>
      <w:jc w:val="both"/>
      <w:outlineLvl w:val="5"/>
    </w:pPr>
    <w:rPr>
      <w:rFonts w:ascii="Calibri" w:hAnsi="Calibri"/>
      <w:b/>
      <w:bCs/>
      <w:sz w:val="22"/>
      <w:szCs w:val="22"/>
      <w:lang w:eastAsia="ro-RO"/>
    </w:rPr>
  </w:style>
  <w:style w:type="paragraph" w:styleId="Heading7">
    <w:name w:val="heading 7"/>
    <w:basedOn w:val="Normal"/>
    <w:next w:val="Normal"/>
    <w:link w:val="Heading7Char"/>
    <w:unhideWhenUsed/>
    <w:qFormat/>
    <w:rsid w:val="0095068E"/>
    <w:pPr>
      <w:numPr>
        <w:ilvl w:val="7"/>
        <w:numId w:val="1"/>
      </w:numPr>
      <w:suppressAutoHyphens w:val="0"/>
      <w:spacing w:before="240" w:after="60"/>
      <w:jc w:val="both"/>
      <w:outlineLvl w:val="6"/>
    </w:pPr>
    <w:rPr>
      <w:rFonts w:ascii="Calibri" w:hAnsi="Calibri"/>
      <w:sz w:val="24"/>
      <w:szCs w:val="24"/>
      <w:lang w:eastAsia="ro-RO"/>
    </w:rPr>
  </w:style>
  <w:style w:type="paragraph" w:styleId="Heading8">
    <w:name w:val="heading 8"/>
    <w:basedOn w:val="Normal"/>
    <w:next w:val="Normal"/>
    <w:link w:val="Heading8Char"/>
    <w:unhideWhenUsed/>
    <w:qFormat/>
    <w:rsid w:val="0095068E"/>
    <w:pPr>
      <w:numPr>
        <w:ilvl w:val="8"/>
        <w:numId w:val="1"/>
      </w:numPr>
      <w:suppressAutoHyphens w:val="0"/>
      <w:spacing w:before="240" w:after="60"/>
      <w:jc w:val="both"/>
      <w:outlineLvl w:val="7"/>
    </w:pPr>
    <w:rPr>
      <w:rFonts w:ascii="Calibri" w:hAnsi="Calibri"/>
      <w:i/>
      <w:iCs/>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basedOn w:val="DefaultParagraphFont"/>
    <w:link w:val="Heading1"/>
    <w:rsid w:val="00AE1919"/>
    <w:rPr>
      <w:rFonts w:ascii="Cambria Math" w:eastAsia="Times New Roman" w:hAnsi="Cambria Math" w:cs="Times New Roman"/>
      <w:b/>
      <w:bCs/>
      <w:noProof/>
      <w:color w:val="2E74B5" w:themeColor="accent1" w:themeShade="BF"/>
      <w:kern w:val="32"/>
      <w:sz w:val="24"/>
      <w:szCs w:val="24"/>
      <w:lang w:val="ro-RO" w:eastAsia="ro-RO"/>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style>
  <w:style w:type="character" w:customStyle="1" w:styleId="Heading2Char">
    <w:name w:val="Heading 2 Char"/>
    <w:aliases w:val="# Heading 2 Char"/>
    <w:basedOn w:val="DefaultParagraphFont"/>
    <w:link w:val="Heading2"/>
    <w:rsid w:val="00BB4603"/>
    <w:rPr>
      <w:rFonts w:ascii="Cambria Math" w:eastAsia="Times New Roman" w:hAnsi="Cambria Math" w:cs="Times New Roman"/>
      <w:b/>
      <w:bCs/>
      <w:iCs/>
      <w:caps/>
      <w:noProof/>
      <w:color w:val="2E74B5" w:themeColor="accent1" w:themeShade="BF"/>
      <w:sz w:val="24"/>
      <w:szCs w:val="24"/>
      <w:lang w:val="fr-FR"/>
    </w:rPr>
  </w:style>
  <w:style w:type="character" w:customStyle="1" w:styleId="Heading3Char">
    <w:name w:val="Heading 3 Char"/>
    <w:aliases w:val="# Heading 3 Char"/>
    <w:basedOn w:val="DefaultParagraphFont"/>
    <w:link w:val="Heading3"/>
    <w:rsid w:val="0095068E"/>
    <w:rPr>
      <w:rFonts w:ascii="Calibri Light" w:eastAsia="Calibri" w:hAnsi="Calibri Light" w:cs="Arial"/>
      <w:b/>
      <w:bCs/>
      <w:caps/>
      <w:noProof/>
      <w:sz w:val="26"/>
      <w:szCs w:val="26"/>
      <w:lang w:val="en-US"/>
    </w:rPr>
  </w:style>
  <w:style w:type="character" w:customStyle="1" w:styleId="Heading4Char">
    <w:name w:val="Heading 4 Char"/>
    <w:aliases w:val="#Heading 4 Char"/>
    <w:basedOn w:val="DefaultParagraphFont"/>
    <w:link w:val="Heading4"/>
    <w:rsid w:val="0095068E"/>
    <w:rPr>
      <w:rFonts w:asciiTheme="majorHAnsi" w:eastAsia="Times New Roman" w:hAnsiTheme="majorHAnsi" w:cs="Times New Roman"/>
      <w:b/>
      <w:bCs/>
      <w:caps/>
      <w:noProof/>
      <w:color w:val="3B3838" w:themeColor="background2" w:themeShade="40"/>
      <w:sz w:val="24"/>
      <w:szCs w:val="28"/>
      <w:lang w:val="ro-RO" w:eastAsia="ro-RO"/>
    </w:rPr>
  </w:style>
  <w:style w:type="character" w:customStyle="1" w:styleId="Heading5Char">
    <w:name w:val="Heading 5 Char"/>
    <w:aliases w:val="#Heading 5 Char"/>
    <w:basedOn w:val="DefaultParagraphFont"/>
    <w:link w:val="Heading5"/>
    <w:rsid w:val="0095068E"/>
    <w:rPr>
      <w:rFonts w:ascii="Calibri" w:eastAsia="Times New Roman" w:hAnsi="Calibri" w:cs="Times New Roman"/>
      <w:b/>
      <w:bCs/>
      <w:i/>
      <w:iCs/>
      <w:noProof/>
      <w:sz w:val="26"/>
      <w:szCs w:val="26"/>
      <w:lang w:val="ro-RO" w:eastAsia="ro-RO"/>
    </w:rPr>
  </w:style>
  <w:style w:type="character" w:customStyle="1" w:styleId="Heading6Char">
    <w:name w:val="Heading 6 Char"/>
    <w:aliases w:val="#Heading 6 Char"/>
    <w:basedOn w:val="DefaultParagraphFont"/>
    <w:link w:val="Heading6"/>
    <w:rsid w:val="0095068E"/>
    <w:rPr>
      <w:rFonts w:ascii="Calibri" w:eastAsia="Times New Roman" w:hAnsi="Calibri" w:cs="Times New Roman"/>
      <w:b/>
      <w:bCs/>
      <w:noProof/>
      <w:lang w:val="ro-RO" w:eastAsia="ro-RO"/>
    </w:rPr>
  </w:style>
  <w:style w:type="character" w:customStyle="1" w:styleId="Heading7Char">
    <w:name w:val="Heading 7 Char"/>
    <w:basedOn w:val="DefaultParagraphFont"/>
    <w:link w:val="Heading7"/>
    <w:rsid w:val="0095068E"/>
    <w:rPr>
      <w:rFonts w:ascii="Calibri" w:eastAsia="Times New Roman" w:hAnsi="Calibri" w:cs="Times New Roman"/>
      <w:noProof/>
      <w:sz w:val="24"/>
      <w:szCs w:val="24"/>
      <w:lang w:val="ro-RO" w:eastAsia="ro-RO"/>
    </w:rPr>
  </w:style>
  <w:style w:type="character" w:customStyle="1" w:styleId="Heading8Char">
    <w:name w:val="Heading 8 Char"/>
    <w:basedOn w:val="DefaultParagraphFont"/>
    <w:link w:val="Heading8"/>
    <w:rsid w:val="0095068E"/>
    <w:rPr>
      <w:rFonts w:ascii="Calibri" w:eastAsia="Times New Roman" w:hAnsi="Calibri" w:cs="Times New Roman"/>
      <w:i/>
      <w:iCs/>
      <w:noProof/>
      <w:sz w:val="24"/>
      <w:szCs w:val="24"/>
      <w:lang w:val="ro-RO" w:eastAsia="ro-RO"/>
    </w:rPr>
  </w:style>
  <w:style w:type="paragraph" w:styleId="Title">
    <w:name w:val="Title"/>
    <w:aliases w:val="# Title,TITLU 16"/>
    <w:basedOn w:val="Normal"/>
    <w:next w:val="Normal"/>
    <w:link w:val="TitleChar"/>
    <w:qFormat/>
    <w:rsid w:val="00EE04A6"/>
    <w:pPr>
      <w:pageBreakBefore/>
      <w:numPr>
        <w:numId w:val="1"/>
      </w:numPr>
      <w:suppressAutoHyphens w:val="0"/>
      <w:spacing w:before="680" w:after="280"/>
      <w:jc w:val="center"/>
      <w:outlineLvl w:val="0"/>
    </w:pPr>
    <w:rPr>
      <w:rFonts w:asciiTheme="majorHAnsi" w:hAnsiTheme="majorHAnsi"/>
      <w:b/>
      <w:bCs/>
      <w:caps/>
      <w:color w:val="C00000"/>
      <w:kern w:val="28"/>
      <w:sz w:val="56"/>
      <w:szCs w:val="32"/>
      <w:u w:val="double"/>
      <w:lang w:eastAsia="ro-RO"/>
    </w:rPr>
  </w:style>
  <w:style w:type="character" w:customStyle="1" w:styleId="TitleChar">
    <w:name w:val="Title Char"/>
    <w:aliases w:val="# Title Char,TITLU 16 Char"/>
    <w:basedOn w:val="DefaultParagraphFont"/>
    <w:link w:val="Title"/>
    <w:rsid w:val="00EE04A6"/>
    <w:rPr>
      <w:rFonts w:asciiTheme="majorHAnsi" w:eastAsia="Times New Roman" w:hAnsiTheme="majorHAnsi" w:cs="Times New Roman"/>
      <w:b/>
      <w:bCs/>
      <w:caps/>
      <w:noProof/>
      <w:color w:val="C00000"/>
      <w:kern w:val="28"/>
      <w:sz w:val="56"/>
      <w:szCs w:val="32"/>
      <w:u w:val="double"/>
      <w:lang w:val="ro-RO" w:eastAsia="ro-RO"/>
    </w:rPr>
  </w:style>
  <w:style w:type="paragraph" w:styleId="Header">
    <w:name w:val="header"/>
    <w:basedOn w:val="Normal"/>
    <w:link w:val="HeaderChar"/>
    <w:uiPriority w:val="99"/>
    <w:unhideWhenUsed/>
    <w:rsid w:val="0095068E"/>
    <w:pPr>
      <w:tabs>
        <w:tab w:val="center" w:pos="4513"/>
        <w:tab w:val="right" w:pos="9026"/>
      </w:tabs>
    </w:pPr>
  </w:style>
  <w:style w:type="character" w:customStyle="1" w:styleId="HeaderChar">
    <w:name w:val="Header Char"/>
    <w:basedOn w:val="DefaultParagraphFont"/>
    <w:link w:val="Header"/>
    <w:uiPriority w:val="99"/>
    <w:rsid w:val="0095068E"/>
    <w:rPr>
      <w:rFonts w:ascii="Times New Roman" w:eastAsia="Times New Roman" w:hAnsi="Times New Roman" w:cs="Times New Roman"/>
      <w:sz w:val="20"/>
      <w:szCs w:val="20"/>
      <w:lang w:val="ro-RO" w:eastAsia="ar-SA"/>
    </w:rPr>
  </w:style>
  <w:style w:type="paragraph" w:styleId="Footer">
    <w:name w:val="footer"/>
    <w:basedOn w:val="Normal"/>
    <w:link w:val="FooterChar"/>
    <w:uiPriority w:val="99"/>
    <w:unhideWhenUsed/>
    <w:rsid w:val="0095068E"/>
    <w:pPr>
      <w:tabs>
        <w:tab w:val="center" w:pos="4513"/>
        <w:tab w:val="right" w:pos="9026"/>
      </w:tabs>
    </w:pPr>
  </w:style>
  <w:style w:type="character" w:customStyle="1" w:styleId="FooterChar">
    <w:name w:val="Footer Char"/>
    <w:basedOn w:val="DefaultParagraphFont"/>
    <w:link w:val="Footer"/>
    <w:uiPriority w:val="99"/>
    <w:rsid w:val="0095068E"/>
    <w:rPr>
      <w:rFonts w:ascii="Times New Roman" w:eastAsia="Times New Roman" w:hAnsi="Times New Roman" w:cs="Times New Roman"/>
      <w:sz w:val="20"/>
      <w:szCs w:val="20"/>
      <w:lang w:val="ro-RO" w:eastAsia="ar-SA"/>
    </w:rPr>
  </w:style>
  <w:style w:type="table" w:styleId="TableGrid">
    <w:name w:val="Table Grid"/>
    <w:basedOn w:val="TableNormal"/>
    <w:uiPriority w:val="39"/>
    <w:rsid w:val="0095068E"/>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F2F58"/>
    <w:rPr>
      <w:color w:val="0000FF"/>
      <w:u w:val="single"/>
    </w:rPr>
  </w:style>
  <w:style w:type="character" w:customStyle="1" w:styleId="WW8Num3z3">
    <w:name w:val="WW8Num3z3"/>
    <w:rsid w:val="008F2F58"/>
    <w:rPr>
      <w:rFonts w:ascii="Symbol" w:hAnsi="Symbol"/>
    </w:rPr>
  </w:style>
  <w:style w:type="paragraph" w:styleId="NoSpacing">
    <w:name w:val="No Spacing"/>
    <w:uiPriority w:val="1"/>
    <w:qFormat/>
    <w:rsid w:val="008F2F58"/>
    <w:pPr>
      <w:suppressAutoHyphens/>
      <w:spacing w:after="0" w:line="240" w:lineRule="auto"/>
    </w:pPr>
    <w:rPr>
      <w:rFonts w:ascii="Times New Roman" w:eastAsia="Times New Roman" w:hAnsi="Times New Roman" w:cs="Times New Roman"/>
      <w:sz w:val="20"/>
      <w:szCs w:val="20"/>
      <w:lang w:val="ro-RO" w:eastAsia="ar-SA"/>
    </w:rPr>
  </w:style>
  <w:style w:type="paragraph" w:styleId="ListParagraph">
    <w:name w:val="List Paragraph"/>
    <w:basedOn w:val="Normal"/>
    <w:uiPriority w:val="34"/>
    <w:qFormat/>
    <w:rsid w:val="008F2F58"/>
    <w:pPr>
      <w:ind w:left="720"/>
      <w:contextualSpacing/>
    </w:pPr>
  </w:style>
  <w:style w:type="character" w:customStyle="1" w:styleId="fontstyle01">
    <w:name w:val="fontstyle01"/>
    <w:basedOn w:val="DefaultParagraphFont"/>
    <w:qFormat/>
    <w:rsid w:val="00AA3856"/>
    <w:rPr>
      <w:rFonts w:ascii="TimesNewRomanPS-BoldMT" w:hAnsi="TimesNewRomanPS-BoldMT"/>
      <w:b/>
      <w:bCs/>
      <w:i w:val="0"/>
      <w:iCs w:val="0"/>
      <w:color w:val="231F20"/>
      <w:sz w:val="24"/>
      <w:szCs w:val="24"/>
    </w:rPr>
  </w:style>
  <w:style w:type="character" w:customStyle="1" w:styleId="fontstyle21">
    <w:name w:val="fontstyle21"/>
    <w:basedOn w:val="DefaultParagraphFont"/>
    <w:rsid w:val="00AA3856"/>
    <w:rPr>
      <w:rFonts w:ascii="CambriaMath" w:hAnsi="CambriaMath" w:hint="default"/>
      <w:b w:val="0"/>
      <w:bCs w:val="0"/>
      <w:i w:val="0"/>
      <w:iCs w:val="0"/>
      <w:color w:val="000000"/>
      <w:sz w:val="24"/>
      <w:szCs w:val="24"/>
    </w:rPr>
  </w:style>
  <w:style w:type="character" w:customStyle="1" w:styleId="fontstyle31">
    <w:name w:val="fontstyle31"/>
    <w:basedOn w:val="DefaultParagraphFont"/>
    <w:rsid w:val="00AA3856"/>
    <w:rPr>
      <w:rFonts w:ascii="Calibri" w:hAnsi="Calibri" w:cs="Calibri" w:hint="default"/>
      <w:b/>
      <w:bCs/>
      <w:i w:val="0"/>
      <w:iCs w:val="0"/>
      <w:color w:val="000000"/>
      <w:sz w:val="24"/>
      <w:szCs w:val="24"/>
    </w:rPr>
  </w:style>
  <w:style w:type="paragraph" w:customStyle="1" w:styleId="yiv9685432211msonormal">
    <w:name w:val="yiv9685432211msonormal"/>
    <w:basedOn w:val="Normal"/>
    <w:rsid w:val="008C19D8"/>
    <w:pPr>
      <w:suppressAutoHyphens w:val="0"/>
      <w:spacing w:before="100" w:beforeAutospacing="1" w:after="100" w:afterAutospacing="1"/>
    </w:pPr>
    <w:rPr>
      <w:sz w:val="24"/>
      <w:szCs w:val="24"/>
      <w:lang w:val="en-US" w:eastAsia="en-US"/>
    </w:rPr>
  </w:style>
  <w:style w:type="paragraph" w:customStyle="1" w:styleId="Normal2">
    <w:name w:val="Normal2"/>
    <w:basedOn w:val="Normal"/>
    <w:link w:val="Normal2Char"/>
    <w:qFormat/>
    <w:rsid w:val="00287DF9"/>
    <w:pPr>
      <w:suppressAutoHyphens w:val="0"/>
      <w:jc w:val="both"/>
    </w:pPr>
    <w:rPr>
      <w:rFonts w:ascii="Calibri" w:hAnsi="Calibri" w:cs="Calibri"/>
      <w:szCs w:val="24"/>
      <w:lang w:eastAsia="ro-RO"/>
    </w:rPr>
  </w:style>
  <w:style w:type="character" w:customStyle="1" w:styleId="Normal2Char">
    <w:name w:val="Normal2 Char"/>
    <w:link w:val="Normal2"/>
    <w:rsid w:val="00287DF9"/>
    <w:rPr>
      <w:rFonts w:ascii="Calibri" w:eastAsia="Times New Roman" w:hAnsi="Calibri" w:cs="Calibri"/>
      <w:sz w:val="20"/>
      <w:szCs w:val="24"/>
      <w:lang w:val="ro-RO" w:eastAsia="ro-RO"/>
    </w:rPr>
  </w:style>
  <w:style w:type="character" w:customStyle="1" w:styleId="UnresolvedMention1">
    <w:name w:val="Unresolved Mention1"/>
    <w:basedOn w:val="DefaultParagraphFont"/>
    <w:uiPriority w:val="99"/>
    <w:semiHidden/>
    <w:unhideWhenUsed/>
    <w:rsid w:val="00E35D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49991">
      <w:bodyDiv w:val="1"/>
      <w:marLeft w:val="0"/>
      <w:marRight w:val="0"/>
      <w:marTop w:val="0"/>
      <w:marBottom w:val="0"/>
      <w:divBdr>
        <w:top w:val="none" w:sz="0" w:space="0" w:color="auto"/>
        <w:left w:val="none" w:sz="0" w:space="0" w:color="auto"/>
        <w:bottom w:val="none" w:sz="0" w:space="0" w:color="auto"/>
        <w:right w:val="none" w:sz="0" w:space="0" w:color="auto"/>
      </w:divBdr>
    </w:div>
    <w:div w:id="889342559">
      <w:bodyDiv w:val="1"/>
      <w:marLeft w:val="0"/>
      <w:marRight w:val="0"/>
      <w:marTop w:val="0"/>
      <w:marBottom w:val="0"/>
      <w:divBdr>
        <w:top w:val="none" w:sz="0" w:space="0" w:color="auto"/>
        <w:left w:val="none" w:sz="0" w:space="0" w:color="auto"/>
        <w:bottom w:val="none" w:sz="0" w:space="0" w:color="auto"/>
        <w:right w:val="none" w:sz="0" w:space="0" w:color="auto"/>
      </w:divBdr>
    </w:div>
    <w:div w:id="169010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83730-0241-47F2-8179-19902AE98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9</Pages>
  <Words>2768</Words>
  <Characters>15778</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Nicolae</cp:lastModifiedBy>
  <cp:revision>6</cp:revision>
  <cp:lastPrinted>2020-02-26T08:27:00Z</cp:lastPrinted>
  <dcterms:created xsi:type="dcterms:W3CDTF">2024-05-15T04:59:00Z</dcterms:created>
  <dcterms:modified xsi:type="dcterms:W3CDTF">2025-02-06T08:50:00Z</dcterms:modified>
</cp:coreProperties>
</file>