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42FD24" w14:textId="77777777" w:rsidR="003677D9" w:rsidRDefault="003677D9"/>
    <w:p w14:paraId="532F3F7B" w14:textId="77777777" w:rsidR="003677D9" w:rsidRDefault="003677D9"/>
    <w:p w14:paraId="7F15A25C" w14:textId="77777777" w:rsidR="003677D9" w:rsidRDefault="003677D9"/>
    <w:p w14:paraId="02A8A734" w14:textId="77777777" w:rsidR="003677D9" w:rsidRDefault="003677D9"/>
    <w:p w14:paraId="481355D3" w14:textId="77777777" w:rsidR="003677D9" w:rsidRDefault="003677D9"/>
    <w:p w14:paraId="753C32E3" w14:textId="77777777" w:rsidR="003677D9" w:rsidRDefault="003677D9"/>
    <w:p w14:paraId="00118472" w14:textId="77777777" w:rsidR="003677D9" w:rsidRDefault="003677D9"/>
    <w:p w14:paraId="10B499D5" w14:textId="77777777" w:rsidR="003677D9" w:rsidRDefault="003677D9"/>
    <w:p w14:paraId="250340D5" w14:textId="77777777" w:rsidR="003677D9" w:rsidRDefault="003677D9"/>
    <w:p w14:paraId="7231D241" w14:textId="77777777" w:rsidR="003677D9" w:rsidRDefault="003677D9"/>
    <w:p w14:paraId="28DDA3CA" w14:textId="77777777" w:rsidR="003677D9" w:rsidRDefault="003677D9"/>
    <w:p w14:paraId="74E0EA61" w14:textId="77777777" w:rsidR="003677D9" w:rsidRDefault="003677D9"/>
    <w:p w14:paraId="615F47F2" w14:textId="77777777" w:rsidR="003677D9" w:rsidRDefault="003677D9"/>
    <w:p w14:paraId="052545D3" w14:textId="77777777" w:rsidR="003677D9" w:rsidRDefault="003677D9"/>
    <w:p w14:paraId="0B6B623E" w14:textId="77777777" w:rsidR="003677D9" w:rsidRDefault="003677D9"/>
    <w:p w14:paraId="60AFD13B" w14:textId="77777777" w:rsidR="003677D9" w:rsidRDefault="003677D9"/>
    <w:p w14:paraId="3FCD7F9C" w14:textId="77777777" w:rsidR="003677D9" w:rsidRDefault="003677D9"/>
    <w:p w14:paraId="1368898A" w14:textId="77777777" w:rsidR="003677D9" w:rsidRDefault="003677D9"/>
    <w:p w14:paraId="068A5B3A" w14:textId="77777777" w:rsidR="003677D9" w:rsidRDefault="003677D9">
      <w:bookmarkStart w:id="0" w:name="_Hlk170663099"/>
    </w:p>
    <w:tbl>
      <w:tblPr>
        <w:tblStyle w:val="TableGrid"/>
        <w:tblW w:w="964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46"/>
      </w:tblGrid>
      <w:tr w:rsidR="003677D9" w:rsidRPr="00F202AA" w14:paraId="5A4E3517" w14:textId="77777777" w:rsidTr="003677D9">
        <w:trPr>
          <w:trHeight w:val="6497"/>
        </w:trPr>
        <w:tc>
          <w:tcPr>
            <w:tcW w:w="9646" w:type="dxa"/>
          </w:tcPr>
          <w:p w14:paraId="130B3D65" w14:textId="6607A254" w:rsidR="003677D9" w:rsidRPr="00F202AA" w:rsidRDefault="003677D9" w:rsidP="009701DE">
            <w:pPr>
              <w:pStyle w:val="CONTINUT1"/>
            </w:pPr>
            <w:bookmarkStart w:id="1" w:name="_Toc170644374"/>
          </w:p>
          <w:p w14:paraId="313F0922" w14:textId="39347AD4" w:rsidR="003677D9" w:rsidRPr="00F202AA" w:rsidRDefault="005C76BA" w:rsidP="009701DE">
            <w:pPr>
              <w:pStyle w:val="CONTINUT1"/>
            </w:pPr>
            <w:r>
              <w:rPr>
                <w:noProof/>
                <w14:textOutline w14:w="0" w14:cap="rnd" w14:cmpd="sng" w14:algn="ctr">
                  <w14:noFill/>
                  <w14:prstDash w14:val="solid"/>
                  <w14:bevel/>
                </w14:textOutline>
              </w:rPr>
              <w:drawing>
                <wp:inline distT="0" distB="0" distL="0" distR="0" wp14:anchorId="2D58E41E" wp14:editId="36B0A61E">
                  <wp:extent cx="6125210" cy="3445510"/>
                  <wp:effectExtent l="0" t="0" r="8890" b="2540"/>
                  <wp:docPr id="168638933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6389333" name="Picture 1686389333"/>
                          <pic:cNvPicPr/>
                        </pic:nvPicPr>
                        <pic:blipFill>
                          <a:blip r:embed="rId8" cstate="print">
                            <a:extLst>
                              <a:ext uri="{28A0092B-C50C-407E-A947-70E740481C1C}">
                                <a14:useLocalDpi xmlns:a14="http://schemas.microsoft.com/office/drawing/2010/main" val="0"/>
                              </a:ext>
                            </a:extLst>
                          </a:blip>
                          <a:stretch>
                            <a:fillRect/>
                          </a:stretch>
                        </pic:blipFill>
                        <pic:spPr>
                          <a:xfrm>
                            <a:off x="0" y="0"/>
                            <a:ext cx="6125210" cy="3445510"/>
                          </a:xfrm>
                          <a:prstGeom prst="rect">
                            <a:avLst/>
                          </a:prstGeom>
                        </pic:spPr>
                      </pic:pic>
                    </a:graphicData>
                  </a:graphic>
                </wp:inline>
              </w:drawing>
            </w:r>
          </w:p>
        </w:tc>
      </w:tr>
    </w:tbl>
    <w:p w14:paraId="0557A819" w14:textId="77777777" w:rsidR="003677D9" w:rsidRPr="00F202AA" w:rsidRDefault="003677D9" w:rsidP="003677D9"/>
    <w:p w14:paraId="0ED87A69" w14:textId="77777777" w:rsidR="003677D9" w:rsidRPr="00F202AA" w:rsidRDefault="003677D9" w:rsidP="003677D9"/>
    <w:p w14:paraId="21DCD1E2" w14:textId="77777777" w:rsidR="003677D9" w:rsidRPr="00F202AA" w:rsidRDefault="003677D9" w:rsidP="003677D9"/>
    <w:p w14:paraId="2F6C865F" w14:textId="77777777" w:rsidR="003677D9" w:rsidRPr="00F202AA" w:rsidRDefault="003677D9" w:rsidP="003677D9"/>
    <w:tbl>
      <w:tblPr>
        <w:tblStyle w:val="TableGrid"/>
        <w:tblW w:w="9646"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46"/>
      </w:tblGrid>
      <w:tr w:rsidR="003677D9" w:rsidRPr="00F202AA" w14:paraId="4C7E37B5" w14:textId="77777777" w:rsidTr="009701DE">
        <w:tc>
          <w:tcPr>
            <w:tcW w:w="9646" w:type="dxa"/>
          </w:tcPr>
          <w:p w14:paraId="716BB7FC" w14:textId="138D8193" w:rsidR="003677D9" w:rsidRPr="00F202AA" w:rsidRDefault="003677D9" w:rsidP="009701DE">
            <w:pPr>
              <w:pStyle w:val="CONTINUT1"/>
              <w:jc w:val="right"/>
              <w:rPr>
                <w:b/>
                <w:bCs/>
              </w:rPr>
            </w:pPr>
            <w:r>
              <w:rPr>
                <w:b/>
                <w:bCs/>
                <w:sz w:val="40"/>
                <w:szCs w:val="44"/>
              </w:rPr>
              <w:t>PROIECT TEHNIC</w:t>
            </w:r>
            <w:r w:rsidR="005C76BA">
              <w:rPr>
                <w:b/>
                <w:bCs/>
                <w:sz w:val="40"/>
                <w:szCs w:val="44"/>
              </w:rPr>
              <w:t xml:space="preserve"> – MEMORIU TEHNIC GENERAL</w:t>
            </w:r>
          </w:p>
        </w:tc>
      </w:tr>
      <w:tr w:rsidR="003677D9" w:rsidRPr="00F202AA" w14:paraId="2CAF8FC6" w14:textId="77777777" w:rsidTr="009701DE">
        <w:tc>
          <w:tcPr>
            <w:tcW w:w="9646" w:type="dxa"/>
            <w:shd w:val="clear" w:color="auto" w:fill="DEEAF6" w:themeFill="accent1" w:themeFillTint="33"/>
          </w:tcPr>
          <w:p w14:paraId="7AB251EC" w14:textId="77777777" w:rsidR="002E7B73" w:rsidRPr="005A6A82" w:rsidRDefault="002E7B73" w:rsidP="002E7B73">
            <w:pPr>
              <w:pStyle w:val="CONTINUT1"/>
              <w:jc w:val="right"/>
              <w:rPr>
                <w:b/>
                <w:bCs/>
                <w:sz w:val="32"/>
                <w:szCs w:val="36"/>
              </w:rPr>
            </w:pPr>
            <w:r w:rsidRPr="005A6A82">
              <w:rPr>
                <w:b/>
                <w:bCs/>
                <w:sz w:val="32"/>
                <w:szCs w:val="36"/>
              </w:rPr>
              <w:t xml:space="preserve">„Amenajare curte și modernizarea clădirii instituției: </w:t>
            </w:r>
          </w:p>
          <w:p w14:paraId="212BE9A8" w14:textId="25FDBC54" w:rsidR="003677D9" w:rsidRPr="00F202AA" w:rsidRDefault="002E7B73" w:rsidP="002E7B73">
            <w:pPr>
              <w:pStyle w:val="CONTINUT1"/>
              <w:jc w:val="right"/>
              <w:rPr>
                <w:b/>
                <w:bCs/>
                <w:color w:val="2F5496" w:themeColor="accent5" w:themeShade="BF"/>
                <w:sz w:val="56"/>
                <w:szCs w:val="52"/>
              </w:rPr>
            </w:pPr>
            <w:r w:rsidRPr="005A6A82">
              <w:rPr>
                <w:b/>
                <w:bCs/>
                <w:sz w:val="32"/>
                <w:szCs w:val="36"/>
              </w:rPr>
              <w:t>Școala Gimnazială Ady Endre” din Municipiul Sfântu Gheorghe, județul Covasna</w:t>
            </w:r>
          </w:p>
        </w:tc>
      </w:tr>
      <w:tr w:rsidR="003677D9" w:rsidRPr="00F202AA" w14:paraId="3BE552EB" w14:textId="77777777" w:rsidTr="009701DE">
        <w:tc>
          <w:tcPr>
            <w:tcW w:w="9646" w:type="dxa"/>
          </w:tcPr>
          <w:p w14:paraId="662B6C2E" w14:textId="77777777" w:rsidR="003677D9" w:rsidRPr="00F202AA" w:rsidRDefault="003677D9" w:rsidP="009701DE">
            <w:pPr>
              <w:pStyle w:val="CONTINUT1"/>
              <w:jc w:val="right"/>
              <w:rPr>
                <w:b/>
                <w:bCs/>
              </w:rPr>
            </w:pPr>
            <w:r w:rsidRPr="00F202AA">
              <w:rPr>
                <w:b/>
                <w:bCs/>
              </w:rPr>
              <w:t>S.C. URBAN UPGRADE ARCHITECTURE AND ENGINEERING S.R.L.</w:t>
            </w:r>
          </w:p>
          <w:p w14:paraId="2AE204F7" w14:textId="74C02A29" w:rsidR="003677D9" w:rsidRPr="00F202AA" w:rsidRDefault="003677D9" w:rsidP="009701DE">
            <w:pPr>
              <w:pStyle w:val="CONTINUT1"/>
              <w:jc w:val="right"/>
            </w:pPr>
            <w:r w:rsidRPr="00F202AA">
              <w:rPr>
                <w:b/>
                <w:bCs/>
              </w:rPr>
              <w:t>AN: 202</w:t>
            </w:r>
            <w:r>
              <w:rPr>
                <w:b/>
                <w:bCs/>
              </w:rPr>
              <w:t>4</w:t>
            </w:r>
          </w:p>
        </w:tc>
      </w:tr>
      <w:bookmarkEnd w:id="0"/>
    </w:tbl>
    <w:p w14:paraId="67AADD62" w14:textId="77777777" w:rsidR="003677D9" w:rsidRPr="00F202AA" w:rsidRDefault="003677D9" w:rsidP="003677D9">
      <w:pPr>
        <w:pStyle w:val="CONTINUT1"/>
      </w:pPr>
      <w:r w:rsidRPr="00F202AA">
        <w:br w:type="page"/>
      </w:r>
    </w:p>
    <w:p w14:paraId="473DB6ED" w14:textId="77777777" w:rsidR="00DC2984" w:rsidRPr="005A6A82" w:rsidRDefault="00DC2984" w:rsidP="00DC2984">
      <w:pPr>
        <w:pStyle w:val="Heading1"/>
      </w:pPr>
      <w:bookmarkStart w:id="2" w:name="_Toc161704135"/>
      <w:r w:rsidRPr="005A6A82">
        <w:lastRenderedPageBreak/>
        <w:t>FOAIE DE CAPĂT</w:t>
      </w:r>
      <w:bookmarkEnd w:id="2"/>
      <w:r w:rsidRPr="005A6A82">
        <w:t xml:space="preserve"> </w:t>
      </w:r>
    </w:p>
    <w:p w14:paraId="259F80A9" w14:textId="77777777" w:rsidR="00DC2984" w:rsidRPr="005A6A82" w:rsidRDefault="00DC2984" w:rsidP="00DC2984">
      <w:pPr>
        <w:pStyle w:val="CONTINUT1"/>
        <w:jc w:val="right"/>
      </w:pPr>
    </w:p>
    <w:p w14:paraId="73178FB6" w14:textId="77777777" w:rsidR="00DC2984" w:rsidRPr="005A6A82" w:rsidRDefault="00DC2984" w:rsidP="00DC2984">
      <w:pPr>
        <w:pStyle w:val="CONTINUT1"/>
        <w:jc w:val="right"/>
      </w:pPr>
    </w:p>
    <w:p w14:paraId="69F11B6C" w14:textId="77777777" w:rsidR="00DC2984" w:rsidRPr="005A6A82" w:rsidRDefault="00DC2984" w:rsidP="00DC2984">
      <w:pPr>
        <w:pStyle w:val="CONTINUT1"/>
        <w:jc w:val="right"/>
      </w:pPr>
    </w:p>
    <w:p w14:paraId="61B5E40F" w14:textId="77777777" w:rsidR="00DC2984" w:rsidRPr="005A6A82" w:rsidRDefault="00DC2984" w:rsidP="00DC2984">
      <w:pPr>
        <w:pStyle w:val="CONTINUT1"/>
        <w:jc w:val="right"/>
      </w:pPr>
    </w:p>
    <w:p w14:paraId="19FB0DE2" w14:textId="77777777" w:rsidR="00DC2984" w:rsidRPr="005A6A82" w:rsidRDefault="00DC2984" w:rsidP="00DC2984">
      <w:pPr>
        <w:pStyle w:val="CONTINUT1"/>
        <w:jc w:val="right"/>
      </w:pPr>
    </w:p>
    <w:p w14:paraId="4F50694C" w14:textId="77777777" w:rsidR="00DC2984" w:rsidRPr="005A6A82" w:rsidRDefault="00DC2984" w:rsidP="00DC2984">
      <w:pPr>
        <w:pStyle w:val="CONTINUT1"/>
        <w:jc w:val="right"/>
      </w:pPr>
    </w:p>
    <w:p w14:paraId="5AE46C6A" w14:textId="77777777" w:rsidR="00DC2984" w:rsidRPr="005A6A82" w:rsidRDefault="00DC2984" w:rsidP="00DC2984">
      <w:pPr>
        <w:pStyle w:val="CONTINUT1"/>
        <w:jc w:val="right"/>
      </w:pPr>
    </w:p>
    <w:p w14:paraId="081FF641" w14:textId="77777777" w:rsidR="00DC2984" w:rsidRPr="005A6A82" w:rsidRDefault="00DC2984" w:rsidP="00DC2984">
      <w:pPr>
        <w:pStyle w:val="CONTINUT1"/>
        <w:jc w:val="right"/>
      </w:pPr>
    </w:p>
    <w:p w14:paraId="4D36C3A0" w14:textId="77777777" w:rsidR="00DC2984" w:rsidRPr="005A6A82" w:rsidRDefault="00DC2984" w:rsidP="00DC2984">
      <w:pPr>
        <w:pStyle w:val="CONTINUT1"/>
        <w:jc w:val="right"/>
      </w:pPr>
    </w:p>
    <w:p w14:paraId="48FBAAD0" w14:textId="77777777" w:rsidR="00DC2984" w:rsidRPr="005A6A82" w:rsidRDefault="00DC2984" w:rsidP="00DC2984">
      <w:pPr>
        <w:pStyle w:val="CONTINUT1"/>
        <w:jc w:val="right"/>
      </w:pPr>
    </w:p>
    <w:p w14:paraId="79D4D7A8" w14:textId="77777777" w:rsidR="00DC2984" w:rsidRPr="005A6A82" w:rsidRDefault="00DC2984" w:rsidP="00DC2984">
      <w:pPr>
        <w:pStyle w:val="CONTINUT1"/>
        <w:jc w:val="right"/>
      </w:pPr>
    </w:p>
    <w:tbl>
      <w:tblPr>
        <w:tblStyle w:val="TableGrid"/>
        <w:tblW w:w="9781"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977"/>
        <w:gridCol w:w="6804"/>
      </w:tblGrid>
      <w:tr w:rsidR="00DC2984" w:rsidRPr="005A6A82" w14:paraId="084563A0" w14:textId="77777777" w:rsidTr="008F6E75">
        <w:tc>
          <w:tcPr>
            <w:tcW w:w="2977" w:type="dxa"/>
          </w:tcPr>
          <w:p w14:paraId="75625006" w14:textId="633746DA" w:rsidR="00DC2984" w:rsidRPr="005A6A82" w:rsidRDefault="00DC2984" w:rsidP="008F6E75">
            <w:pPr>
              <w:pStyle w:val="CONTINUT1"/>
              <w:spacing w:line="360" w:lineRule="auto"/>
              <w:jc w:val="left"/>
              <w:rPr>
                <w:b/>
                <w:bCs/>
              </w:rPr>
            </w:pPr>
            <w:r w:rsidRPr="005A6A82">
              <w:rPr>
                <w:b/>
                <w:bCs/>
              </w:rPr>
              <w:t xml:space="preserve">Obiectul contractului de prestări servicii nr. </w:t>
            </w:r>
            <w:r w:rsidR="00F141FA">
              <w:rPr>
                <w:b/>
                <w:bCs/>
              </w:rPr>
              <w:t>34679</w:t>
            </w:r>
            <w:r w:rsidRPr="005A6A82">
              <w:rPr>
                <w:b/>
                <w:bCs/>
              </w:rPr>
              <w:t xml:space="preserve">/ </w:t>
            </w:r>
            <w:r w:rsidR="00F141FA">
              <w:rPr>
                <w:b/>
                <w:bCs/>
              </w:rPr>
              <w:t>18.06.2024</w:t>
            </w:r>
            <w:r w:rsidRPr="005A6A82">
              <w:rPr>
                <w:b/>
                <w:bCs/>
              </w:rPr>
              <w:t xml:space="preserve"> </w:t>
            </w:r>
          </w:p>
        </w:tc>
        <w:tc>
          <w:tcPr>
            <w:tcW w:w="6804" w:type="dxa"/>
          </w:tcPr>
          <w:p w14:paraId="46DD0A52" w14:textId="77777777" w:rsidR="002B4F81" w:rsidRDefault="00DC2984" w:rsidP="00F141FA">
            <w:pPr>
              <w:pStyle w:val="CONTINUT1"/>
              <w:spacing w:line="360" w:lineRule="auto"/>
              <w:rPr>
                <w:b/>
                <w:bCs/>
              </w:rPr>
            </w:pPr>
            <w:r w:rsidRPr="005A6A82">
              <w:rPr>
                <w:b/>
                <w:bCs/>
              </w:rPr>
              <w:t xml:space="preserve">Servicii de proiectare </w:t>
            </w:r>
            <w:r w:rsidR="00F141FA">
              <w:rPr>
                <w:b/>
                <w:bCs/>
              </w:rPr>
              <w:t xml:space="preserve">de elaborare a documentațiilor tehnico-economice (faza PT) </w:t>
            </w:r>
            <w:r w:rsidRPr="005A6A82">
              <w:rPr>
                <w:b/>
                <w:bCs/>
              </w:rPr>
              <w:t xml:space="preserve">aferente investiției: </w:t>
            </w:r>
          </w:p>
          <w:p w14:paraId="6CB5748E" w14:textId="5E99A1B2" w:rsidR="00DC2984" w:rsidRPr="005A6A82" w:rsidRDefault="00DC2984" w:rsidP="00F141FA">
            <w:pPr>
              <w:pStyle w:val="CONTINUT1"/>
              <w:spacing w:line="360" w:lineRule="auto"/>
              <w:rPr>
                <w:b/>
                <w:bCs/>
                <w:highlight w:val="yellow"/>
              </w:rPr>
            </w:pPr>
            <w:r w:rsidRPr="005A6A82">
              <w:rPr>
                <w:b/>
                <w:bCs/>
              </w:rPr>
              <w:t>„Amenajare curte și modernizarea clădirii instituției: Școala Gimnazială Ady Endre” din Municipiul Sfântu Gheorghe, județul Covasna</w:t>
            </w:r>
            <w:r w:rsidRPr="005A6A82">
              <w:rPr>
                <w:b/>
                <w:bCs/>
                <w:highlight w:val="yellow"/>
              </w:rPr>
              <w:t xml:space="preserve"> </w:t>
            </w:r>
          </w:p>
        </w:tc>
      </w:tr>
      <w:tr w:rsidR="00DC2984" w:rsidRPr="005A6A82" w14:paraId="004AD43B" w14:textId="77777777" w:rsidTr="008F6E75">
        <w:tc>
          <w:tcPr>
            <w:tcW w:w="2977" w:type="dxa"/>
          </w:tcPr>
          <w:p w14:paraId="690BA44D" w14:textId="77777777" w:rsidR="00DC2984" w:rsidRPr="005A6A82" w:rsidRDefault="00DC2984" w:rsidP="008F6E75">
            <w:pPr>
              <w:pStyle w:val="CONTINUT1"/>
              <w:spacing w:line="360" w:lineRule="auto"/>
              <w:jc w:val="left"/>
              <w:rPr>
                <w:b/>
                <w:bCs/>
              </w:rPr>
            </w:pPr>
            <w:r w:rsidRPr="005A6A82">
              <w:rPr>
                <w:b/>
                <w:bCs/>
              </w:rPr>
              <w:t xml:space="preserve">Număr proiect </w:t>
            </w:r>
          </w:p>
        </w:tc>
        <w:tc>
          <w:tcPr>
            <w:tcW w:w="6804" w:type="dxa"/>
          </w:tcPr>
          <w:p w14:paraId="7EAAFA22" w14:textId="74E2F7BC" w:rsidR="00DC2984" w:rsidRPr="005A6A82" w:rsidRDefault="00F141FA" w:rsidP="008F6E75">
            <w:pPr>
              <w:pStyle w:val="CONTINUT1"/>
              <w:spacing w:line="360" w:lineRule="auto"/>
              <w:jc w:val="left"/>
              <w:rPr>
                <w:b/>
                <w:bCs/>
                <w:highlight w:val="yellow"/>
              </w:rPr>
            </w:pPr>
            <w:r>
              <w:rPr>
                <w:b/>
                <w:bCs/>
              </w:rPr>
              <w:t>34679/ 190/ 50/ 2024</w:t>
            </w:r>
          </w:p>
        </w:tc>
      </w:tr>
      <w:tr w:rsidR="00DC2984" w:rsidRPr="005A6A82" w14:paraId="38D6720A" w14:textId="77777777" w:rsidTr="008F6E75">
        <w:tc>
          <w:tcPr>
            <w:tcW w:w="2977" w:type="dxa"/>
          </w:tcPr>
          <w:p w14:paraId="51BC81DF" w14:textId="68D35203" w:rsidR="00DC2984" w:rsidRPr="005A6A82" w:rsidRDefault="00ED105A" w:rsidP="008F6E75">
            <w:pPr>
              <w:pStyle w:val="CONTINUT1"/>
              <w:spacing w:line="360" w:lineRule="auto"/>
              <w:jc w:val="left"/>
              <w:rPr>
                <w:b/>
                <w:bCs/>
              </w:rPr>
            </w:pPr>
            <w:r>
              <w:rPr>
                <w:b/>
                <w:bCs/>
              </w:rPr>
              <w:t>Fază</w:t>
            </w:r>
          </w:p>
        </w:tc>
        <w:tc>
          <w:tcPr>
            <w:tcW w:w="6804" w:type="dxa"/>
            <w:shd w:val="clear" w:color="auto" w:fill="auto"/>
          </w:tcPr>
          <w:p w14:paraId="47CF28D2" w14:textId="0B8E5A76" w:rsidR="00DC2984" w:rsidRPr="005A6A82" w:rsidRDefault="00F141FA" w:rsidP="008F6E75">
            <w:pPr>
              <w:pStyle w:val="CONTINUT1"/>
              <w:spacing w:line="360" w:lineRule="auto"/>
              <w:jc w:val="left"/>
              <w:rPr>
                <w:b/>
                <w:bCs/>
              </w:rPr>
            </w:pPr>
            <w:r>
              <w:rPr>
                <w:b/>
                <w:bCs/>
              </w:rPr>
              <w:t xml:space="preserve">Proiect tehnic de execuție </w:t>
            </w:r>
            <w:r w:rsidR="00DC2984" w:rsidRPr="005A6A82">
              <w:rPr>
                <w:b/>
                <w:bCs/>
              </w:rPr>
              <w:t>(conform HG 907/ 2016)</w:t>
            </w:r>
            <w:r w:rsidR="00ED105A">
              <w:rPr>
                <w:b/>
                <w:bCs/>
              </w:rPr>
              <w:t xml:space="preserve">, </w:t>
            </w:r>
            <w:r>
              <w:rPr>
                <w:b/>
                <w:bCs/>
              </w:rPr>
              <w:t>Detalii de execuție</w:t>
            </w:r>
            <w:r w:rsidR="00ED105A">
              <w:rPr>
                <w:b/>
                <w:bCs/>
              </w:rPr>
              <w:t>, Caiete de sarcini, Documentație financiară</w:t>
            </w:r>
          </w:p>
          <w:p w14:paraId="715DDC39" w14:textId="77777777" w:rsidR="00DC2984" w:rsidRPr="005A6A82" w:rsidRDefault="00DC2984" w:rsidP="008F6E75">
            <w:pPr>
              <w:pStyle w:val="CONTINUT1"/>
              <w:spacing w:line="360" w:lineRule="auto"/>
              <w:jc w:val="left"/>
              <w:rPr>
                <w:b/>
                <w:bCs/>
                <w:highlight w:val="yellow"/>
              </w:rPr>
            </w:pPr>
          </w:p>
        </w:tc>
      </w:tr>
      <w:tr w:rsidR="00DC2984" w:rsidRPr="005A6A82" w14:paraId="21E3D888" w14:textId="77777777" w:rsidTr="008F6E75">
        <w:tc>
          <w:tcPr>
            <w:tcW w:w="2977" w:type="dxa"/>
          </w:tcPr>
          <w:p w14:paraId="15E1C2E0" w14:textId="77777777" w:rsidR="00DC2984" w:rsidRPr="005A6A82" w:rsidRDefault="00DC2984" w:rsidP="008F6E75">
            <w:pPr>
              <w:pStyle w:val="CONTINUT1"/>
              <w:spacing w:line="360" w:lineRule="auto"/>
              <w:jc w:val="left"/>
              <w:rPr>
                <w:b/>
                <w:bCs/>
              </w:rPr>
            </w:pPr>
            <w:r w:rsidRPr="005A6A82">
              <w:rPr>
                <w:b/>
                <w:bCs/>
              </w:rPr>
              <w:t xml:space="preserve">Autoritate Contractantă </w:t>
            </w:r>
          </w:p>
        </w:tc>
        <w:tc>
          <w:tcPr>
            <w:tcW w:w="6804" w:type="dxa"/>
          </w:tcPr>
          <w:p w14:paraId="10FDCBAB" w14:textId="77777777" w:rsidR="00DC2984" w:rsidRPr="005A6A82" w:rsidRDefault="00DC2984" w:rsidP="008F6E75">
            <w:pPr>
              <w:pStyle w:val="CONTINUT1"/>
              <w:spacing w:line="360" w:lineRule="auto"/>
              <w:jc w:val="left"/>
              <w:rPr>
                <w:b/>
                <w:bCs/>
              </w:rPr>
            </w:pPr>
            <w:r w:rsidRPr="005A6A82">
              <w:rPr>
                <w:b/>
                <w:bCs/>
              </w:rPr>
              <w:t>Municipiul Sfântu Gheorghe</w:t>
            </w:r>
          </w:p>
          <w:p w14:paraId="737B0CC0" w14:textId="77777777" w:rsidR="00DC2984" w:rsidRPr="005A6A82" w:rsidRDefault="00DC2984" w:rsidP="008F6E75">
            <w:pPr>
              <w:pStyle w:val="CONTINUT1"/>
              <w:spacing w:line="360" w:lineRule="auto"/>
              <w:jc w:val="left"/>
              <w:rPr>
                <w:b/>
                <w:bCs/>
              </w:rPr>
            </w:pPr>
            <w:r w:rsidRPr="005A6A82">
              <w:rPr>
                <w:b/>
                <w:bCs/>
              </w:rPr>
              <w:t>Str. 1 Decembrie 1918 nr. 2, Mun. Sfântu Gheorghe, Cod poștal 520008, jud. Covasna</w:t>
            </w:r>
          </w:p>
          <w:p w14:paraId="52A51357" w14:textId="77777777" w:rsidR="00DC2984" w:rsidRPr="005A6A82" w:rsidRDefault="00DC2984" w:rsidP="008F6E75">
            <w:pPr>
              <w:pStyle w:val="CONTINUT1"/>
              <w:spacing w:line="360" w:lineRule="auto"/>
              <w:jc w:val="left"/>
              <w:rPr>
                <w:b/>
                <w:bCs/>
                <w:highlight w:val="yellow"/>
              </w:rPr>
            </w:pPr>
          </w:p>
        </w:tc>
      </w:tr>
      <w:tr w:rsidR="00DC2984" w:rsidRPr="005A6A82" w14:paraId="079BF44E" w14:textId="77777777" w:rsidTr="008F6E75">
        <w:tc>
          <w:tcPr>
            <w:tcW w:w="2977" w:type="dxa"/>
          </w:tcPr>
          <w:p w14:paraId="3CF6B0C6" w14:textId="77777777" w:rsidR="00DC2984" w:rsidRPr="005A6A82" w:rsidRDefault="00DC2984" w:rsidP="008F6E75">
            <w:pPr>
              <w:pStyle w:val="CONTINUT1"/>
              <w:spacing w:line="360" w:lineRule="auto"/>
              <w:jc w:val="left"/>
              <w:rPr>
                <w:b/>
                <w:bCs/>
              </w:rPr>
            </w:pPr>
            <w:r w:rsidRPr="005A6A82">
              <w:rPr>
                <w:b/>
                <w:bCs/>
              </w:rPr>
              <w:t>Proiectant (prestator)</w:t>
            </w:r>
          </w:p>
        </w:tc>
        <w:tc>
          <w:tcPr>
            <w:tcW w:w="6804" w:type="dxa"/>
          </w:tcPr>
          <w:p w14:paraId="5EE86DD3" w14:textId="77777777" w:rsidR="00DC2984" w:rsidRPr="005A6A82" w:rsidRDefault="00DC2984" w:rsidP="008F6E75">
            <w:pPr>
              <w:pStyle w:val="CONTINUT1"/>
              <w:spacing w:line="360" w:lineRule="auto"/>
              <w:jc w:val="left"/>
              <w:rPr>
                <w:b/>
                <w:bCs/>
              </w:rPr>
            </w:pPr>
            <w:r w:rsidRPr="005A6A82">
              <w:rPr>
                <w:b/>
                <w:bCs/>
              </w:rPr>
              <w:t>S.C. URBAN UPGRADE ARCHITECTURE AND ENGINEERING S.R.L.</w:t>
            </w:r>
          </w:p>
          <w:p w14:paraId="15CA25F3" w14:textId="77777777" w:rsidR="00DC2984" w:rsidRPr="005A6A82" w:rsidRDefault="00DC2984" w:rsidP="008F6E75">
            <w:pPr>
              <w:pStyle w:val="CONTINUT1"/>
              <w:spacing w:line="360" w:lineRule="auto"/>
              <w:jc w:val="left"/>
              <w:rPr>
                <w:b/>
                <w:bCs/>
              </w:rPr>
            </w:pPr>
            <w:r w:rsidRPr="005A6A82">
              <w:rPr>
                <w:b/>
                <w:bCs/>
              </w:rPr>
              <w:t>CUI RO41224234, J09/539/2019</w:t>
            </w:r>
          </w:p>
          <w:p w14:paraId="071E9D25" w14:textId="77777777" w:rsidR="00DC2984" w:rsidRPr="005A6A82" w:rsidRDefault="00DC2984" w:rsidP="008F6E75">
            <w:pPr>
              <w:pStyle w:val="CONTINUT1"/>
              <w:spacing w:line="360" w:lineRule="auto"/>
              <w:jc w:val="left"/>
              <w:rPr>
                <w:b/>
                <w:bCs/>
              </w:rPr>
            </w:pPr>
            <w:r w:rsidRPr="005A6A82">
              <w:rPr>
                <w:b/>
                <w:bCs/>
              </w:rPr>
              <w:t>Str. Franceză nr. 1, municipiul Brăila, cod poștal 810241</w:t>
            </w:r>
          </w:p>
          <w:p w14:paraId="3C7F3AF5" w14:textId="77777777" w:rsidR="00DC2984" w:rsidRPr="005A6A82" w:rsidRDefault="00DC2984" w:rsidP="008F6E75">
            <w:pPr>
              <w:pStyle w:val="CONTINUT1"/>
              <w:spacing w:line="360" w:lineRule="auto"/>
              <w:jc w:val="left"/>
              <w:rPr>
                <w:b/>
                <w:bCs/>
              </w:rPr>
            </w:pPr>
            <w:r w:rsidRPr="005A6A82">
              <w:rPr>
                <w:b/>
                <w:bCs/>
              </w:rPr>
              <w:t xml:space="preserve">Brăila </w:t>
            </w:r>
          </w:p>
          <w:p w14:paraId="78058A6A" w14:textId="77777777" w:rsidR="00DC2984" w:rsidRPr="005A6A82" w:rsidRDefault="00DC2984" w:rsidP="008F6E75">
            <w:pPr>
              <w:pStyle w:val="CONTINUT1"/>
              <w:spacing w:line="360" w:lineRule="auto"/>
              <w:jc w:val="left"/>
              <w:rPr>
                <w:b/>
                <w:bCs/>
              </w:rPr>
            </w:pPr>
          </w:p>
        </w:tc>
      </w:tr>
    </w:tbl>
    <w:p w14:paraId="427119CE" w14:textId="76EAA08A" w:rsidR="002B4F81" w:rsidRDefault="002B4F81" w:rsidP="002B4F81">
      <w:pPr>
        <w:pStyle w:val="CONTINUT1"/>
        <w:jc w:val="left"/>
      </w:pPr>
      <w:r>
        <w:br w:type="page"/>
      </w:r>
    </w:p>
    <w:p w14:paraId="07F7D253" w14:textId="77777777" w:rsidR="002B4F81" w:rsidRPr="005A6A82" w:rsidRDefault="002B4F81" w:rsidP="002B4F81">
      <w:pPr>
        <w:pStyle w:val="Heading1"/>
      </w:pPr>
      <w:bookmarkStart w:id="3" w:name="_Toc152104180"/>
      <w:bookmarkStart w:id="4" w:name="_Toc161704136"/>
      <w:r w:rsidRPr="005A6A82">
        <w:lastRenderedPageBreak/>
        <w:t>COLECTIV DE ELABORARE</w:t>
      </w:r>
      <w:bookmarkEnd w:id="3"/>
      <w:bookmarkEnd w:id="4"/>
    </w:p>
    <w:p w14:paraId="494C6F80" w14:textId="77777777" w:rsidR="002B4F81" w:rsidRPr="005A6A82" w:rsidRDefault="002B4F81" w:rsidP="002B4F81">
      <w:pPr>
        <w:pStyle w:val="CONTINUT1"/>
      </w:pPr>
    </w:p>
    <w:p w14:paraId="145E67EE" w14:textId="77777777" w:rsidR="002B4F81" w:rsidRPr="005A6A82" w:rsidRDefault="002B4F81" w:rsidP="002B4F81">
      <w:pPr>
        <w:pStyle w:val="CONTINUT1"/>
      </w:pPr>
    </w:p>
    <w:tbl>
      <w:tblPr>
        <w:tblStyle w:val="TableGrid"/>
        <w:tblW w:w="9781"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977"/>
        <w:gridCol w:w="6804"/>
      </w:tblGrid>
      <w:tr w:rsidR="002B4F81" w:rsidRPr="005A6A82" w14:paraId="6EED6983" w14:textId="77777777" w:rsidTr="008F6E75">
        <w:tc>
          <w:tcPr>
            <w:tcW w:w="2977" w:type="dxa"/>
          </w:tcPr>
          <w:p w14:paraId="04C5D48E" w14:textId="77777777" w:rsidR="002B4F81" w:rsidRPr="005A6A82" w:rsidRDefault="002B4F81" w:rsidP="008F6E75">
            <w:pPr>
              <w:pStyle w:val="CONTINUT1"/>
              <w:spacing w:line="360" w:lineRule="auto"/>
              <w:jc w:val="left"/>
              <w:rPr>
                <w:b/>
                <w:bCs/>
              </w:rPr>
            </w:pPr>
            <w:r w:rsidRPr="005A6A82">
              <w:rPr>
                <w:b/>
                <w:bCs/>
              </w:rPr>
              <w:t xml:space="preserve">Arhitectură  </w:t>
            </w:r>
          </w:p>
        </w:tc>
        <w:tc>
          <w:tcPr>
            <w:tcW w:w="6804" w:type="dxa"/>
          </w:tcPr>
          <w:p w14:paraId="3477FCD1" w14:textId="77777777" w:rsidR="002B4F81" w:rsidRPr="005A6A82" w:rsidRDefault="002B4F81" w:rsidP="008F6E75">
            <w:pPr>
              <w:pStyle w:val="CONTINUT1"/>
              <w:spacing w:line="360" w:lineRule="auto"/>
              <w:jc w:val="left"/>
              <w:rPr>
                <w:b/>
                <w:bCs/>
              </w:rPr>
            </w:pPr>
            <w:r w:rsidRPr="005A6A82">
              <w:rPr>
                <w:b/>
                <w:bCs/>
              </w:rPr>
              <w:t xml:space="preserve">S.C. URBAN UPGRADE ARCHITECTURE AND ENGINEERING S.R.L. </w:t>
            </w:r>
          </w:p>
          <w:p w14:paraId="7A2A9E5C" w14:textId="77777777" w:rsidR="002B4F81" w:rsidRPr="005A6A82" w:rsidRDefault="002B4F81" w:rsidP="008F6E75">
            <w:pPr>
              <w:pStyle w:val="CONTINUT1"/>
              <w:spacing w:line="360" w:lineRule="auto"/>
              <w:jc w:val="left"/>
              <w:rPr>
                <w:b/>
                <w:bCs/>
              </w:rPr>
            </w:pPr>
            <w:r w:rsidRPr="005A6A82">
              <w:rPr>
                <w:b/>
                <w:bCs/>
              </w:rPr>
              <w:t xml:space="preserve">Arh. Alexandra Gabriela BARBU, șef proiect </w:t>
            </w:r>
          </w:p>
          <w:p w14:paraId="61149D8F" w14:textId="68EE91EC" w:rsidR="002B4F81" w:rsidRPr="005A6A82" w:rsidRDefault="002B4F81" w:rsidP="0061439A">
            <w:pPr>
              <w:pStyle w:val="CONTINUT1"/>
              <w:spacing w:line="360" w:lineRule="auto"/>
              <w:jc w:val="left"/>
              <w:rPr>
                <w:b/>
                <w:bCs/>
              </w:rPr>
            </w:pPr>
            <w:r w:rsidRPr="005A6A82">
              <w:rPr>
                <w:b/>
                <w:bCs/>
              </w:rPr>
              <w:t>S.Arh. Anda Bianca Vasile</w:t>
            </w:r>
            <w:r w:rsidR="00357891">
              <w:rPr>
                <w:b/>
                <w:bCs/>
              </w:rPr>
              <w:t>, desenator tehnic</w:t>
            </w:r>
          </w:p>
        </w:tc>
      </w:tr>
      <w:tr w:rsidR="002B4F81" w:rsidRPr="005A6A82" w14:paraId="6FC8373D" w14:textId="77777777" w:rsidTr="008F6E75">
        <w:tc>
          <w:tcPr>
            <w:tcW w:w="2977" w:type="dxa"/>
          </w:tcPr>
          <w:p w14:paraId="24F5BC61" w14:textId="77777777" w:rsidR="002B4F81" w:rsidRPr="005A6A82" w:rsidRDefault="002B4F81" w:rsidP="008F6E75">
            <w:pPr>
              <w:pStyle w:val="CONTINUT1"/>
              <w:spacing w:line="360" w:lineRule="auto"/>
              <w:jc w:val="left"/>
              <w:rPr>
                <w:b/>
                <w:bCs/>
              </w:rPr>
            </w:pPr>
            <w:r w:rsidRPr="005A6A82">
              <w:rPr>
                <w:b/>
                <w:bCs/>
              </w:rPr>
              <w:t xml:space="preserve">Rezistență </w:t>
            </w:r>
          </w:p>
        </w:tc>
        <w:tc>
          <w:tcPr>
            <w:tcW w:w="6804" w:type="dxa"/>
          </w:tcPr>
          <w:p w14:paraId="02489D66" w14:textId="0239B1FC" w:rsidR="002B4F81" w:rsidRPr="005A6A82" w:rsidRDefault="002B4F81" w:rsidP="008F6E75">
            <w:pPr>
              <w:pStyle w:val="CONTINUT1"/>
              <w:spacing w:line="360" w:lineRule="auto"/>
              <w:jc w:val="left"/>
              <w:rPr>
                <w:b/>
                <w:bCs/>
              </w:rPr>
            </w:pPr>
            <w:r w:rsidRPr="005A6A82">
              <w:rPr>
                <w:b/>
                <w:bCs/>
              </w:rPr>
              <w:t xml:space="preserve">S.C. </w:t>
            </w:r>
            <w:r w:rsidR="0061439A">
              <w:rPr>
                <w:b/>
                <w:bCs/>
              </w:rPr>
              <w:t xml:space="preserve">SPS CONSULTING </w:t>
            </w:r>
            <w:r w:rsidRPr="005A6A82">
              <w:rPr>
                <w:b/>
                <w:bCs/>
              </w:rPr>
              <w:t xml:space="preserve">S.R.L. </w:t>
            </w:r>
          </w:p>
          <w:p w14:paraId="5D826E24" w14:textId="586F9E97" w:rsidR="002B4F81" w:rsidRPr="005A6A82" w:rsidRDefault="002B4F81" w:rsidP="008F6E75">
            <w:pPr>
              <w:pStyle w:val="CONTINUT1"/>
              <w:spacing w:line="360" w:lineRule="auto"/>
              <w:jc w:val="left"/>
              <w:rPr>
                <w:b/>
                <w:bCs/>
              </w:rPr>
            </w:pPr>
            <w:r w:rsidRPr="005A6A82">
              <w:rPr>
                <w:b/>
                <w:bCs/>
              </w:rPr>
              <w:t xml:space="preserve">Ing. </w:t>
            </w:r>
            <w:r w:rsidR="0061439A">
              <w:rPr>
                <w:b/>
                <w:bCs/>
              </w:rPr>
              <w:t>Ispas Marius</w:t>
            </w:r>
          </w:p>
        </w:tc>
      </w:tr>
      <w:tr w:rsidR="002B4F81" w:rsidRPr="005A6A82" w14:paraId="74E68F8D" w14:textId="77777777" w:rsidTr="008F6E75">
        <w:tc>
          <w:tcPr>
            <w:tcW w:w="2977" w:type="dxa"/>
          </w:tcPr>
          <w:p w14:paraId="6EFC0908" w14:textId="77777777" w:rsidR="002B4F81" w:rsidRPr="005A6A82" w:rsidRDefault="002B4F81" w:rsidP="008F6E75">
            <w:pPr>
              <w:pStyle w:val="CONTINUT1"/>
              <w:spacing w:line="360" w:lineRule="auto"/>
              <w:jc w:val="left"/>
              <w:rPr>
                <w:b/>
                <w:bCs/>
              </w:rPr>
            </w:pPr>
            <w:r w:rsidRPr="005A6A82">
              <w:rPr>
                <w:b/>
                <w:bCs/>
              </w:rPr>
              <w:t xml:space="preserve">Instalații Electrice </w:t>
            </w:r>
          </w:p>
          <w:p w14:paraId="55F36B12" w14:textId="77777777" w:rsidR="002B4F81" w:rsidRPr="005A6A82" w:rsidRDefault="002B4F81" w:rsidP="008F6E75">
            <w:pPr>
              <w:pStyle w:val="CONTINUT1"/>
              <w:spacing w:line="360" w:lineRule="auto"/>
              <w:jc w:val="left"/>
              <w:rPr>
                <w:b/>
                <w:bCs/>
              </w:rPr>
            </w:pPr>
          </w:p>
        </w:tc>
        <w:tc>
          <w:tcPr>
            <w:tcW w:w="6804" w:type="dxa"/>
          </w:tcPr>
          <w:p w14:paraId="765F726B" w14:textId="49A316A6" w:rsidR="002B4F81" w:rsidRPr="005A6A82" w:rsidRDefault="002B4F81" w:rsidP="008F6E75">
            <w:pPr>
              <w:pStyle w:val="CONTINUT1"/>
              <w:spacing w:line="360" w:lineRule="auto"/>
              <w:jc w:val="left"/>
              <w:rPr>
                <w:b/>
                <w:bCs/>
              </w:rPr>
            </w:pPr>
            <w:r w:rsidRPr="005A6A82">
              <w:rPr>
                <w:b/>
                <w:bCs/>
              </w:rPr>
              <w:t xml:space="preserve">P.F.A CARAMAN FLORIAN VIRGIL </w:t>
            </w:r>
            <w:r w:rsidR="0061439A">
              <w:rPr>
                <w:b/>
                <w:bCs/>
              </w:rPr>
              <w:t>F09/ 265/ 2010, CUI 26678202</w:t>
            </w:r>
          </w:p>
          <w:p w14:paraId="2D4EDBFA" w14:textId="77777777" w:rsidR="0061439A" w:rsidRDefault="002B4F81" w:rsidP="0061439A">
            <w:pPr>
              <w:pStyle w:val="CONTINUT1"/>
              <w:contextualSpacing/>
              <w:jc w:val="left"/>
              <w:rPr>
                <w:b/>
                <w:bCs/>
              </w:rPr>
            </w:pPr>
            <w:r w:rsidRPr="005A6A82">
              <w:rPr>
                <w:b/>
                <w:bCs/>
              </w:rPr>
              <w:t>Ing. Caraman Florian Virgil, autorizat ANRE</w:t>
            </w:r>
            <w:r w:rsidR="0061439A">
              <w:rPr>
                <w:b/>
                <w:bCs/>
              </w:rPr>
              <w:t xml:space="preserve"> </w:t>
            </w:r>
          </w:p>
          <w:p w14:paraId="2DA75F12" w14:textId="77777777" w:rsidR="002B4F81" w:rsidRDefault="0061439A" w:rsidP="0061439A">
            <w:pPr>
              <w:pStyle w:val="CONTINUT1"/>
              <w:contextualSpacing/>
              <w:jc w:val="left"/>
              <w:rPr>
                <w:b/>
                <w:bCs/>
              </w:rPr>
            </w:pPr>
            <w:r>
              <w:rPr>
                <w:b/>
                <w:bCs/>
              </w:rPr>
              <w:t>202211490/ 07.05.2022</w:t>
            </w:r>
          </w:p>
          <w:p w14:paraId="39405AC2" w14:textId="7430A12E" w:rsidR="00BF2D4A" w:rsidRPr="005A6A82" w:rsidRDefault="00BF2D4A" w:rsidP="0061439A">
            <w:pPr>
              <w:pStyle w:val="CONTINUT1"/>
              <w:contextualSpacing/>
              <w:jc w:val="left"/>
              <w:rPr>
                <w:b/>
                <w:bCs/>
              </w:rPr>
            </w:pPr>
          </w:p>
        </w:tc>
      </w:tr>
      <w:tr w:rsidR="002B4F81" w:rsidRPr="005A6A82" w14:paraId="12B8471A" w14:textId="77777777" w:rsidTr="008F6E75">
        <w:tc>
          <w:tcPr>
            <w:tcW w:w="2977" w:type="dxa"/>
          </w:tcPr>
          <w:p w14:paraId="4C1E1493" w14:textId="77777777" w:rsidR="002B4F81" w:rsidRPr="005A6A82" w:rsidRDefault="002B4F81" w:rsidP="008F6E75">
            <w:pPr>
              <w:pStyle w:val="CONTINUT1"/>
              <w:spacing w:line="360" w:lineRule="auto"/>
              <w:jc w:val="left"/>
              <w:rPr>
                <w:b/>
                <w:bCs/>
              </w:rPr>
            </w:pPr>
            <w:r w:rsidRPr="005A6A82">
              <w:rPr>
                <w:b/>
                <w:bCs/>
              </w:rPr>
              <w:t>Instalații Sanitare, Termice și de Ventilare</w:t>
            </w:r>
          </w:p>
        </w:tc>
        <w:tc>
          <w:tcPr>
            <w:tcW w:w="6804" w:type="dxa"/>
          </w:tcPr>
          <w:p w14:paraId="0969C31D" w14:textId="410E5BBE" w:rsidR="002B4F81" w:rsidRPr="005A6A82" w:rsidRDefault="002B4F81" w:rsidP="008F6E75">
            <w:pPr>
              <w:pStyle w:val="CONTINUT1"/>
              <w:spacing w:line="360" w:lineRule="auto"/>
              <w:rPr>
                <w:b/>
                <w:bCs/>
              </w:rPr>
            </w:pPr>
            <w:r w:rsidRPr="005A6A82">
              <w:rPr>
                <w:b/>
                <w:bCs/>
              </w:rPr>
              <w:t xml:space="preserve">P.F.A ILICEA ALIN IONUȚ </w:t>
            </w:r>
            <w:r w:rsidR="0061439A">
              <w:rPr>
                <w:b/>
                <w:bCs/>
              </w:rPr>
              <w:t xml:space="preserve"> </w:t>
            </w:r>
            <w:r w:rsidRPr="005A6A82">
              <w:rPr>
                <w:b/>
                <w:bCs/>
              </w:rPr>
              <w:t>F09/193/2019 – CUI 41013792</w:t>
            </w:r>
          </w:p>
          <w:p w14:paraId="6BC8D5A0" w14:textId="4D23DF0C" w:rsidR="002B4F81" w:rsidRPr="005A6A82" w:rsidRDefault="002B4F81" w:rsidP="0061439A">
            <w:pPr>
              <w:pStyle w:val="CONTINUT1"/>
              <w:spacing w:line="360" w:lineRule="auto"/>
              <w:jc w:val="left"/>
              <w:rPr>
                <w:b/>
                <w:bCs/>
              </w:rPr>
            </w:pPr>
            <w:r w:rsidRPr="005A6A82">
              <w:rPr>
                <w:b/>
                <w:bCs/>
              </w:rPr>
              <w:t>Ing. Ilicea Alin Ionuț</w:t>
            </w:r>
          </w:p>
        </w:tc>
      </w:tr>
      <w:tr w:rsidR="002B4F81" w:rsidRPr="005A6A82" w14:paraId="252FCCA7" w14:textId="77777777" w:rsidTr="008F6E75">
        <w:tc>
          <w:tcPr>
            <w:tcW w:w="2977" w:type="dxa"/>
          </w:tcPr>
          <w:p w14:paraId="428C5A2E" w14:textId="77777777" w:rsidR="002B4F81" w:rsidRPr="005A6A82" w:rsidRDefault="002B4F81" w:rsidP="008F6E75">
            <w:pPr>
              <w:pStyle w:val="CONTINUT1"/>
              <w:spacing w:line="360" w:lineRule="auto"/>
              <w:jc w:val="left"/>
              <w:rPr>
                <w:b/>
                <w:bCs/>
              </w:rPr>
            </w:pPr>
            <w:r w:rsidRPr="005A6A82">
              <w:rPr>
                <w:b/>
                <w:bCs/>
              </w:rPr>
              <w:t>Instalații de limitare și stingere incendiu</w:t>
            </w:r>
          </w:p>
        </w:tc>
        <w:tc>
          <w:tcPr>
            <w:tcW w:w="6804" w:type="dxa"/>
          </w:tcPr>
          <w:p w14:paraId="65267762" w14:textId="2192CAB1" w:rsidR="002B4F81" w:rsidRPr="005A6A82" w:rsidRDefault="002B4F81" w:rsidP="008F6E75">
            <w:pPr>
              <w:pStyle w:val="CONTINUT1"/>
              <w:spacing w:line="360" w:lineRule="auto"/>
              <w:rPr>
                <w:b/>
                <w:bCs/>
              </w:rPr>
            </w:pPr>
            <w:r w:rsidRPr="005A6A82">
              <w:rPr>
                <w:b/>
                <w:bCs/>
              </w:rPr>
              <w:t xml:space="preserve">P.F.A ILICEA ALIN IONUȚ </w:t>
            </w:r>
            <w:r w:rsidR="0061439A">
              <w:rPr>
                <w:b/>
                <w:bCs/>
              </w:rPr>
              <w:t xml:space="preserve"> </w:t>
            </w:r>
            <w:r w:rsidRPr="005A6A82">
              <w:rPr>
                <w:b/>
                <w:bCs/>
              </w:rPr>
              <w:t>F09/193/2019 – CUI 41013792</w:t>
            </w:r>
          </w:p>
          <w:p w14:paraId="0FBED4DA" w14:textId="77777777" w:rsidR="002B4F81" w:rsidRPr="005A6A82" w:rsidRDefault="002B4F81" w:rsidP="008F6E75">
            <w:pPr>
              <w:pStyle w:val="CONTINUT1"/>
              <w:spacing w:line="360" w:lineRule="auto"/>
              <w:jc w:val="left"/>
              <w:rPr>
                <w:b/>
                <w:bCs/>
              </w:rPr>
            </w:pPr>
            <w:r w:rsidRPr="005A6A82">
              <w:rPr>
                <w:b/>
                <w:bCs/>
              </w:rPr>
              <w:t>Autorizație M.A.I. – I.G.S.U. Seria A Nr. 9547 / 2019</w:t>
            </w:r>
          </w:p>
          <w:p w14:paraId="26F87867" w14:textId="77777777" w:rsidR="002B4F81" w:rsidRPr="005A6A82" w:rsidRDefault="002B4F81" w:rsidP="008F6E75">
            <w:pPr>
              <w:pStyle w:val="CONTINUT1"/>
              <w:spacing w:line="360" w:lineRule="auto"/>
              <w:jc w:val="left"/>
              <w:rPr>
                <w:b/>
                <w:bCs/>
              </w:rPr>
            </w:pPr>
            <w:r w:rsidRPr="005A6A82">
              <w:rPr>
                <w:b/>
                <w:bCs/>
              </w:rPr>
              <w:t xml:space="preserve">Ing. Ilicea Alin Ionuț </w:t>
            </w:r>
          </w:p>
        </w:tc>
      </w:tr>
      <w:tr w:rsidR="002B4F81" w:rsidRPr="005A6A82" w14:paraId="3E8A43F8" w14:textId="77777777" w:rsidTr="008F6E75">
        <w:tc>
          <w:tcPr>
            <w:tcW w:w="2977" w:type="dxa"/>
          </w:tcPr>
          <w:p w14:paraId="35CAF637" w14:textId="77777777" w:rsidR="002B4F81" w:rsidRPr="005A6A82" w:rsidRDefault="002B4F81" w:rsidP="008F6E75">
            <w:pPr>
              <w:pStyle w:val="CONTINUT1"/>
              <w:spacing w:line="360" w:lineRule="auto"/>
              <w:jc w:val="left"/>
              <w:rPr>
                <w:b/>
                <w:bCs/>
              </w:rPr>
            </w:pPr>
            <w:r w:rsidRPr="005A6A82">
              <w:rPr>
                <w:b/>
                <w:bCs/>
              </w:rPr>
              <w:t>Instalații de detecție, semnalizare și alarmare</w:t>
            </w:r>
          </w:p>
          <w:p w14:paraId="465463C3" w14:textId="77777777" w:rsidR="002B4F81" w:rsidRPr="005A6A82" w:rsidRDefault="002B4F81" w:rsidP="008F6E75">
            <w:pPr>
              <w:pStyle w:val="CONTINUT1"/>
              <w:spacing w:line="360" w:lineRule="auto"/>
              <w:jc w:val="left"/>
              <w:rPr>
                <w:b/>
                <w:bCs/>
              </w:rPr>
            </w:pPr>
            <w:r w:rsidRPr="005A6A82">
              <w:rPr>
                <w:b/>
                <w:bCs/>
              </w:rPr>
              <w:t>Instalații de curenți slabi</w:t>
            </w:r>
          </w:p>
        </w:tc>
        <w:tc>
          <w:tcPr>
            <w:tcW w:w="6804" w:type="dxa"/>
          </w:tcPr>
          <w:p w14:paraId="2E840A21" w14:textId="77777777" w:rsidR="002B4F81" w:rsidRPr="005A6A82" w:rsidRDefault="002B4F81" w:rsidP="008F6E75">
            <w:pPr>
              <w:pStyle w:val="CONTINUT1"/>
              <w:spacing w:line="360" w:lineRule="auto"/>
              <w:jc w:val="left"/>
              <w:rPr>
                <w:b/>
                <w:bCs/>
              </w:rPr>
            </w:pPr>
            <w:r w:rsidRPr="005A6A82">
              <w:rPr>
                <w:b/>
                <w:bCs/>
              </w:rPr>
              <w:t>S.C. AMIBIOS S.R.L.</w:t>
            </w:r>
          </w:p>
          <w:p w14:paraId="1A85691C" w14:textId="77777777" w:rsidR="002B4F81" w:rsidRPr="005A6A82" w:rsidRDefault="002B4F81" w:rsidP="008F6E75">
            <w:pPr>
              <w:pStyle w:val="CONTINUT1"/>
              <w:spacing w:line="360" w:lineRule="auto"/>
              <w:jc w:val="left"/>
              <w:rPr>
                <w:b/>
                <w:bCs/>
              </w:rPr>
            </w:pPr>
            <w:r w:rsidRPr="005A6A82">
              <w:rPr>
                <w:b/>
                <w:bCs/>
              </w:rPr>
              <w:t>Autorizație M.A.I. – I.G.S.U. Seria A nr. 4416/ 2014</w:t>
            </w:r>
          </w:p>
          <w:p w14:paraId="0B1E17D7" w14:textId="77777777" w:rsidR="002B4F81" w:rsidRPr="005A6A82" w:rsidRDefault="002B4F81" w:rsidP="008F6E75">
            <w:pPr>
              <w:pStyle w:val="CONTINUT1"/>
              <w:spacing w:line="360" w:lineRule="auto"/>
              <w:jc w:val="left"/>
              <w:rPr>
                <w:b/>
                <w:bCs/>
              </w:rPr>
            </w:pPr>
            <w:r w:rsidRPr="005A6A82">
              <w:rPr>
                <w:b/>
                <w:bCs/>
              </w:rPr>
              <w:t>Ing. Micu Stelian</w:t>
            </w:r>
          </w:p>
          <w:p w14:paraId="1C853D38" w14:textId="77777777" w:rsidR="002B4F81" w:rsidRPr="005A6A82" w:rsidRDefault="002B4F81" w:rsidP="008F6E75">
            <w:pPr>
              <w:pStyle w:val="CONTINUT1"/>
              <w:spacing w:line="360" w:lineRule="auto"/>
              <w:jc w:val="left"/>
              <w:rPr>
                <w:b/>
                <w:bCs/>
              </w:rPr>
            </w:pPr>
          </w:p>
        </w:tc>
      </w:tr>
      <w:tr w:rsidR="002B4F81" w:rsidRPr="005A6A82" w14:paraId="0C77297E" w14:textId="77777777" w:rsidTr="008F6E75">
        <w:tc>
          <w:tcPr>
            <w:tcW w:w="2977" w:type="dxa"/>
          </w:tcPr>
          <w:p w14:paraId="595E4487" w14:textId="77777777" w:rsidR="002B4F81" w:rsidRPr="005A6A82" w:rsidRDefault="002B4F81" w:rsidP="008F6E75">
            <w:pPr>
              <w:pStyle w:val="CONTINUT1"/>
              <w:spacing w:line="360" w:lineRule="auto"/>
              <w:jc w:val="left"/>
              <w:rPr>
                <w:b/>
                <w:bCs/>
              </w:rPr>
            </w:pPr>
            <w:r w:rsidRPr="005A6A82">
              <w:rPr>
                <w:b/>
                <w:bCs/>
              </w:rPr>
              <w:t>Sistematizare verticală</w:t>
            </w:r>
          </w:p>
        </w:tc>
        <w:tc>
          <w:tcPr>
            <w:tcW w:w="6804" w:type="dxa"/>
          </w:tcPr>
          <w:p w14:paraId="1077DB2B" w14:textId="77777777" w:rsidR="002B4F81" w:rsidRDefault="002B4F81" w:rsidP="008F6E75">
            <w:pPr>
              <w:pStyle w:val="CONTINUT1"/>
              <w:spacing w:line="360" w:lineRule="auto"/>
              <w:jc w:val="left"/>
              <w:rPr>
                <w:b/>
                <w:bCs/>
              </w:rPr>
            </w:pPr>
            <w:r w:rsidRPr="003C248C">
              <w:rPr>
                <w:b/>
                <w:bCs/>
              </w:rPr>
              <w:t>S.C. ROADING ADVISOR MD S.R.L.</w:t>
            </w:r>
            <w:r>
              <w:rPr>
                <w:b/>
                <w:bCs/>
              </w:rPr>
              <w:t xml:space="preserve">, </w:t>
            </w:r>
            <w:r>
              <w:rPr>
                <w:b/>
                <w:bCs/>
                <w:color w:val="222222"/>
                <w:shd w:val="clear" w:color="auto" w:fill="FFFFFF"/>
              </w:rPr>
              <w:t> J17/1836/2018, </w:t>
            </w:r>
            <w:r>
              <w:rPr>
                <w:b/>
                <w:bCs/>
                <w:color w:val="000000"/>
                <w:shd w:val="clear" w:color="auto" w:fill="FFFFFF"/>
              </w:rPr>
              <w:t>CUI 40272578 </w:t>
            </w:r>
          </w:p>
          <w:p w14:paraId="611FB837" w14:textId="77777777" w:rsidR="002B4F81" w:rsidRDefault="002B4F81" w:rsidP="008F6E75">
            <w:pPr>
              <w:pStyle w:val="CONTINUT1"/>
              <w:spacing w:line="360" w:lineRule="auto"/>
              <w:jc w:val="left"/>
              <w:rPr>
                <w:b/>
                <w:bCs/>
              </w:rPr>
            </w:pPr>
            <w:r w:rsidRPr="005A6A82">
              <w:rPr>
                <w:b/>
                <w:bCs/>
              </w:rPr>
              <w:t>Ing. Dingă Mariana</w:t>
            </w:r>
          </w:p>
          <w:p w14:paraId="18EB0DA5" w14:textId="77777777" w:rsidR="002B4F81" w:rsidRPr="005A6A82" w:rsidRDefault="002B4F81" w:rsidP="008F6E75">
            <w:pPr>
              <w:pStyle w:val="CONTINUT1"/>
              <w:spacing w:line="360" w:lineRule="auto"/>
              <w:jc w:val="left"/>
              <w:rPr>
                <w:b/>
                <w:bCs/>
              </w:rPr>
            </w:pPr>
          </w:p>
        </w:tc>
      </w:tr>
      <w:tr w:rsidR="002B4F81" w:rsidRPr="005A6A82" w14:paraId="5FEE6C00" w14:textId="77777777" w:rsidTr="008F6E75">
        <w:tc>
          <w:tcPr>
            <w:tcW w:w="2977" w:type="dxa"/>
          </w:tcPr>
          <w:p w14:paraId="527F833D" w14:textId="77777777" w:rsidR="002B4F81" w:rsidRPr="005A6A82" w:rsidRDefault="002B4F81" w:rsidP="008F6E75">
            <w:pPr>
              <w:pStyle w:val="CONTINUT1"/>
              <w:spacing w:line="360" w:lineRule="auto"/>
              <w:jc w:val="left"/>
              <w:rPr>
                <w:b/>
                <w:bCs/>
              </w:rPr>
            </w:pPr>
            <w:r w:rsidRPr="005A6A82">
              <w:rPr>
                <w:b/>
                <w:bCs/>
              </w:rPr>
              <w:t xml:space="preserve">Devize </w:t>
            </w:r>
          </w:p>
        </w:tc>
        <w:tc>
          <w:tcPr>
            <w:tcW w:w="6804" w:type="dxa"/>
          </w:tcPr>
          <w:p w14:paraId="00DAAB68" w14:textId="77777777" w:rsidR="002B4F81" w:rsidRPr="005A6A82" w:rsidRDefault="002B4F81" w:rsidP="008F6E75">
            <w:pPr>
              <w:pStyle w:val="CONTINUT1"/>
              <w:spacing w:line="360" w:lineRule="auto"/>
              <w:jc w:val="left"/>
              <w:rPr>
                <w:b/>
                <w:bCs/>
              </w:rPr>
            </w:pPr>
            <w:r w:rsidRPr="005A6A82">
              <w:rPr>
                <w:b/>
                <w:bCs/>
              </w:rPr>
              <w:t xml:space="preserve">S.C. URBAN UPGRADE ARCHITECTURE AND ENGINEERING S.R.L. </w:t>
            </w:r>
          </w:p>
        </w:tc>
      </w:tr>
    </w:tbl>
    <w:p w14:paraId="028A5A05" w14:textId="77777777" w:rsidR="00A4456B" w:rsidRDefault="00A4456B" w:rsidP="00A4456B">
      <w:pPr>
        <w:pStyle w:val="CONTINUT1"/>
        <w:sectPr w:rsidR="00A4456B" w:rsidSect="003677D9">
          <w:headerReference w:type="default" r:id="rId9"/>
          <w:footerReference w:type="default" r:id="rId10"/>
          <w:pgSz w:w="11907" w:h="16839" w:code="9"/>
          <w:pgMar w:top="288" w:right="850" w:bottom="850" w:left="1411" w:header="288" w:footer="24" w:gutter="0"/>
          <w:pgNumType w:start="1"/>
          <w:cols w:space="720"/>
          <w:titlePg/>
          <w:docGrid w:linePitch="360"/>
        </w:sectPr>
      </w:pPr>
    </w:p>
    <w:p w14:paraId="7E5FA028" w14:textId="0DCA3BED" w:rsidR="007D63DF" w:rsidRPr="0004505F" w:rsidRDefault="00951B20" w:rsidP="00676595">
      <w:pPr>
        <w:pStyle w:val="Heading1"/>
      </w:pPr>
      <w:r w:rsidRPr="0004505F">
        <w:lastRenderedPageBreak/>
        <w:t>A.</w:t>
      </w:r>
      <w:r w:rsidR="007D63DF" w:rsidRPr="0004505F">
        <w:t xml:space="preserve"> P</w:t>
      </w:r>
      <w:r w:rsidRPr="0004505F">
        <w:t>ărți</w:t>
      </w:r>
      <w:r w:rsidR="007D63DF" w:rsidRPr="0004505F">
        <w:t xml:space="preserve"> scrise</w:t>
      </w:r>
      <w:bookmarkEnd w:id="1"/>
    </w:p>
    <w:p w14:paraId="359007BB" w14:textId="1FE1F9C9" w:rsidR="00BA5B12" w:rsidRPr="0004505F" w:rsidRDefault="00D508C0" w:rsidP="009D320D">
      <w:pPr>
        <w:pStyle w:val="CONTINUT1"/>
        <w:jc w:val="right"/>
      </w:pPr>
      <w:r w:rsidRPr="0004505F">
        <w:t>Conform Legii</w:t>
      </w:r>
      <w:r w:rsidR="00FD1CFE" w:rsidRPr="0004505F">
        <w:t xml:space="preserve"> nr. </w:t>
      </w:r>
      <w:r w:rsidRPr="0004505F">
        <w:t>50</w:t>
      </w:r>
      <w:r w:rsidR="00FD1CFE" w:rsidRPr="0004505F">
        <w:t>/</w:t>
      </w:r>
      <w:r w:rsidRPr="0004505F">
        <w:t>1991 actualizată</w:t>
      </w:r>
      <w:r w:rsidR="003C7FE4" w:rsidRPr="0004505F">
        <w:t xml:space="preserve"> și HG 907/ 2016</w:t>
      </w:r>
    </w:p>
    <w:p w14:paraId="3B385176" w14:textId="77777777" w:rsidR="004B2EBE" w:rsidRPr="0004505F" w:rsidRDefault="004B2EBE" w:rsidP="009D320D">
      <w:pPr>
        <w:pStyle w:val="CONTINUT1"/>
        <w:jc w:val="right"/>
      </w:pPr>
    </w:p>
    <w:sdt>
      <w:sdtPr>
        <w:rPr>
          <w:rFonts w:ascii="Times New Roman" w:eastAsia="Times New Roman" w:hAnsi="Times New Roman" w:cs="Arial"/>
          <w:b w:val="0"/>
          <w:bCs/>
          <w:spacing w:val="0"/>
          <w:sz w:val="20"/>
          <w:szCs w:val="20"/>
          <w:lang w:val="en-US"/>
        </w:rPr>
        <w:id w:val="903179035"/>
        <w:docPartObj>
          <w:docPartGallery w:val="Table of Contents"/>
          <w:docPartUnique/>
        </w:docPartObj>
      </w:sdtPr>
      <w:sdtEndPr>
        <w:rPr>
          <w:rFonts w:cs="Times New Roman"/>
          <w:noProof/>
          <w:sz w:val="24"/>
          <w:szCs w:val="24"/>
          <w:lang w:val="ro-RO"/>
        </w:rPr>
      </w:sdtEndPr>
      <w:sdtContent>
        <w:p w14:paraId="224A583A" w14:textId="1001608F" w:rsidR="00ED623A" w:rsidRPr="004823C0" w:rsidRDefault="004B2EBE">
          <w:pPr>
            <w:pStyle w:val="TOCHeading"/>
            <w:rPr>
              <w:bCs/>
            </w:rPr>
          </w:pPr>
          <w:r w:rsidRPr="004823C0">
            <w:rPr>
              <w:bCs/>
            </w:rPr>
            <w:t>CUPRINS</w:t>
          </w:r>
        </w:p>
        <w:p w14:paraId="36B39C12" w14:textId="5BF6A200" w:rsidR="004823C0" w:rsidRPr="004823C0" w:rsidRDefault="008B5BBB">
          <w:pPr>
            <w:pStyle w:val="TOC1"/>
            <w:rPr>
              <w:rFonts w:cstheme="minorBidi"/>
              <w:b/>
              <w:bCs/>
              <w:kern w:val="2"/>
              <w14:ligatures w14:val="standardContextual"/>
            </w:rPr>
          </w:pPr>
          <w:r w:rsidRPr="004823C0">
            <w:rPr>
              <w:b/>
              <w:bCs/>
            </w:rPr>
            <w:fldChar w:fldCharType="begin"/>
          </w:r>
          <w:r w:rsidRPr="004823C0">
            <w:rPr>
              <w:b/>
              <w:bCs/>
            </w:rPr>
            <w:instrText xml:space="preserve"> TOC \o "1-3" \h \z \u </w:instrText>
          </w:r>
          <w:r w:rsidRPr="004823C0">
            <w:rPr>
              <w:b/>
              <w:bCs/>
            </w:rPr>
            <w:fldChar w:fldCharType="separate"/>
          </w:r>
          <w:hyperlink w:anchor="_Toc170644374" w:history="1">
            <w:r w:rsidR="004823C0" w:rsidRPr="004823C0">
              <w:rPr>
                <w:rStyle w:val="Hyperlink"/>
                <w:b/>
                <w:bCs/>
              </w:rPr>
              <w:t>A. Părți scrise</w:t>
            </w:r>
            <w:r w:rsidR="004823C0" w:rsidRPr="004823C0">
              <w:rPr>
                <w:b/>
                <w:bCs/>
                <w:webHidden/>
              </w:rPr>
              <w:tab/>
            </w:r>
            <w:r w:rsidR="004823C0" w:rsidRPr="004823C0">
              <w:rPr>
                <w:b/>
                <w:bCs/>
                <w:webHidden/>
              </w:rPr>
              <w:fldChar w:fldCharType="begin"/>
            </w:r>
            <w:r w:rsidR="004823C0" w:rsidRPr="004823C0">
              <w:rPr>
                <w:b/>
                <w:bCs/>
                <w:webHidden/>
              </w:rPr>
              <w:instrText xml:space="preserve"> PAGEREF _Toc170644374 \h </w:instrText>
            </w:r>
            <w:r w:rsidR="004823C0" w:rsidRPr="004823C0">
              <w:rPr>
                <w:b/>
                <w:bCs/>
                <w:webHidden/>
              </w:rPr>
            </w:r>
            <w:r w:rsidR="004823C0" w:rsidRPr="004823C0">
              <w:rPr>
                <w:b/>
                <w:bCs/>
                <w:webHidden/>
              </w:rPr>
              <w:fldChar w:fldCharType="separate"/>
            </w:r>
            <w:r w:rsidR="007016B7">
              <w:rPr>
                <w:b/>
                <w:bCs/>
                <w:webHidden/>
              </w:rPr>
              <w:t>1</w:t>
            </w:r>
            <w:r w:rsidR="004823C0" w:rsidRPr="004823C0">
              <w:rPr>
                <w:b/>
                <w:bCs/>
                <w:webHidden/>
              </w:rPr>
              <w:fldChar w:fldCharType="end"/>
            </w:r>
          </w:hyperlink>
        </w:p>
        <w:p w14:paraId="237735AF" w14:textId="1F389991" w:rsidR="004823C0" w:rsidRPr="004823C0" w:rsidRDefault="004823C0">
          <w:pPr>
            <w:pStyle w:val="TOC1"/>
            <w:rPr>
              <w:rFonts w:cstheme="minorBidi"/>
              <w:b/>
              <w:bCs/>
              <w:kern w:val="2"/>
              <w14:ligatures w14:val="standardContextual"/>
            </w:rPr>
          </w:pPr>
          <w:hyperlink w:anchor="_Toc170644375" w:history="1">
            <w:r w:rsidRPr="004823C0">
              <w:rPr>
                <w:rStyle w:val="Hyperlink"/>
                <w:b/>
                <w:bCs/>
              </w:rPr>
              <w:t>1. LISTA ȘI SEMNĂTURILE PROIECTANȚILOR</w:t>
            </w:r>
            <w:r w:rsidRPr="004823C0">
              <w:rPr>
                <w:b/>
                <w:bCs/>
                <w:webHidden/>
              </w:rPr>
              <w:tab/>
            </w:r>
            <w:r w:rsidRPr="004823C0">
              <w:rPr>
                <w:b/>
                <w:bCs/>
                <w:webHidden/>
              </w:rPr>
              <w:fldChar w:fldCharType="begin"/>
            </w:r>
            <w:r w:rsidRPr="004823C0">
              <w:rPr>
                <w:b/>
                <w:bCs/>
                <w:webHidden/>
              </w:rPr>
              <w:instrText xml:space="preserve"> PAGEREF _Toc170644375 \h </w:instrText>
            </w:r>
            <w:r w:rsidRPr="004823C0">
              <w:rPr>
                <w:b/>
                <w:bCs/>
                <w:webHidden/>
              </w:rPr>
            </w:r>
            <w:r w:rsidRPr="004823C0">
              <w:rPr>
                <w:b/>
                <w:bCs/>
                <w:webHidden/>
              </w:rPr>
              <w:fldChar w:fldCharType="separate"/>
            </w:r>
            <w:r w:rsidR="007016B7">
              <w:rPr>
                <w:b/>
                <w:bCs/>
                <w:webHidden/>
              </w:rPr>
              <w:t>1</w:t>
            </w:r>
            <w:r w:rsidRPr="004823C0">
              <w:rPr>
                <w:b/>
                <w:bCs/>
                <w:webHidden/>
              </w:rPr>
              <w:fldChar w:fldCharType="end"/>
            </w:r>
          </w:hyperlink>
        </w:p>
        <w:p w14:paraId="2F533791" w14:textId="05DDA5E3" w:rsidR="004823C0" w:rsidRPr="004823C0" w:rsidRDefault="004823C0">
          <w:pPr>
            <w:pStyle w:val="TOC1"/>
            <w:tabs>
              <w:tab w:val="left" w:pos="440"/>
            </w:tabs>
            <w:rPr>
              <w:rFonts w:cstheme="minorBidi"/>
              <w:b/>
              <w:bCs/>
              <w:kern w:val="2"/>
              <w14:ligatures w14:val="standardContextual"/>
            </w:rPr>
          </w:pPr>
          <w:hyperlink w:anchor="_Toc170644376" w:history="1">
            <w:r w:rsidRPr="004823C0">
              <w:rPr>
                <w:rStyle w:val="Hyperlink"/>
                <w:b/>
                <w:bCs/>
              </w:rPr>
              <w:t>1.</w:t>
            </w:r>
            <w:r w:rsidRPr="004823C0">
              <w:rPr>
                <w:rFonts w:cstheme="minorBidi"/>
                <w:b/>
                <w:bCs/>
                <w:kern w:val="2"/>
                <w14:ligatures w14:val="standardContextual"/>
              </w:rPr>
              <w:tab/>
            </w:r>
            <w:r w:rsidRPr="004823C0">
              <w:rPr>
                <w:rStyle w:val="Hyperlink"/>
                <w:b/>
                <w:bCs/>
              </w:rPr>
              <w:t>MEMORIU TEHNIC GENERAL</w:t>
            </w:r>
            <w:r w:rsidRPr="004823C0">
              <w:rPr>
                <w:b/>
                <w:bCs/>
                <w:webHidden/>
              </w:rPr>
              <w:tab/>
            </w:r>
            <w:r w:rsidRPr="004823C0">
              <w:rPr>
                <w:b/>
                <w:bCs/>
                <w:webHidden/>
              </w:rPr>
              <w:fldChar w:fldCharType="begin"/>
            </w:r>
            <w:r w:rsidRPr="004823C0">
              <w:rPr>
                <w:b/>
                <w:bCs/>
                <w:webHidden/>
              </w:rPr>
              <w:instrText xml:space="preserve"> PAGEREF _Toc170644376 \h </w:instrText>
            </w:r>
            <w:r w:rsidRPr="004823C0">
              <w:rPr>
                <w:b/>
                <w:bCs/>
                <w:webHidden/>
              </w:rPr>
            </w:r>
            <w:r w:rsidRPr="004823C0">
              <w:rPr>
                <w:b/>
                <w:bCs/>
                <w:webHidden/>
              </w:rPr>
              <w:fldChar w:fldCharType="separate"/>
            </w:r>
            <w:r w:rsidR="007016B7">
              <w:rPr>
                <w:b/>
                <w:bCs/>
                <w:webHidden/>
              </w:rPr>
              <w:t>1</w:t>
            </w:r>
            <w:r w:rsidRPr="004823C0">
              <w:rPr>
                <w:b/>
                <w:bCs/>
                <w:webHidden/>
              </w:rPr>
              <w:fldChar w:fldCharType="end"/>
            </w:r>
          </w:hyperlink>
        </w:p>
        <w:p w14:paraId="268789F9" w14:textId="44308B74" w:rsidR="004823C0" w:rsidRPr="004823C0" w:rsidRDefault="004823C0">
          <w:pPr>
            <w:pStyle w:val="TOC2"/>
            <w:tabs>
              <w:tab w:val="right" w:leader="dot" w:pos="9636"/>
            </w:tabs>
            <w:rPr>
              <w:rFonts w:ascii="Arial Narrow" w:hAnsi="Arial Narrow" w:cstheme="minorBidi"/>
              <w:b/>
              <w:bCs/>
              <w:noProof/>
              <w:kern w:val="2"/>
              <w14:ligatures w14:val="standardContextual"/>
            </w:rPr>
          </w:pPr>
          <w:hyperlink w:anchor="_Toc170644377" w:history="1">
            <w:r w:rsidRPr="004823C0">
              <w:rPr>
                <w:rStyle w:val="Hyperlink"/>
                <w:rFonts w:ascii="Arial Narrow" w:eastAsiaTheme="minorHAnsi" w:hAnsi="Arial Narrow"/>
                <w:b/>
                <w:bCs/>
                <w:noProof/>
              </w:rPr>
              <w:t>1.Informaţii generale privind obiectivul de Investiții</w:t>
            </w:r>
            <w:r w:rsidRPr="004823C0">
              <w:rPr>
                <w:rFonts w:ascii="Arial Narrow" w:hAnsi="Arial Narrow"/>
                <w:b/>
                <w:bCs/>
                <w:noProof/>
                <w:webHidden/>
              </w:rPr>
              <w:tab/>
            </w:r>
            <w:r w:rsidRPr="004823C0">
              <w:rPr>
                <w:rFonts w:ascii="Arial Narrow" w:hAnsi="Arial Narrow"/>
                <w:b/>
                <w:bCs/>
                <w:noProof/>
                <w:webHidden/>
              </w:rPr>
              <w:fldChar w:fldCharType="begin"/>
            </w:r>
            <w:r w:rsidRPr="004823C0">
              <w:rPr>
                <w:rFonts w:ascii="Arial Narrow" w:hAnsi="Arial Narrow"/>
                <w:b/>
                <w:bCs/>
                <w:noProof/>
                <w:webHidden/>
              </w:rPr>
              <w:instrText xml:space="preserve"> PAGEREF _Toc170644377 \h </w:instrText>
            </w:r>
            <w:r w:rsidRPr="004823C0">
              <w:rPr>
                <w:rFonts w:ascii="Arial Narrow" w:hAnsi="Arial Narrow"/>
                <w:b/>
                <w:bCs/>
                <w:noProof/>
                <w:webHidden/>
              </w:rPr>
            </w:r>
            <w:r w:rsidRPr="004823C0">
              <w:rPr>
                <w:rFonts w:ascii="Arial Narrow" w:hAnsi="Arial Narrow"/>
                <w:b/>
                <w:bCs/>
                <w:noProof/>
                <w:webHidden/>
              </w:rPr>
              <w:fldChar w:fldCharType="separate"/>
            </w:r>
            <w:r w:rsidR="007016B7">
              <w:rPr>
                <w:rFonts w:ascii="Arial Narrow" w:hAnsi="Arial Narrow"/>
                <w:b/>
                <w:bCs/>
                <w:noProof/>
                <w:webHidden/>
              </w:rPr>
              <w:t>1</w:t>
            </w:r>
            <w:r w:rsidRPr="004823C0">
              <w:rPr>
                <w:rFonts w:ascii="Arial Narrow" w:hAnsi="Arial Narrow"/>
                <w:b/>
                <w:bCs/>
                <w:noProof/>
                <w:webHidden/>
              </w:rPr>
              <w:fldChar w:fldCharType="end"/>
            </w:r>
          </w:hyperlink>
        </w:p>
        <w:p w14:paraId="38C4D632" w14:textId="08E552C3" w:rsidR="004823C0" w:rsidRPr="004823C0" w:rsidRDefault="004823C0">
          <w:pPr>
            <w:pStyle w:val="TOC2"/>
            <w:tabs>
              <w:tab w:val="right" w:leader="dot" w:pos="9636"/>
            </w:tabs>
            <w:rPr>
              <w:rFonts w:ascii="Arial Narrow" w:hAnsi="Arial Narrow" w:cstheme="minorBidi"/>
              <w:b/>
              <w:bCs/>
              <w:noProof/>
              <w:kern w:val="2"/>
              <w14:ligatures w14:val="standardContextual"/>
            </w:rPr>
          </w:pPr>
          <w:hyperlink w:anchor="_Toc170644378" w:history="1">
            <w:r w:rsidRPr="004823C0">
              <w:rPr>
                <w:rStyle w:val="Hyperlink"/>
                <w:rFonts w:ascii="Arial Narrow" w:eastAsiaTheme="minorHAnsi" w:hAnsi="Arial Narrow"/>
                <w:b/>
                <w:bCs/>
                <w:noProof/>
              </w:rPr>
              <w:t>1.1. Denumirea obiectivului de investiții</w:t>
            </w:r>
            <w:r w:rsidRPr="004823C0">
              <w:rPr>
                <w:rFonts w:ascii="Arial Narrow" w:hAnsi="Arial Narrow"/>
                <w:b/>
                <w:bCs/>
                <w:noProof/>
                <w:webHidden/>
              </w:rPr>
              <w:tab/>
            </w:r>
            <w:r w:rsidRPr="004823C0">
              <w:rPr>
                <w:rFonts w:ascii="Arial Narrow" w:hAnsi="Arial Narrow"/>
                <w:b/>
                <w:bCs/>
                <w:noProof/>
                <w:webHidden/>
              </w:rPr>
              <w:fldChar w:fldCharType="begin"/>
            </w:r>
            <w:r w:rsidRPr="004823C0">
              <w:rPr>
                <w:rFonts w:ascii="Arial Narrow" w:hAnsi="Arial Narrow"/>
                <w:b/>
                <w:bCs/>
                <w:noProof/>
                <w:webHidden/>
              </w:rPr>
              <w:instrText xml:space="preserve"> PAGEREF _Toc170644378 \h </w:instrText>
            </w:r>
            <w:r w:rsidRPr="004823C0">
              <w:rPr>
                <w:rFonts w:ascii="Arial Narrow" w:hAnsi="Arial Narrow"/>
                <w:b/>
                <w:bCs/>
                <w:noProof/>
                <w:webHidden/>
              </w:rPr>
            </w:r>
            <w:r w:rsidRPr="004823C0">
              <w:rPr>
                <w:rFonts w:ascii="Arial Narrow" w:hAnsi="Arial Narrow"/>
                <w:b/>
                <w:bCs/>
                <w:noProof/>
                <w:webHidden/>
              </w:rPr>
              <w:fldChar w:fldCharType="separate"/>
            </w:r>
            <w:r w:rsidR="007016B7">
              <w:rPr>
                <w:rFonts w:ascii="Arial Narrow" w:hAnsi="Arial Narrow"/>
                <w:b/>
                <w:bCs/>
                <w:noProof/>
                <w:webHidden/>
              </w:rPr>
              <w:t>1</w:t>
            </w:r>
            <w:r w:rsidRPr="004823C0">
              <w:rPr>
                <w:rFonts w:ascii="Arial Narrow" w:hAnsi="Arial Narrow"/>
                <w:b/>
                <w:bCs/>
                <w:noProof/>
                <w:webHidden/>
              </w:rPr>
              <w:fldChar w:fldCharType="end"/>
            </w:r>
          </w:hyperlink>
        </w:p>
        <w:p w14:paraId="725A139A" w14:textId="2B8E209B" w:rsidR="004823C0" w:rsidRPr="004823C0" w:rsidRDefault="004823C0">
          <w:pPr>
            <w:pStyle w:val="TOC2"/>
            <w:tabs>
              <w:tab w:val="left" w:pos="800"/>
              <w:tab w:val="right" w:leader="dot" w:pos="9636"/>
            </w:tabs>
            <w:rPr>
              <w:rFonts w:ascii="Arial Narrow" w:hAnsi="Arial Narrow" w:cstheme="minorBidi"/>
              <w:b/>
              <w:bCs/>
              <w:noProof/>
              <w:kern w:val="2"/>
              <w14:ligatures w14:val="standardContextual"/>
            </w:rPr>
          </w:pPr>
          <w:hyperlink w:anchor="_Toc170644379" w:history="1">
            <w:r w:rsidRPr="004823C0">
              <w:rPr>
                <w:rStyle w:val="Hyperlink"/>
                <w:rFonts w:ascii="Arial Narrow" w:eastAsiaTheme="minorHAnsi" w:hAnsi="Arial Narrow"/>
                <w:b/>
                <w:bCs/>
                <w:noProof/>
              </w:rPr>
              <w:t>1.2.</w:t>
            </w:r>
            <w:r w:rsidRPr="004823C0">
              <w:rPr>
                <w:rFonts w:ascii="Arial Narrow" w:hAnsi="Arial Narrow" w:cstheme="minorBidi"/>
                <w:b/>
                <w:bCs/>
                <w:noProof/>
                <w:kern w:val="2"/>
                <w14:ligatures w14:val="standardContextual"/>
              </w:rPr>
              <w:tab/>
            </w:r>
            <w:r w:rsidRPr="004823C0">
              <w:rPr>
                <w:rStyle w:val="Hyperlink"/>
                <w:rFonts w:ascii="Arial Narrow" w:eastAsiaTheme="minorHAnsi" w:hAnsi="Arial Narrow"/>
                <w:b/>
                <w:bCs/>
                <w:noProof/>
              </w:rPr>
              <w:t>Amplasamentul</w:t>
            </w:r>
            <w:r w:rsidRPr="004823C0">
              <w:rPr>
                <w:rFonts w:ascii="Arial Narrow" w:hAnsi="Arial Narrow"/>
                <w:b/>
                <w:bCs/>
                <w:noProof/>
                <w:webHidden/>
              </w:rPr>
              <w:tab/>
            </w:r>
            <w:r w:rsidRPr="004823C0">
              <w:rPr>
                <w:rFonts w:ascii="Arial Narrow" w:hAnsi="Arial Narrow"/>
                <w:b/>
                <w:bCs/>
                <w:noProof/>
                <w:webHidden/>
              </w:rPr>
              <w:fldChar w:fldCharType="begin"/>
            </w:r>
            <w:r w:rsidRPr="004823C0">
              <w:rPr>
                <w:rFonts w:ascii="Arial Narrow" w:hAnsi="Arial Narrow"/>
                <w:b/>
                <w:bCs/>
                <w:noProof/>
                <w:webHidden/>
              </w:rPr>
              <w:instrText xml:space="preserve"> PAGEREF _Toc170644379 \h </w:instrText>
            </w:r>
            <w:r w:rsidRPr="004823C0">
              <w:rPr>
                <w:rFonts w:ascii="Arial Narrow" w:hAnsi="Arial Narrow"/>
                <w:b/>
                <w:bCs/>
                <w:noProof/>
                <w:webHidden/>
              </w:rPr>
            </w:r>
            <w:r w:rsidRPr="004823C0">
              <w:rPr>
                <w:rFonts w:ascii="Arial Narrow" w:hAnsi="Arial Narrow"/>
                <w:b/>
                <w:bCs/>
                <w:noProof/>
                <w:webHidden/>
              </w:rPr>
              <w:fldChar w:fldCharType="separate"/>
            </w:r>
            <w:r w:rsidR="007016B7">
              <w:rPr>
                <w:rFonts w:ascii="Arial Narrow" w:hAnsi="Arial Narrow"/>
                <w:b/>
                <w:bCs/>
                <w:noProof/>
                <w:webHidden/>
              </w:rPr>
              <w:t>1</w:t>
            </w:r>
            <w:r w:rsidRPr="004823C0">
              <w:rPr>
                <w:rFonts w:ascii="Arial Narrow" w:hAnsi="Arial Narrow"/>
                <w:b/>
                <w:bCs/>
                <w:noProof/>
                <w:webHidden/>
              </w:rPr>
              <w:fldChar w:fldCharType="end"/>
            </w:r>
          </w:hyperlink>
        </w:p>
        <w:p w14:paraId="04AEFA2D" w14:textId="5037E02D" w:rsidR="004823C0" w:rsidRPr="004823C0" w:rsidRDefault="004823C0">
          <w:pPr>
            <w:pStyle w:val="TOC2"/>
            <w:tabs>
              <w:tab w:val="left" w:pos="800"/>
              <w:tab w:val="right" w:leader="dot" w:pos="9636"/>
            </w:tabs>
            <w:rPr>
              <w:rFonts w:ascii="Arial Narrow" w:hAnsi="Arial Narrow" w:cstheme="minorBidi"/>
              <w:b/>
              <w:bCs/>
              <w:noProof/>
              <w:kern w:val="2"/>
              <w14:ligatures w14:val="standardContextual"/>
            </w:rPr>
          </w:pPr>
          <w:hyperlink w:anchor="_Toc170644380" w:history="1">
            <w:r w:rsidRPr="004823C0">
              <w:rPr>
                <w:rStyle w:val="Hyperlink"/>
                <w:rFonts w:ascii="Arial Narrow" w:eastAsiaTheme="minorHAnsi" w:hAnsi="Arial Narrow"/>
                <w:b/>
                <w:bCs/>
                <w:noProof/>
              </w:rPr>
              <w:t>1.3.</w:t>
            </w:r>
            <w:r w:rsidRPr="004823C0">
              <w:rPr>
                <w:rFonts w:ascii="Arial Narrow" w:hAnsi="Arial Narrow" w:cstheme="minorBidi"/>
                <w:b/>
                <w:bCs/>
                <w:noProof/>
                <w:kern w:val="2"/>
                <w14:ligatures w14:val="standardContextual"/>
              </w:rPr>
              <w:tab/>
            </w:r>
            <w:r w:rsidRPr="004823C0">
              <w:rPr>
                <w:rStyle w:val="Hyperlink"/>
                <w:rFonts w:ascii="Arial Narrow" w:eastAsiaTheme="minorHAnsi" w:hAnsi="Arial Narrow"/>
                <w:b/>
                <w:bCs/>
                <w:noProof/>
              </w:rPr>
              <w:t>Actul administrativ prin care a fost aprobat(ă), în condițiile legii, studiul de fezabilitate/ documentația de avizare a lucrărilor de intervenții</w:t>
            </w:r>
            <w:r w:rsidRPr="004823C0">
              <w:rPr>
                <w:rFonts w:ascii="Arial Narrow" w:hAnsi="Arial Narrow"/>
                <w:b/>
                <w:bCs/>
                <w:noProof/>
                <w:webHidden/>
              </w:rPr>
              <w:tab/>
            </w:r>
            <w:r w:rsidRPr="004823C0">
              <w:rPr>
                <w:rFonts w:ascii="Arial Narrow" w:hAnsi="Arial Narrow"/>
                <w:b/>
                <w:bCs/>
                <w:noProof/>
                <w:webHidden/>
              </w:rPr>
              <w:fldChar w:fldCharType="begin"/>
            </w:r>
            <w:r w:rsidRPr="004823C0">
              <w:rPr>
                <w:rFonts w:ascii="Arial Narrow" w:hAnsi="Arial Narrow"/>
                <w:b/>
                <w:bCs/>
                <w:noProof/>
                <w:webHidden/>
              </w:rPr>
              <w:instrText xml:space="preserve"> PAGEREF _Toc170644380 \h </w:instrText>
            </w:r>
            <w:r w:rsidRPr="004823C0">
              <w:rPr>
                <w:rFonts w:ascii="Arial Narrow" w:hAnsi="Arial Narrow"/>
                <w:b/>
                <w:bCs/>
                <w:noProof/>
                <w:webHidden/>
              </w:rPr>
            </w:r>
            <w:r w:rsidRPr="004823C0">
              <w:rPr>
                <w:rFonts w:ascii="Arial Narrow" w:hAnsi="Arial Narrow"/>
                <w:b/>
                <w:bCs/>
                <w:noProof/>
                <w:webHidden/>
              </w:rPr>
              <w:fldChar w:fldCharType="separate"/>
            </w:r>
            <w:r w:rsidR="007016B7">
              <w:rPr>
                <w:rFonts w:ascii="Arial Narrow" w:hAnsi="Arial Narrow"/>
                <w:b/>
                <w:bCs/>
                <w:noProof/>
                <w:webHidden/>
              </w:rPr>
              <w:t>1</w:t>
            </w:r>
            <w:r w:rsidRPr="004823C0">
              <w:rPr>
                <w:rFonts w:ascii="Arial Narrow" w:hAnsi="Arial Narrow"/>
                <w:b/>
                <w:bCs/>
                <w:noProof/>
                <w:webHidden/>
              </w:rPr>
              <w:fldChar w:fldCharType="end"/>
            </w:r>
          </w:hyperlink>
        </w:p>
        <w:p w14:paraId="47C0544F" w14:textId="38E9999D" w:rsidR="004823C0" w:rsidRPr="004823C0" w:rsidRDefault="004823C0">
          <w:pPr>
            <w:pStyle w:val="TOC2"/>
            <w:tabs>
              <w:tab w:val="left" w:pos="800"/>
              <w:tab w:val="right" w:leader="dot" w:pos="9636"/>
            </w:tabs>
            <w:rPr>
              <w:rFonts w:ascii="Arial Narrow" w:hAnsi="Arial Narrow" w:cstheme="minorBidi"/>
              <w:b/>
              <w:bCs/>
              <w:noProof/>
              <w:kern w:val="2"/>
              <w14:ligatures w14:val="standardContextual"/>
            </w:rPr>
          </w:pPr>
          <w:hyperlink w:anchor="_Toc170644381" w:history="1">
            <w:r w:rsidRPr="004823C0">
              <w:rPr>
                <w:rStyle w:val="Hyperlink"/>
                <w:rFonts w:ascii="Arial Narrow" w:eastAsiaTheme="minorHAnsi" w:hAnsi="Arial Narrow"/>
                <w:b/>
                <w:bCs/>
                <w:noProof/>
              </w:rPr>
              <w:t>1.4.</w:t>
            </w:r>
            <w:r w:rsidRPr="004823C0">
              <w:rPr>
                <w:rFonts w:ascii="Arial Narrow" w:hAnsi="Arial Narrow" w:cstheme="minorBidi"/>
                <w:b/>
                <w:bCs/>
                <w:noProof/>
                <w:kern w:val="2"/>
                <w14:ligatures w14:val="standardContextual"/>
              </w:rPr>
              <w:tab/>
            </w:r>
            <w:r w:rsidRPr="004823C0">
              <w:rPr>
                <w:rStyle w:val="Hyperlink"/>
                <w:rFonts w:ascii="Arial Narrow" w:eastAsiaTheme="minorHAnsi" w:hAnsi="Arial Narrow"/>
                <w:b/>
                <w:bCs/>
                <w:noProof/>
              </w:rPr>
              <w:t>Ordonatorul principal de credite</w:t>
            </w:r>
            <w:r w:rsidRPr="004823C0">
              <w:rPr>
                <w:rFonts w:ascii="Arial Narrow" w:hAnsi="Arial Narrow"/>
                <w:b/>
                <w:bCs/>
                <w:noProof/>
                <w:webHidden/>
              </w:rPr>
              <w:tab/>
            </w:r>
            <w:r w:rsidRPr="004823C0">
              <w:rPr>
                <w:rFonts w:ascii="Arial Narrow" w:hAnsi="Arial Narrow"/>
                <w:b/>
                <w:bCs/>
                <w:noProof/>
                <w:webHidden/>
              </w:rPr>
              <w:fldChar w:fldCharType="begin"/>
            </w:r>
            <w:r w:rsidRPr="004823C0">
              <w:rPr>
                <w:rFonts w:ascii="Arial Narrow" w:hAnsi="Arial Narrow"/>
                <w:b/>
                <w:bCs/>
                <w:noProof/>
                <w:webHidden/>
              </w:rPr>
              <w:instrText xml:space="preserve"> PAGEREF _Toc170644381 \h </w:instrText>
            </w:r>
            <w:r w:rsidRPr="004823C0">
              <w:rPr>
                <w:rFonts w:ascii="Arial Narrow" w:hAnsi="Arial Narrow"/>
                <w:b/>
                <w:bCs/>
                <w:noProof/>
                <w:webHidden/>
              </w:rPr>
            </w:r>
            <w:r w:rsidRPr="004823C0">
              <w:rPr>
                <w:rFonts w:ascii="Arial Narrow" w:hAnsi="Arial Narrow"/>
                <w:b/>
                <w:bCs/>
                <w:noProof/>
                <w:webHidden/>
              </w:rPr>
              <w:fldChar w:fldCharType="separate"/>
            </w:r>
            <w:r w:rsidR="007016B7">
              <w:rPr>
                <w:rFonts w:ascii="Arial Narrow" w:hAnsi="Arial Narrow"/>
                <w:b/>
                <w:bCs/>
                <w:noProof/>
                <w:webHidden/>
              </w:rPr>
              <w:t>1</w:t>
            </w:r>
            <w:r w:rsidRPr="004823C0">
              <w:rPr>
                <w:rFonts w:ascii="Arial Narrow" w:hAnsi="Arial Narrow"/>
                <w:b/>
                <w:bCs/>
                <w:noProof/>
                <w:webHidden/>
              </w:rPr>
              <w:fldChar w:fldCharType="end"/>
            </w:r>
          </w:hyperlink>
        </w:p>
        <w:p w14:paraId="386F2AE0" w14:textId="2AF7B90E" w:rsidR="004823C0" w:rsidRPr="004823C0" w:rsidRDefault="004823C0">
          <w:pPr>
            <w:pStyle w:val="TOC2"/>
            <w:tabs>
              <w:tab w:val="left" w:pos="800"/>
              <w:tab w:val="right" w:leader="dot" w:pos="9636"/>
            </w:tabs>
            <w:rPr>
              <w:rFonts w:ascii="Arial Narrow" w:hAnsi="Arial Narrow" w:cstheme="minorBidi"/>
              <w:b/>
              <w:bCs/>
              <w:noProof/>
              <w:kern w:val="2"/>
              <w14:ligatures w14:val="standardContextual"/>
            </w:rPr>
          </w:pPr>
          <w:hyperlink w:anchor="_Toc170644382" w:history="1">
            <w:r w:rsidRPr="004823C0">
              <w:rPr>
                <w:rStyle w:val="Hyperlink"/>
                <w:rFonts w:ascii="Arial Narrow" w:hAnsi="Arial Narrow"/>
                <w:b/>
                <w:bCs/>
                <w:noProof/>
              </w:rPr>
              <w:t>1.5.</w:t>
            </w:r>
            <w:r w:rsidRPr="004823C0">
              <w:rPr>
                <w:rFonts w:ascii="Arial Narrow" w:hAnsi="Arial Narrow" w:cstheme="minorBidi"/>
                <w:b/>
                <w:bCs/>
                <w:noProof/>
                <w:kern w:val="2"/>
                <w14:ligatures w14:val="standardContextual"/>
              </w:rPr>
              <w:tab/>
            </w:r>
            <w:r w:rsidRPr="004823C0">
              <w:rPr>
                <w:rStyle w:val="Hyperlink"/>
                <w:rFonts w:ascii="Arial Narrow" w:hAnsi="Arial Narrow"/>
                <w:b/>
                <w:bCs/>
                <w:noProof/>
              </w:rPr>
              <w:t>Investitorul</w:t>
            </w:r>
            <w:r w:rsidRPr="004823C0">
              <w:rPr>
                <w:rFonts w:ascii="Arial Narrow" w:hAnsi="Arial Narrow"/>
                <w:b/>
                <w:bCs/>
                <w:noProof/>
                <w:webHidden/>
              </w:rPr>
              <w:tab/>
            </w:r>
            <w:r w:rsidRPr="004823C0">
              <w:rPr>
                <w:rFonts w:ascii="Arial Narrow" w:hAnsi="Arial Narrow"/>
                <w:b/>
                <w:bCs/>
                <w:noProof/>
                <w:webHidden/>
              </w:rPr>
              <w:fldChar w:fldCharType="begin"/>
            </w:r>
            <w:r w:rsidRPr="004823C0">
              <w:rPr>
                <w:rFonts w:ascii="Arial Narrow" w:hAnsi="Arial Narrow"/>
                <w:b/>
                <w:bCs/>
                <w:noProof/>
                <w:webHidden/>
              </w:rPr>
              <w:instrText xml:space="preserve"> PAGEREF _Toc170644382 \h </w:instrText>
            </w:r>
            <w:r w:rsidRPr="004823C0">
              <w:rPr>
                <w:rFonts w:ascii="Arial Narrow" w:hAnsi="Arial Narrow"/>
                <w:b/>
                <w:bCs/>
                <w:noProof/>
                <w:webHidden/>
              </w:rPr>
            </w:r>
            <w:r w:rsidRPr="004823C0">
              <w:rPr>
                <w:rFonts w:ascii="Arial Narrow" w:hAnsi="Arial Narrow"/>
                <w:b/>
                <w:bCs/>
                <w:noProof/>
                <w:webHidden/>
              </w:rPr>
              <w:fldChar w:fldCharType="separate"/>
            </w:r>
            <w:r w:rsidR="007016B7">
              <w:rPr>
                <w:rFonts w:ascii="Arial Narrow" w:hAnsi="Arial Narrow"/>
                <w:b/>
                <w:bCs/>
                <w:noProof/>
                <w:webHidden/>
              </w:rPr>
              <w:t>1</w:t>
            </w:r>
            <w:r w:rsidRPr="004823C0">
              <w:rPr>
                <w:rFonts w:ascii="Arial Narrow" w:hAnsi="Arial Narrow"/>
                <w:b/>
                <w:bCs/>
                <w:noProof/>
                <w:webHidden/>
              </w:rPr>
              <w:fldChar w:fldCharType="end"/>
            </w:r>
          </w:hyperlink>
        </w:p>
        <w:p w14:paraId="1BCC947D" w14:textId="4DD08A15" w:rsidR="004823C0" w:rsidRPr="004823C0" w:rsidRDefault="004823C0">
          <w:pPr>
            <w:pStyle w:val="TOC2"/>
            <w:tabs>
              <w:tab w:val="left" w:pos="800"/>
              <w:tab w:val="right" w:leader="dot" w:pos="9636"/>
            </w:tabs>
            <w:rPr>
              <w:rFonts w:ascii="Arial Narrow" w:hAnsi="Arial Narrow" w:cstheme="minorBidi"/>
              <w:b/>
              <w:bCs/>
              <w:noProof/>
              <w:kern w:val="2"/>
              <w14:ligatures w14:val="standardContextual"/>
            </w:rPr>
          </w:pPr>
          <w:hyperlink w:anchor="_Toc170644383" w:history="1">
            <w:r w:rsidRPr="004823C0">
              <w:rPr>
                <w:rStyle w:val="Hyperlink"/>
                <w:rFonts w:ascii="Arial Narrow" w:hAnsi="Arial Narrow"/>
                <w:b/>
                <w:bCs/>
                <w:noProof/>
              </w:rPr>
              <w:t>1.6.</w:t>
            </w:r>
            <w:r w:rsidRPr="004823C0">
              <w:rPr>
                <w:rFonts w:ascii="Arial Narrow" w:hAnsi="Arial Narrow" w:cstheme="minorBidi"/>
                <w:b/>
                <w:bCs/>
                <w:noProof/>
                <w:kern w:val="2"/>
                <w14:ligatures w14:val="standardContextual"/>
              </w:rPr>
              <w:tab/>
            </w:r>
            <w:r w:rsidRPr="004823C0">
              <w:rPr>
                <w:rStyle w:val="Hyperlink"/>
                <w:rFonts w:ascii="Arial Narrow" w:hAnsi="Arial Narrow"/>
                <w:b/>
                <w:bCs/>
                <w:noProof/>
              </w:rPr>
              <w:t>Beneficiarul investiţiei</w:t>
            </w:r>
            <w:r w:rsidRPr="004823C0">
              <w:rPr>
                <w:rFonts w:ascii="Arial Narrow" w:hAnsi="Arial Narrow"/>
                <w:b/>
                <w:bCs/>
                <w:noProof/>
                <w:webHidden/>
              </w:rPr>
              <w:tab/>
            </w:r>
            <w:r w:rsidRPr="004823C0">
              <w:rPr>
                <w:rFonts w:ascii="Arial Narrow" w:hAnsi="Arial Narrow"/>
                <w:b/>
                <w:bCs/>
                <w:noProof/>
                <w:webHidden/>
              </w:rPr>
              <w:fldChar w:fldCharType="begin"/>
            </w:r>
            <w:r w:rsidRPr="004823C0">
              <w:rPr>
                <w:rFonts w:ascii="Arial Narrow" w:hAnsi="Arial Narrow"/>
                <w:b/>
                <w:bCs/>
                <w:noProof/>
                <w:webHidden/>
              </w:rPr>
              <w:instrText xml:space="preserve"> PAGEREF _Toc170644383 \h </w:instrText>
            </w:r>
            <w:r w:rsidRPr="004823C0">
              <w:rPr>
                <w:rFonts w:ascii="Arial Narrow" w:hAnsi="Arial Narrow"/>
                <w:b/>
                <w:bCs/>
                <w:noProof/>
                <w:webHidden/>
              </w:rPr>
            </w:r>
            <w:r w:rsidRPr="004823C0">
              <w:rPr>
                <w:rFonts w:ascii="Arial Narrow" w:hAnsi="Arial Narrow"/>
                <w:b/>
                <w:bCs/>
                <w:noProof/>
                <w:webHidden/>
              </w:rPr>
              <w:fldChar w:fldCharType="separate"/>
            </w:r>
            <w:r w:rsidR="007016B7">
              <w:rPr>
                <w:rFonts w:ascii="Arial Narrow" w:hAnsi="Arial Narrow"/>
                <w:b/>
                <w:bCs/>
                <w:noProof/>
                <w:webHidden/>
              </w:rPr>
              <w:t>1</w:t>
            </w:r>
            <w:r w:rsidRPr="004823C0">
              <w:rPr>
                <w:rFonts w:ascii="Arial Narrow" w:hAnsi="Arial Narrow"/>
                <w:b/>
                <w:bCs/>
                <w:noProof/>
                <w:webHidden/>
              </w:rPr>
              <w:fldChar w:fldCharType="end"/>
            </w:r>
          </w:hyperlink>
        </w:p>
        <w:p w14:paraId="12695355" w14:textId="52D45C5F" w:rsidR="004823C0" w:rsidRPr="004823C0" w:rsidRDefault="004823C0">
          <w:pPr>
            <w:pStyle w:val="TOC2"/>
            <w:tabs>
              <w:tab w:val="left" w:pos="800"/>
              <w:tab w:val="right" w:leader="dot" w:pos="9636"/>
            </w:tabs>
            <w:rPr>
              <w:rFonts w:ascii="Arial Narrow" w:hAnsi="Arial Narrow" w:cstheme="minorBidi"/>
              <w:b/>
              <w:bCs/>
              <w:noProof/>
              <w:kern w:val="2"/>
              <w14:ligatures w14:val="standardContextual"/>
            </w:rPr>
          </w:pPr>
          <w:hyperlink w:anchor="_Toc170644384" w:history="1">
            <w:r w:rsidRPr="004823C0">
              <w:rPr>
                <w:rStyle w:val="Hyperlink"/>
                <w:rFonts w:ascii="Arial Narrow" w:hAnsi="Arial Narrow"/>
                <w:b/>
                <w:bCs/>
                <w:noProof/>
              </w:rPr>
              <w:t>1.7.</w:t>
            </w:r>
            <w:r w:rsidRPr="004823C0">
              <w:rPr>
                <w:rFonts w:ascii="Arial Narrow" w:hAnsi="Arial Narrow" w:cstheme="minorBidi"/>
                <w:b/>
                <w:bCs/>
                <w:noProof/>
                <w:kern w:val="2"/>
                <w14:ligatures w14:val="standardContextual"/>
              </w:rPr>
              <w:tab/>
            </w:r>
            <w:r w:rsidRPr="004823C0">
              <w:rPr>
                <w:rStyle w:val="Hyperlink"/>
                <w:rFonts w:ascii="Arial Narrow" w:hAnsi="Arial Narrow"/>
                <w:b/>
                <w:bCs/>
                <w:noProof/>
              </w:rPr>
              <w:t>Elaboratorul proiectului tehnic de execuţie</w:t>
            </w:r>
            <w:r w:rsidRPr="004823C0">
              <w:rPr>
                <w:rFonts w:ascii="Arial Narrow" w:hAnsi="Arial Narrow"/>
                <w:b/>
                <w:bCs/>
                <w:noProof/>
                <w:webHidden/>
              </w:rPr>
              <w:tab/>
            </w:r>
            <w:r w:rsidRPr="004823C0">
              <w:rPr>
                <w:rFonts w:ascii="Arial Narrow" w:hAnsi="Arial Narrow"/>
                <w:b/>
                <w:bCs/>
                <w:noProof/>
                <w:webHidden/>
              </w:rPr>
              <w:fldChar w:fldCharType="begin"/>
            </w:r>
            <w:r w:rsidRPr="004823C0">
              <w:rPr>
                <w:rFonts w:ascii="Arial Narrow" w:hAnsi="Arial Narrow"/>
                <w:b/>
                <w:bCs/>
                <w:noProof/>
                <w:webHidden/>
              </w:rPr>
              <w:instrText xml:space="preserve"> PAGEREF _Toc170644384 \h </w:instrText>
            </w:r>
            <w:r w:rsidRPr="004823C0">
              <w:rPr>
                <w:rFonts w:ascii="Arial Narrow" w:hAnsi="Arial Narrow"/>
                <w:b/>
                <w:bCs/>
                <w:noProof/>
                <w:webHidden/>
              </w:rPr>
            </w:r>
            <w:r w:rsidRPr="004823C0">
              <w:rPr>
                <w:rFonts w:ascii="Arial Narrow" w:hAnsi="Arial Narrow"/>
                <w:b/>
                <w:bCs/>
                <w:noProof/>
                <w:webHidden/>
              </w:rPr>
              <w:fldChar w:fldCharType="separate"/>
            </w:r>
            <w:r w:rsidR="007016B7">
              <w:rPr>
                <w:rFonts w:ascii="Arial Narrow" w:hAnsi="Arial Narrow"/>
                <w:b/>
                <w:bCs/>
                <w:noProof/>
                <w:webHidden/>
              </w:rPr>
              <w:t>1</w:t>
            </w:r>
            <w:r w:rsidRPr="004823C0">
              <w:rPr>
                <w:rFonts w:ascii="Arial Narrow" w:hAnsi="Arial Narrow"/>
                <w:b/>
                <w:bCs/>
                <w:noProof/>
                <w:webHidden/>
              </w:rPr>
              <w:fldChar w:fldCharType="end"/>
            </w:r>
          </w:hyperlink>
        </w:p>
        <w:p w14:paraId="6DAEA823" w14:textId="6E05C68E" w:rsidR="004823C0" w:rsidRPr="004823C0" w:rsidRDefault="004823C0">
          <w:pPr>
            <w:pStyle w:val="TOC2"/>
            <w:tabs>
              <w:tab w:val="left" w:pos="800"/>
              <w:tab w:val="right" w:leader="dot" w:pos="9636"/>
            </w:tabs>
            <w:rPr>
              <w:rFonts w:ascii="Arial Narrow" w:hAnsi="Arial Narrow" w:cstheme="minorBidi"/>
              <w:b/>
              <w:bCs/>
              <w:noProof/>
              <w:kern w:val="2"/>
              <w14:ligatures w14:val="standardContextual"/>
            </w:rPr>
          </w:pPr>
          <w:hyperlink w:anchor="_Toc170644385" w:history="1">
            <w:r w:rsidRPr="004823C0">
              <w:rPr>
                <w:rStyle w:val="Hyperlink"/>
                <w:rFonts w:ascii="Arial Narrow" w:eastAsiaTheme="minorHAnsi" w:hAnsi="Arial Narrow"/>
                <w:b/>
                <w:bCs/>
                <w:noProof/>
              </w:rPr>
              <w:t>2.</w:t>
            </w:r>
            <w:r w:rsidRPr="004823C0">
              <w:rPr>
                <w:rFonts w:ascii="Arial Narrow" w:hAnsi="Arial Narrow" w:cstheme="minorBidi"/>
                <w:b/>
                <w:bCs/>
                <w:noProof/>
                <w:kern w:val="2"/>
                <w14:ligatures w14:val="standardContextual"/>
              </w:rPr>
              <w:tab/>
            </w:r>
            <w:r w:rsidRPr="004823C0">
              <w:rPr>
                <w:rStyle w:val="Hyperlink"/>
                <w:rFonts w:ascii="Arial Narrow" w:eastAsiaTheme="minorHAnsi" w:hAnsi="Arial Narrow"/>
                <w:b/>
                <w:bCs/>
                <w:noProof/>
              </w:rPr>
              <w:t>Prezentarea scenariului/ opțiunii aprobat(e) în cadrul studiului de fezabilitate/ documentației de avizare a lucrărilor de Intervenții</w:t>
            </w:r>
            <w:r w:rsidRPr="004823C0">
              <w:rPr>
                <w:rFonts w:ascii="Arial Narrow" w:hAnsi="Arial Narrow"/>
                <w:b/>
                <w:bCs/>
                <w:noProof/>
                <w:webHidden/>
              </w:rPr>
              <w:tab/>
            </w:r>
            <w:r w:rsidRPr="004823C0">
              <w:rPr>
                <w:rFonts w:ascii="Arial Narrow" w:hAnsi="Arial Narrow"/>
                <w:b/>
                <w:bCs/>
                <w:noProof/>
                <w:webHidden/>
              </w:rPr>
              <w:fldChar w:fldCharType="begin"/>
            </w:r>
            <w:r w:rsidRPr="004823C0">
              <w:rPr>
                <w:rFonts w:ascii="Arial Narrow" w:hAnsi="Arial Narrow"/>
                <w:b/>
                <w:bCs/>
                <w:noProof/>
                <w:webHidden/>
              </w:rPr>
              <w:instrText xml:space="preserve"> PAGEREF _Toc170644385 \h </w:instrText>
            </w:r>
            <w:r w:rsidRPr="004823C0">
              <w:rPr>
                <w:rFonts w:ascii="Arial Narrow" w:hAnsi="Arial Narrow"/>
                <w:b/>
                <w:bCs/>
                <w:noProof/>
                <w:webHidden/>
              </w:rPr>
            </w:r>
            <w:r w:rsidRPr="004823C0">
              <w:rPr>
                <w:rFonts w:ascii="Arial Narrow" w:hAnsi="Arial Narrow"/>
                <w:b/>
                <w:bCs/>
                <w:noProof/>
                <w:webHidden/>
              </w:rPr>
              <w:fldChar w:fldCharType="separate"/>
            </w:r>
            <w:r w:rsidR="007016B7">
              <w:rPr>
                <w:rFonts w:ascii="Arial Narrow" w:hAnsi="Arial Narrow"/>
                <w:b/>
                <w:bCs/>
                <w:noProof/>
                <w:webHidden/>
              </w:rPr>
              <w:t>2</w:t>
            </w:r>
            <w:r w:rsidRPr="004823C0">
              <w:rPr>
                <w:rFonts w:ascii="Arial Narrow" w:hAnsi="Arial Narrow"/>
                <w:b/>
                <w:bCs/>
                <w:noProof/>
                <w:webHidden/>
              </w:rPr>
              <w:fldChar w:fldCharType="end"/>
            </w:r>
          </w:hyperlink>
        </w:p>
        <w:p w14:paraId="607532C3" w14:textId="69E87A45" w:rsidR="004823C0" w:rsidRPr="004823C0" w:rsidRDefault="004823C0">
          <w:pPr>
            <w:pStyle w:val="TOC2"/>
            <w:tabs>
              <w:tab w:val="right" w:leader="dot" w:pos="9636"/>
            </w:tabs>
            <w:rPr>
              <w:rFonts w:ascii="Arial Narrow" w:hAnsi="Arial Narrow" w:cstheme="minorBidi"/>
              <w:b/>
              <w:bCs/>
              <w:noProof/>
              <w:kern w:val="2"/>
              <w14:ligatures w14:val="standardContextual"/>
            </w:rPr>
          </w:pPr>
          <w:hyperlink w:anchor="_Toc170644386" w:history="1">
            <w:r w:rsidRPr="004823C0">
              <w:rPr>
                <w:rStyle w:val="Hyperlink"/>
                <w:rFonts w:ascii="Arial Narrow" w:hAnsi="Arial Narrow"/>
                <w:b/>
                <w:bCs/>
                <w:noProof/>
              </w:rPr>
              <w:t>2.1. Particularităţi ale amplasamentului</w:t>
            </w:r>
            <w:r w:rsidRPr="004823C0">
              <w:rPr>
                <w:rFonts w:ascii="Arial Narrow" w:hAnsi="Arial Narrow"/>
                <w:b/>
                <w:bCs/>
                <w:noProof/>
                <w:webHidden/>
              </w:rPr>
              <w:tab/>
            </w:r>
            <w:r w:rsidRPr="004823C0">
              <w:rPr>
                <w:rFonts w:ascii="Arial Narrow" w:hAnsi="Arial Narrow"/>
                <w:b/>
                <w:bCs/>
                <w:noProof/>
                <w:webHidden/>
              </w:rPr>
              <w:fldChar w:fldCharType="begin"/>
            </w:r>
            <w:r w:rsidRPr="004823C0">
              <w:rPr>
                <w:rFonts w:ascii="Arial Narrow" w:hAnsi="Arial Narrow"/>
                <w:b/>
                <w:bCs/>
                <w:noProof/>
                <w:webHidden/>
              </w:rPr>
              <w:instrText xml:space="preserve"> PAGEREF _Toc170644386 \h </w:instrText>
            </w:r>
            <w:r w:rsidRPr="004823C0">
              <w:rPr>
                <w:rFonts w:ascii="Arial Narrow" w:hAnsi="Arial Narrow"/>
                <w:b/>
                <w:bCs/>
                <w:noProof/>
                <w:webHidden/>
              </w:rPr>
            </w:r>
            <w:r w:rsidRPr="004823C0">
              <w:rPr>
                <w:rFonts w:ascii="Arial Narrow" w:hAnsi="Arial Narrow"/>
                <w:b/>
                <w:bCs/>
                <w:noProof/>
                <w:webHidden/>
              </w:rPr>
              <w:fldChar w:fldCharType="separate"/>
            </w:r>
            <w:r w:rsidR="007016B7">
              <w:rPr>
                <w:rFonts w:ascii="Arial Narrow" w:hAnsi="Arial Narrow"/>
                <w:b/>
                <w:bCs/>
                <w:noProof/>
                <w:webHidden/>
              </w:rPr>
              <w:t>4</w:t>
            </w:r>
            <w:r w:rsidRPr="004823C0">
              <w:rPr>
                <w:rFonts w:ascii="Arial Narrow" w:hAnsi="Arial Narrow"/>
                <w:b/>
                <w:bCs/>
                <w:noProof/>
                <w:webHidden/>
              </w:rPr>
              <w:fldChar w:fldCharType="end"/>
            </w:r>
          </w:hyperlink>
        </w:p>
        <w:p w14:paraId="0B2939FC" w14:textId="3663ACC7" w:rsidR="004823C0" w:rsidRPr="004823C0" w:rsidRDefault="004823C0">
          <w:pPr>
            <w:pStyle w:val="TOC3"/>
            <w:rPr>
              <w:rFonts w:cstheme="minorBidi"/>
              <w:bCs/>
              <w:kern w:val="2"/>
              <w14:ligatures w14:val="standardContextual"/>
            </w:rPr>
          </w:pPr>
          <w:hyperlink w:anchor="_Toc170644387" w:history="1">
            <w:r w:rsidRPr="004823C0">
              <w:rPr>
                <w:rStyle w:val="Hyperlink"/>
                <w:bCs/>
              </w:rPr>
              <w:t>a) descrierea amplasamentului;</w:t>
            </w:r>
            <w:r w:rsidRPr="004823C0">
              <w:rPr>
                <w:bCs/>
                <w:webHidden/>
              </w:rPr>
              <w:tab/>
            </w:r>
            <w:r w:rsidRPr="004823C0">
              <w:rPr>
                <w:bCs/>
                <w:webHidden/>
              </w:rPr>
              <w:fldChar w:fldCharType="begin"/>
            </w:r>
            <w:r w:rsidRPr="004823C0">
              <w:rPr>
                <w:bCs/>
                <w:webHidden/>
              </w:rPr>
              <w:instrText xml:space="preserve"> PAGEREF _Toc170644387 \h </w:instrText>
            </w:r>
            <w:r w:rsidRPr="004823C0">
              <w:rPr>
                <w:bCs/>
                <w:webHidden/>
              </w:rPr>
            </w:r>
            <w:r w:rsidRPr="004823C0">
              <w:rPr>
                <w:bCs/>
                <w:webHidden/>
              </w:rPr>
              <w:fldChar w:fldCharType="separate"/>
            </w:r>
            <w:r w:rsidR="007016B7">
              <w:rPr>
                <w:bCs/>
                <w:webHidden/>
              </w:rPr>
              <w:t>4</w:t>
            </w:r>
            <w:r w:rsidRPr="004823C0">
              <w:rPr>
                <w:bCs/>
                <w:webHidden/>
              </w:rPr>
              <w:fldChar w:fldCharType="end"/>
            </w:r>
          </w:hyperlink>
        </w:p>
        <w:p w14:paraId="47A2358A" w14:textId="6C054148" w:rsidR="004823C0" w:rsidRPr="004823C0" w:rsidRDefault="004823C0">
          <w:pPr>
            <w:pStyle w:val="TOC3"/>
            <w:rPr>
              <w:rFonts w:cstheme="minorBidi"/>
              <w:bCs/>
              <w:kern w:val="2"/>
              <w14:ligatures w14:val="standardContextual"/>
            </w:rPr>
          </w:pPr>
          <w:hyperlink w:anchor="_Toc170644388" w:history="1">
            <w:r w:rsidRPr="004823C0">
              <w:rPr>
                <w:rStyle w:val="Hyperlink"/>
                <w:bCs/>
              </w:rPr>
              <w:t>b) topografia;</w:t>
            </w:r>
            <w:r w:rsidRPr="004823C0">
              <w:rPr>
                <w:bCs/>
                <w:webHidden/>
              </w:rPr>
              <w:tab/>
            </w:r>
            <w:r w:rsidRPr="004823C0">
              <w:rPr>
                <w:bCs/>
                <w:webHidden/>
              </w:rPr>
              <w:fldChar w:fldCharType="begin"/>
            </w:r>
            <w:r w:rsidRPr="004823C0">
              <w:rPr>
                <w:bCs/>
                <w:webHidden/>
              </w:rPr>
              <w:instrText xml:space="preserve"> PAGEREF _Toc170644388 \h </w:instrText>
            </w:r>
            <w:r w:rsidRPr="004823C0">
              <w:rPr>
                <w:bCs/>
                <w:webHidden/>
              </w:rPr>
            </w:r>
            <w:r w:rsidRPr="004823C0">
              <w:rPr>
                <w:bCs/>
                <w:webHidden/>
              </w:rPr>
              <w:fldChar w:fldCharType="separate"/>
            </w:r>
            <w:r w:rsidR="007016B7">
              <w:rPr>
                <w:bCs/>
                <w:webHidden/>
              </w:rPr>
              <w:t>10</w:t>
            </w:r>
            <w:r w:rsidRPr="004823C0">
              <w:rPr>
                <w:bCs/>
                <w:webHidden/>
              </w:rPr>
              <w:fldChar w:fldCharType="end"/>
            </w:r>
          </w:hyperlink>
        </w:p>
        <w:p w14:paraId="34ECC36E" w14:textId="28E99C6A" w:rsidR="004823C0" w:rsidRPr="004823C0" w:rsidRDefault="004823C0">
          <w:pPr>
            <w:pStyle w:val="TOC3"/>
            <w:rPr>
              <w:rFonts w:cstheme="minorBidi"/>
              <w:bCs/>
              <w:kern w:val="2"/>
              <w14:ligatures w14:val="standardContextual"/>
            </w:rPr>
          </w:pPr>
          <w:hyperlink w:anchor="_Toc170644389" w:history="1">
            <w:r w:rsidRPr="004823C0">
              <w:rPr>
                <w:rStyle w:val="Hyperlink"/>
                <w:bCs/>
              </w:rPr>
              <w:t>c) clima şi fenomenele naturale specifice zonei;</w:t>
            </w:r>
            <w:r w:rsidRPr="004823C0">
              <w:rPr>
                <w:bCs/>
                <w:webHidden/>
              </w:rPr>
              <w:tab/>
            </w:r>
            <w:r w:rsidRPr="004823C0">
              <w:rPr>
                <w:bCs/>
                <w:webHidden/>
              </w:rPr>
              <w:fldChar w:fldCharType="begin"/>
            </w:r>
            <w:r w:rsidRPr="004823C0">
              <w:rPr>
                <w:bCs/>
                <w:webHidden/>
              </w:rPr>
              <w:instrText xml:space="preserve"> PAGEREF _Toc170644389 \h </w:instrText>
            </w:r>
            <w:r w:rsidRPr="004823C0">
              <w:rPr>
                <w:bCs/>
                <w:webHidden/>
              </w:rPr>
            </w:r>
            <w:r w:rsidRPr="004823C0">
              <w:rPr>
                <w:bCs/>
                <w:webHidden/>
              </w:rPr>
              <w:fldChar w:fldCharType="separate"/>
            </w:r>
            <w:r w:rsidR="007016B7">
              <w:rPr>
                <w:bCs/>
                <w:webHidden/>
              </w:rPr>
              <w:t>10</w:t>
            </w:r>
            <w:r w:rsidRPr="004823C0">
              <w:rPr>
                <w:bCs/>
                <w:webHidden/>
              </w:rPr>
              <w:fldChar w:fldCharType="end"/>
            </w:r>
          </w:hyperlink>
        </w:p>
        <w:p w14:paraId="7A1213B2" w14:textId="3201A76A" w:rsidR="004823C0" w:rsidRPr="004823C0" w:rsidRDefault="004823C0">
          <w:pPr>
            <w:pStyle w:val="TOC3"/>
            <w:rPr>
              <w:rFonts w:cstheme="minorBidi"/>
              <w:bCs/>
              <w:kern w:val="2"/>
              <w14:ligatures w14:val="standardContextual"/>
            </w:rPr>
          </w:pPr>
          <w:hyperlink w:anchor="_Toc170644390" w:history="1">
            <w:r w:rsidRPr="004823C0">
              <w:rPr>
                <w:rStyle w:val="Hyperlink"/>
                <w:bCs/>
              </w:rPr>
              <w:t>d) geologia, seismicitatea;</w:t>
            </w:r>
            <w:r w:rsidRPr="004823C0">
              <w:rPr>
                <w:bCs/>
                <w:webHidden/>
              </w:rPr>
              <w:tab/>
            </w:r>
            <w:r w:rsidRPr="004823C0">
              <w:rPr>
                <w:bCs/>
                <w:webHidden/>
              </w:rPr>
              <w:fldChar w:fldCharType="begin"/>
            </w:r>
            <w:r w:rsidRPr="004823C0">
              <w:rPr>
                <w:bCs/>
                <w:webHidden/>
              </w:rPr>
              <w:instrText xml:space="preserve"> PAGEREF _Toc170644390 \h </w:instrText>
            </w:r>
            <w:r w:rsidRPr="004823C0">
              <w:rPr>
                <w:bCs/>
                <w:webHidden/>
              </w:rPr>
            </w:r>
            <w:r w:rsidRPr="004823C0">
              <w:rPr>
                <w:bCs/>
                <w:webHidden/>
              </w:rPr>
              <w:fldChar w:fldCharType="separate"/>
            </w:r>
            <w:r w:rsidR="007016B7">
              <w:rPr>
                <w:bCs/>
                <w:webHidden/>
              </w:rPr>
              <w:t>12</w:t>
            </w:r>
            <w:r w:rsidRPr="004823C0">
              <w:rPr>
                <w:bCs/>
                <w:webHidden/>
              </w:rPr>
              <w:fldChar w:fldCharType="end"/>
            </w:r>
          </w:hyperlink>
        </w:p>
        <w:p w14:paraId="228A9179" w14:textId="49C518A3" w:rsidR="004823C0" w:rsidRPr="004823C0" w:rsidRDefault="004823C0">
          <w:pPr>
            <w:pStyle w:val="TOC3"/>
            <w:rPr>
              <w:rFonts w:cstheme="minorBidi"/>
              <w:bCs/>
              <w:kern w:val="2"/>
              <w14:ligatures w14:val="standardContextual"/>
            </w:rPr>
          </w:pPr>
          <w:hyperlink w:anchor="_Toc170644391" w:history="1">
            <w:r w:rsidRPr="004823C0">
              <w:rPr>
                <w:rStyle w:val="Hyperlink"/>
                <w:bCs/>
              </w:rPr>
              <w:t>e) devierile și protejările de utilități afectate;</w:t>
            </w:r>
            <w:r w:rsidRPr="004823C0">
              <w:rPr>
                <w:bCs/>
                <w:webHidden/>
              </w:rPr>
              <w:tab/>
            </w:r>
            <w:r w:rsidRPr="004823C0">
              <w:rPr>
                <w:bCs/>
                <w:webHidden/>
              </w:rPr>
              <w:fldChar w:fldCharType="begin"/>
            </w:r>
            <w:r w:rsidRPr="004823C0">
              <w:rPr>
                <w:bCs/>
                <w:webHidden/>
              </w:rPr>
              <w:instrText xml:space="preserve"> PAGEREF _Toc170644391 \h </w:instrText>
            </w:r>
            <w:r w:rsidRPr="004823C0">
              <w:rPr>
                <w:bCs/>
                <w:webHidden/>
              </w:rPr>
            </w:r>
            <w:r w:rsidRPr="004823C0">
              <w:rPr>
                <w:bCs/>
                <w:webHidden/>
              </w:rPr>
              <w:fldChar w:fldCharType="separate"/>
            </w:r>
            <w:r w:rsidR="007016B7">
              <w:rPr>
                <w:bCs/>
                <w:webHidden/>
              </w:rPr>
              <w:t>14</w:t>
            </w:r>
            <w:r w:rsidRPr="004823C0">
              <w:rPr>
                <w:bCs/>
                <w:webHidden/>
              </w:rPr>
              <w:fldChar w:fldCharType="end"/>
            </w:r>
          </w:hyperlink>
        </w:p>
        <w:p w14:paraId="38FB8189" w14:textId="58089D55" w:rsidR="004823C0" w:rsidRPr="004823C0" w:rsidRDefault="004823C0">
          <w:pPr>
            <w:pStyle w:val="TOC3"/>
            <w:rPr>
              <w:rFonts w:cstheme="minorBidi"/>
              <w:bCs/>
              <w:kern w:val="2"/>
              <w14:ligatures w14:val="standardContextual"/>
            </w:rPr>
          </w:pPr>
          <w:hyperlink w:anchor="_Toc170644392" w:history="1">
            <w:r w:rsidRPr="004823C0">
              <w:rPr>
                <w:rStyle w:val="Hyperlink"/>
                <w:bCs/>
              </w:rPr>
              <w:t>f) sursele de apă, energie electrică, gaze, telefon și altele asemenea pentru lucrări definitive și provizorii;</w:t>
            </w:r>
            <w:r w:rsidRPr="004823C0">
              <w:rPr>
                <w:bCs/>
                <w:webHidden/>
              </w:rPr>
              <w:tab/>
            </w:r>
            <w:r w:rsidRPr="004823C0">
              <w:rPr>
                <w:bCs/>
                <w:webHidden/>
              </w:rPr>
              <w:fldChar w:fldCharType="begin"/>
            </w:r>
            <w:r w:rsidRPr="004823C0">
              <w:rPr>
                <w:bCs/>
                <w:webHidden/>
              </w:rPr>
              <w:instrText xml:space="preserve"> PAGEREF _Toc170644392 \h </w:instrText>
            </w:r>
            <w:r w:rsidRPr="004823C0">
              <w:rPr>
                <w:bCs/>
                <w:webHidden/>
              </w:rPr>
            </w:r>
            <w:r w:rsidRPr="004823C0">
              <w:rPr>
                <w:bCs/>
                <w:webHidden/>
              </w:rPr>
              <w:fldChar w:fldCharType="separate"/>
            </w:r>
            <w:r w:rsidR="007016B7">
              <w:rPr>
                <w:bCs/>
                <w:webHidden/>
              </w:rPr>
              <w:t>14</w:t>
            </w:r>
            <w:r w:rsidRPr="004823C0">
              <w:rPr>
                <w:bCs/>
                <w:webHidden/>
              </w:rPr>
              <w:fldChar w:fldCharType="end"/>
            </w:r>
          </w:hyperlink>
        </w:p>
        <w:p w14:paraId="23A52F8D" w14:textId="5F60F0A0" w:rsidR="004823C0" w:rsidRPr="004823C0" w:rsidRDefault="004823C0">
          <w:pPr>
            <w:pStyle w:val="TOC3"/>
            <w:rPr>
              <w:rFonts w:cstheme="minorBidi"/>
              <w:bCs/>
              <w:kern w:val="2"/>
              <w14:ligatures w14:val="standardContextual"/>
            </w:rPr>
          </w:pPr>
          <w:hyperlink w:anchor="_Toc170644393" w:history="1">
            <w:r w:rsidRPr="004823C0">
              <w:rPr>
                <w:rStyle w:val="Hyperlink"/>
                <w:bCs/>
              </w:rPr>
              <w:t>g) căile de acces permanente, căile de comunicații și altele asemenea;</w:t>
            </w:r>
            <w:r w:rsidRPr="004823C0">
              <w:rPr>
                <w:bCs/>
                <w:webHidden/>
              </w:rPr>
              <w:tab/>
            </w:r>
            <w:r w:rsidRPr="004823C0">
              <w:rPr>
                <w:bCs/>
                <w:webHidden/>
              </w:rPr>
              <w:fldChar w:fldCharType="begin"/>
            </w:r>
            <w:r w:rsidRPr="004823C0">
              <w:rPr>
                <w:bCs/>
                <w:webHidden/>
              </w:rPr>
              <w:instrText xml:space="preserve"> PAGEREF _Toc170644393 \h </w:instrText>
            </w:r>
            <w:r w:rsidRPr="004823C0">
              <w:rPr>
                <w:bCs/>
                <w:webHidden/>
              </w:rPr>
            </w:r>
            <w:r w:rsidRPr="004823C0">
              <w:rPr>
                <w:bCs/>
                <w:webHidden/>
              </w:rPr>
              <w:fldChar w:fldCharType="separate"/>
            </w:r>
            <w:r w:rsidR="007016B7">
              <w:rPr>
                <w:bCs/>
                <w:webHidden/>
              </w:rPr>
              <w:t>14</w:t>
            </w:r>
            <w:r w:rsidRPr="004823C0">
              <w:rPr>
                <w:bCs/>
                <w:webHidden/>
              </w:rPr>
              <w:fldChar w:fldCharType="end"/>
            </w:r>
          </w:hyperlink>
        </w:p>
        <w:p w14:paraId="131DF257" w14:textId="730B8E15" w:rsidR="004823C0" w:rsidRPr="004823C0" w:rsidRDefault="004823C0">
          <w:pPr>
            <w:pStyle w:val="TOC3"/>
            <w:rPr>
              <w:rFonts w:cstheme="minorBidi"/>
              <w:bCs/>
              <w:kern w:val="2"/>
              <w14:ligatures w14:val="standardContextual"/>
            </w:rPr>
          </w:pPr>
          <w:hyperlink w:anchor="_Toc170644394" w:history="1">
            <w:r w:rsidRPr="004823C0">
              <w:rPr>
                <w:rStyle w:val="Hyperlink"/>
                <w:bCs/>
              </w:rPr>
              <w:t>h) căile de acces provizorii;</w:t>
            </w:r>
            <w:r w:rsidRPr="004823C0">
              <w:rPr>
                <w:bCs/>
                <w:webHidden/>
              </w:rPr>
              <w:tab/>
            </w:r>
            <w:r w:rsidRPr="004823C0">
              <w:rPr>
                <w:bCs/>
                <w:webHidden/>
              </w:rPr>
              <w:fldChar w:fldCharType="begin"/>
            </w:r>
            <w:r w:rsidRPr="004823C0">
              <w:rPr>
                <w:bCs/>
                <w:webHidden/>
              </w:rPr>
              <w:instrText xml:space="preserve"> PAGEREF _Toc170644394 \h </w:instrText>
            </w:r>
            <w:r w:rsidRPr="004823C0">
              <w:rPr>
                <w:bCs/>
                <w:webHidden/>
              </w:rPr>
            </w:r>
            <w:r w:rsidRPr="004823C0">
              <w:rPr>
                <w:bCs/>
                <w:webHidden/>
              </w:rPr>
              <w:fldChar w:fldCharType="separate"/>
            </w:r>
            <w:r w:rsidR="007016B7">
              <w:rPr>
                <w:bCs/>
                <w:webHidden/>
              </w:rPr>
              <w:t>14</w:t>
            </w:r>
            <w:r w:rsidRPr="004823C0">
              <w:rPr>
                <w:bCs/>
                <w:webHidden/>
              </w:rPr>
              <w:fldChar w:fldCharType="end"/>
            </w:r>
          </w:hyperlink>
        </w:p>
        <w:p w14:paraId="7EE6BD55" w14:textId="1FE734CA" w:rsidR="004823C0" w:rsidRPr="004823C0" w:rsidRDefault="004823C0">
          <w:pPr>
            <w:pStyle w:val="TOC3"/>
            <w:rPr>
              <w:rFonts w:cstheme="minorBidi"/>
              <w:bCs/>
              <w:kern w:val="2"/>
              <w14:ligatures w14:val="standardContextual"/>
            </w:rPr>
          </w:pPr>
          <w:hyperlink w:anchor="_Toc170644395" w:history="1">
            <w:r w:rsidRPr="004823C0">
              <w:rPr>
                <w:rStyle w:val="Hyperlink"/>
                <w:bCs/>
              </w:rPr>
              <w:t>i) bunuri de patrimoniu cultural imobil.</w:t>
            </w:r>
            <w:r w:rsidRPr="004823C0">
              <w:rPr>
                <w:bCs/>
                <w:webHidden/>
              </w:rPr>
              <w:tab/>
            </w:r>
            <w:r w:rsidRPr="004823C0">
              <w:rPr>
                <w:bCs/>
                <w:webHidden/>
              </w:rPr>
              <w:fldChar w:fldCharType="begin"/>
            </w:r>
            <w:r w:rsidRPr="004823C0">
              <w:rPr>
                <w:bCs/>
                <w:webHidden/>
              </w:rPr>
              <w:instrText xml:space="preserve"> PAGEREF _Toc170644395 \h </w:instrText>
            </w:r>
            <w:r w:rsidRPr="004823C0">
              <w:rPr>
                <w:bCs/>
                <w:webHidden/>
              </w:rPr>
            </w:r>
            <w:r w:rsidRPr="004823C0">
              <w:rPr>
                <w:bCs/>
                <w:webHidden/>
              </w:rPr>
              <w:fldChar w:fldCharType="separate"/>
            </w:r>
            <w:r w:rsidR="007016B7">
              <w:rPr>
                <w:bCs/>
                <w:webHidden/>
              </w:rPr>
              <w:t>14</w:t>
            </w:r>
            <w:r w:rsidRPr="004823C0">
              <w:rPr>
                <w:bCs/>
                <w:webHidden/>
              </w:rPr>
              <w:fldChar w:fldCharType="end"/>
            </w:r>
          </w:hyperlink>
        </w:p>
        <w:p w14:paraId="74FA5BE3" w14:textId="69459EE3" w:rsidR="004823C0" w:rsidRPr="004823C0" w:rsidRDefault="004823C0">
          <w:pPr>
            <w:pStyle w:val="TOC2"/>
            <w:tabs>
              <w:tab w:val="left" w:pos="800"/>
              <w:tab w:val="right" w:leader="dot" w:pos="9636"/>
            </w:tabs>
            <w:rPr>
              <w:rFonts w:ascii="Arial Narrow" w:hAnsi="Arial Narrow" w:cstheme="minorBidi"/>
              <w:b/>
              <w:bCs/>
              <w:noProof/>
              <w:kern w:val="2"/>
              <w14:ligatures w14:val="standardContextual"/>
            </w:rPr>
          </w:pPr>
          <w:hyperlink w:anchor="_Toc170644396" w:history="1">
            <w:r w:rsidRPr="004823C0">
              <w:rPr>
                <w:rStyle w:val="Hyperlink"/>
                <w:rFonts w:ascii="Arial Narrow" w:eastAsiaTheme="minorHAnsi" w:hAnsi="Arial Narrow"/>
                <w:b/>
                <w:bCs/>
                <w:noProof/>
              </w:rPr>
              <w:t>2.2.</w:t>
            </w:r>
            <w:r w:rsidRPr="004823C0">
              <w:rPr>
                <w:rFonts w:ascii="Arial Narrow" w:hAnsi="Arial Narrow" w:cstheme="minorBidi"/>
                <w:b/>
                <w:bCs/>
                <w:noProof/>
                <w:kern w:val="2"/>
                <w14:ligatures w14:val="standardContextual"/>
              </w:rPr>
              <w:tab/>
            </w:r>
            <w:r w:rsidRPr="004823C0">
              <w:rPr>
                <w:rStyle w:val="Hyperlink"/>
                <w:rFonts w:ascii="Arial Narrow" w:eastAsiaTheme="minorHAnsi" w:hAnsi="Arial Narrow"/>
                <w:b/>
                <w:bCs/>
                <w:noProof/>
              </w:rPr>
              <w:t>Soluţia tehnică</w:t>
            </w:r>
            <w:r w:rsidRPr="004823C0">
              <w:rPr>
                <w:rFonts w:ascii="Arial Narrow" w:hAnsi="Arial Narrow"/>
                <w:b/>
                <w:bCs/>
                <w:noProof/>
                <w:webHidden/>
              </w:rPr>
              <w:tab/>
            </w:r>
            <w:r w:rsidRPr="004823C0">
              <w:rPr>
                <w:rFonts w:ascii="Arial Narrow" w:hAnsi="Arial Narrow"/>
                <w:b/>
                <w:bCs/>
                <w:noProof/>
                <w:webHidden/>
              </w:rPr>
              <w:fldChar w:fldCharType="begin"/>
            </w:r>
            <w:r w:rsidRPr="004823C0">
              <w:rPr>
                <w:rFonts w:ascii="Arial Narrow" w:hAnsi="Arial Narrow"/>
                <w:b/>
                <w:bCs/>
                <w:noProof/>
                <w:webHidden/>
              </w:rPr>
              <w:instrText xml:space="preserve"> PAGEREF _Toc170644396 \h </w:instrText>
            </w:r>
            <w:r w:rsidRPr="004823C0">
              <w:rPr>
                <w:rFonts w:ascii="Arial Narrow" w:hAnsi="Arial Narrow"/>
                <w:b/>
                <w:bCs/>
                <w:noProof/>
                <w:webHidden/>
              </w:rPr>
            </w:r>
            <w:r w:rsidRPr="004823C0">
              <w:rPr>
                <w:rFonts w:ascii="Arial Narrow" w:hAnsi="Arial Narrow"/>
                <w:b/>
                <w:bCs/>
                <w:noProof/>
                <w:webHidden/>
              </w:rPr>
              <w:fldChar w:fldCharType="separate"/>
            </w:r>
            <w:r w:rsidR="007016B7">
              <w:rPr>
                <w:rFonts w:ascii="Arial Narrow" w:hAnsi="Arial Narrow"/>
                <w:b/>
                <w:bCs/>
                <w:noProof/>
                <w:webHidden/>
              </w:rPr>
              <w:t>15</w:t>
            </w:r>
            <w:r w:rsidRPr="004823C0">
              <w:rPr>
                <w:rFonts w:ascii="Arial Narrow" w:hAnsi="Arial Narrow"/>
                <w:b/>
                <w:bCs/>
                <w:noProof/>
                <w:webHidden/>
              </w:rPr>
              <w:fldChar w:fldCharType="end"/>
            </w:r>
          </w:hyperlink>
        </w:p>
        <w:p w14:paraId="43A416F7" w14:textId="6289F1AA" w:rsidR="004823C0" w:rsidRPr="004823C0" w:rsidRDefault="004823C0">
          <w:pPr>
            <w:pStyle w:val="TOC3"/>
            <w:rPr>
              <w:rFonts w:cstheme="minorBidi"/>
              <w:bCs/>
              <w:kern w:val="2"/>
              <w14:ligatures w14:val="standardContextual"/>
            </w:rPr>
          </w:pPr>
          <w:hyperlink w:anchor="_Toc170644397" w:history="1">
            <w:r w:rsidRPr="004823C0">
              <w:rPr>
                <w:rStyle w:val="Hyperlink"/>
                <w:rFonts w:eastAsiaTheme="minorHAnsi"/>
                <w:bCs/>
              </w:rPr>
              <w:t>a) caracteristici tehnice şi parametri specifici obiectivului de investiţii;</w:t>
            </w:r>
            <w:r w:rsidRPr="004823C0">
              <w:rPr>
                <w:bCs/>
                <w:webHidden/>
              </w:rPr>
              <w:tab/>
            </w:r>
            <w:r w:rsidRPr="004823C0">
              <w:rPr>
                <w:bCs/>
                <w:webHidden/>
              </w:rPr>
              <w:fldChar w:fldCharType="begin"/>
            </w:r>
            <w:r w:rsidRPr="004823C0">
              <w:rPr>
                <w:bCs/>
                <w:webHidden/>
              </w:rPr>
              <w:instrText xml:space="preserve"> PAGEREF _Toc170644397 \h </w:instrText>
            </w:r>
            <w:r w:rsidRPr="004823C0">
              <w:rPr>
                <w:bCs/>
                <w:webHidden/>
              </w:rPr>
            </w:r>
            <w:r w:rsidRPr="004823C0">
              <w:rPr>
                <w:bCs/>
                <w:webHidden/>
              </w:rPr>
              <w:fldChar w:fldCharType="separate"/>
            </w:r>
            <w:r w:rsidR="007016B7">
              <w:rPr>
                <w:bCs/>
                <w:webHidden/>
              </w:rPr>
              <w:t>15</w:t>
            </w:r>
            <w:r w:rsidRPr="004823C0">
              <w:rPr>
                <w:bCs/>
                <w:webHidden/>
              </w:rPr>
              <w:fldChar w:fldCharType="end"/>
            </w:r>
          </w:hyperlink>
        </w:p>
        <w:p w14:paraId="0911D32E" w14:textId="313A8A1A" w:rsidR="004823C0" w:rsidRPr="004823C0" w:rsidRDefault="004823C0">
          <w:pPr>
            <w:pStyle w:val="TOC3"/>
            <w:rPr>
              <w:rFonts w:cstheme="minorBidi"/>
              <w:bCs/>
              <w:kern w:val="2"/>
              <w14:ligatures w14:val="standardContextual"/>
            </w:rPr>
          </w:pPr>
          <w:hyperlink w:anchor="_Toc170644398" w:history="1">
            <w:r w:rsidRPr="004823C0">
              <w:rPr>
                <w:rStyle w:val="Hyperlink"/>
                <w:rFonts w:eastAsiaTheme="minorHAnsi"/>
                <w:bCs/>
              </w:rPr>
              <w:t>b) varianta constructivă de realizare a investiției;</w:t>
            </w:r>
            <w:r w:rsidRPr="004823C0">
              <w:rPr>
                <w:bCs/>
                <w:webHidden/>
              </w:rPr>
              <w:tab/>
            </w:r>
            <w:r w:rsidRPr="004823C0">
              <w:rPr>
                <w:bCs/>
                <w:webHidden/>
              </w:rPr>
              <w:fldChar w:fldCharType="begin"/>
            </w:r>
            <w:r w:rsidRPr="004823C0">
              <w:rPr>
                <w:bCs/>
                <w:webHidden/>
              </w:rPr>
              <w:instrText xml:space="preserve"> PAGEREF _Toc170644398 \h </w:instrText>
            </w:r>
            <w:r w:rsidRPr="004823C0">
              <w:rPr>
                <w:bCs/>
                <w:webHidden/>
              </w:rPr>
            </w:r>
            <w:r w:rsidRPr="004823C0">
              <w:rPr>
                <w:bCs/>
                <w:webHidden/>
              </w:rPr>
              <w:fldChar w:fldCharType="separate"/>
            </w:r>
            <w:r w:rsidR="007016B7">
              <w:rPr>
                <w:bCs/>
                <w:webHidden/>
              </w:rPr>
              <w:t>17</w:t>
            </w:r>
            <w:r w:rsidRPr="004823C0">
              <w:rPr>
                <w:bCs/>
                <w:webHidden/>
              </w:rPr>
              <w:fldChar w:fldCharType="end"/>
            </w:r>
          </w:hyperlink>
        </w:p>
        <w:p w14:paraId="0BDF5033" w14:textId="4070E9ED" w:rsidR="004823C0" w:rsidRPr="004823C0" w:rsidRDefault="004823C0">
          <w:pPr>
            <w:pStyle w:val="TOC2"/>
            <w:tabs>
              <w:tab w:val="right" w:leader="dot" w:pos="9636"/>
            </w:tabs>
            <w:rPr>
              <w:rFonts w:ascii="Arial Narrow" w:hAnsi="Arial Narrow" w:cstheme="minorBidi"/>
              <w:b/>
              <w:bCs/>
              <w:noProof/>
              <w:kern w:val="2"/>
              <w14:ligatures w14:val="standardContextual"/>
            </w:rPr>
          </w:pPr>
          <w:hyperlink w:anchor="_Toc170644399" w:history="1">
            <w:r w:rsidRPr="004823C0">
              <w:rPr>
                <w:rStyle w:val="Hyperlink"/>
                <w:rFonts w:ascii="Arial Narrow" w:hAnsi="Arial Narrow"/>
                <w:b/>
                <w:bCs/>
                <w:noProof/>
              </w:rPr>
              <w:t>Alte lucrări de instalații:</w:t>
            </w:r>
            <w:r w:rsidRPr="004823C0">
              <w:rPr>
                <w:rFonts w:ascii="Arial Narrow" w:hAnsi="Arial Narrow"/>
                <w:b/>
                <w:bCs/>
                <w:noProof/>
                <w:webHidden/>
              </w:rPr>
              <w:tab/>
            </w:r>
            <w:r w:rsidRPr="004823C0">
              <w:rPr>
                <w:rFonts w:ascii="Arial Narrow" w:hAnsi="Arial Narrow"/>
                <w:b/>
                <w:bCs/>
                <w:noProof/>
                <w:webHidden/>
              </w:rPr>
              <w:fldChar w:fldCharType="begin"/>
            </w:r>
            <w:r w:rsidRPr="004823C0">
              <w:rPr>
                <w:rFonts w:ascii="Arial Narrow" w:hAnsi="Arial Narrow"/>
                <w:b/>
                <w:bCs/>
                <w:noProof/>
                <w:webHidden/>
              </w:rPr>
              <w:instrText xml:space="preserve"> PAGEREF _Toc170644399 \h </w:instrText>
            </w:r>
            <w:r w:rsidRPr="004823C0">
              <w:rPr>
                <w:rFonts w:ascii="Arial Narrow" w:hAnsi="Arial Narrow"/>
                <w:b/>
                <w:bCs/>
                <w:noProof/>
                <w:webHidden/>
              </w:rPr>
            </w:r>
            <w:r w:rsidRPr="004823C0">
              <w:rPr>
                <w:rFonts w:ascii="Arial Narrow" w:hAnsi="Arial Narrow"/>
                <w:b/>
                <w:bCs/>
                <w:noProof/>
                <w:webHidden/>
              </w:rPr>
              <w:fldChar w:fldCharType="separate"/>
            </w:r>
            <w:r w:rsidR="007016B7">
              <w:rPr>
                <w:rFonts w:ascii="Arial Narrow" w:hAnsi="Arial Narrow"/>
                <w:b/>
                <w:bCs/>
                <w:noProof/>
                <w:webHidden/>
              </w:rPr>
              <w:t>24</w:t>
            </w:r>
            <w:r w:rsidRPr="004823C0">
              <w:rPr>
                <w:rFonts w:ascii="Arial Narrow" w:hAnsi="Arial Narrow"/>
                <w:b/>
                <w:bCs/>
                <w:noProof/>
                <w:webHidden/>
              </w:rPr>
              <w:fldChar w:fldCharType="end"/>
            </w:r>
          </w:hyperlink>
        </w:p>
        <w:p w14:paraId="111468C1" w14:textId="74AFA932" w:rsidR="004823C0" w:rsidRPr="004823C0" w:rsidRDefault="004823C0">
          <w:pPr>
            <w:pStyle w:val="TOC3"/>
            <w:rPr>
              <w:rFonts w:cstheme="minorBidi"/>
              <w:bCs/>
              <w:kern w:val="2"/>
              <w14:ligatures w14:val="standardContextual"/>
            </w:rPr>
          </w:pPr>
          <w:hyperlink w:anchor="_Toc170644400" w:history="1">
            <w:r w:rsidRPr="004823C0">
              <w:rPr>
                <w:rStyle w:val="Hyperlink"/>
                <w:rFonts w:eastAsiaTheme="minorHAnsi"/>
                <w:bCs/>
              </w:rPr>
              <w:t>c) trasarea lucrărilor;</w:t>
            </w:r>
            <w:r w:rsidRPr="004823C0">
              <w:rPr>
                <w:bCs/>
                <w:webHidden/>
              </w:rPr>
              <w:tab/>
            </w:r>
            <w:r w:rsidRPr="004823C0">
              <w:rPr>
                <w:bCs/>
                <w:webHidden/>
              </w:rPr>
              <w:fldChar w:fldCharType="begin"/>
            </w:r>
            <w:r w:rsidRPr="004823C0">
              <w:rPr>
                <w:bCs/>
                <w:webHidden/>
              </w:rPr>
              <w:instrText xml:space="preserve"> PAGEREF _Toc170644400 \h </w:instrText>
            </w:r>
            <w:r w:rsidRPr="004823C0">
              <w:rPr>
                <w:bCs/>
                <w:webHidden/>
              </w:rPr>
            </w:r>
            <w:r w:rsidRPr="004823C0">
              <w:rPr>
                <w:bCs/>
                <w:webHidden/>
              </w:rPr>
              <w:fldChar w:fldCharType="separate"/>
            </w:r>
            <w:r w:rsidR="007016B7">
              <w:rPr>
                <w:bCs/>
                <w:webHidden/>
              </w:rPr>
              <w:t>25</w:t>
            </w:r>
            <w:r w:rsidRPr="004823C0">
              <w:rPr>
                <w:bCs/>
                <w:webHidden/>
              </w:rPr>
              <w:fldChar w:fldCharType="end"/>
            </w:r>
          </w:hyperlink>
        </w:p>
        <w:p w14:paraId="57037EBE" w14:textId="5CA4705A" w:rsidR="004823C0" w:rsidRPr="004823C0" w:rsidRDefault="004823C0">
          <w:pPr>
            <w:pStyle w:val="TOC3"/>
            <w:rPr>
              <w:rFonts w:cstheme="minorBidi"/>
              <w:bCs/>
              <w:kern w:val="2"/>
              <w14:ligatures w14:val="standardContextual"/>
            </w:rPr>
          </w:pPr>
          <w:hyperlink w:anchor="_Toc170644401" w:history="1">
            <w:r w:rsidRPr="004823C0">
              <w:rPr>
                <w:rStyle w:val="Hyperlink"/>
                <w:rFonts w:eastAsiaTheme="minorHAnsi"/>
                <w:bCs/>
              </w:rPr>
              <w:t>d) protejarea lucrărilor executate și a materialelor din șantier;</w:t>
            </w:r>
            <w:r w:rsidRPr="004823C0">
              <w:rPr>
                <w:bCs/>
                <w:webHidden/>
              </w:rPr>
              <w:tab/>
            </w:r>
            <w:r w:rsidRPr="004823C0">
              <w:rPr>
                <w:bCs/>
                <w:webHidden/>
              </w:rPr>
              <w:fldChar w:fldCharType="begin"/>
            </w:r>
            <w:r w:rsidRPr="004823C0">
              <w:rPr>
                <w:bCs/>
                <w:webHidden/>
              </w:rPr>
              <w:instrText xml:space="preserve"> PAGEREF _Toc170644401 \h </w:instrText>
            </w:r>
            <w:r w:rsidRPr="004823C0">
              <w:rPr>
                <w:bCs/>
                <w:webHidden/>
              </w:rPr>
            </w:r>
            <w:r w:rsidRPr="004823C0">
              <w:rPr>
                <w:bCs/>
                <w:webHidden/>
              </w:rPr>
              <w:fldChar w:fldCharType="separate"/>
            </w:r>
            <w:r w:rsidR="007016B7">
              <w:rPr>
                <w:bCs/>
                <w:webHidden/>
              </w:rPr>
              <w:t>25</w:t>
            </w:r>
            <w:r w:rsidRPr="004823C0">
              <w:rPr>
                <w:bCs/>
                <w:webHidden/>
              </w:rPr>
              <w:fldChar w:fldCharType="end"/>
            </w:r>
          </w:hyperlink>
        </w:p>
        <w:p w14:paraId="3C221591" w14:textId="11031EC8" w:rsidR="004823C0" w:rsidRPr="004823C0" w:rsidRDefault="004823C0">
          <w:pPr>
            <w:pStyle w:val="TOC3"/>
            <w:rPr>
              <w:rFonts w:cstheme="minorBidi"/>
              <w:bCs/>
              <w:kern w:val="2"/>
              <w14:ligatures w14:val="standardContextual"/>
            </w:rPr>
          </w:pPr>
          <w:hyperlink w:anchor="_Toc170644402" w:history="1">
            <w:r w:rsidRPr="004823C0">
              <w:rPr>
                <w:rStyle w:val="Hyperlink"/>
                <w:rFonts w:eastAsiaTheme="minorHAnsi"/>
                <w:bCs/>
              </w:rPr>
              <w:t>e) organizarea de șantier</w:t>
            </w:r>
            <w:r w:rsidRPr="004823C0">
              <w:rPr>
                <w:bCs/>
                <w:webHidden/>
              </w:rPr>
              <w:tab/>
            </w:r>
            <w:r w:rsidRPr="004823C0">
              <w:rPr>
                <w:bCs/>
                <w:webHidden/>
              </w:rPr>
              <w:fldChar w:fldCharType="begin"/>
            </w:r>
            <w:r w:rsidRPr="004823C0">
              <w:rPr>
                <w:bCs/>
                <w:webHidden/>
              </w:rPr>
              <w:instrText xml:space="preserve"> PAGEREF _Toc170644402 \h </w:instrText>
            </w:r>
            <w:r w:rsidRPr="004823C0">
              <w:rPr>
                <w:bCs/>
                <w:webHidden/>
              </w:rPr>
            </w:r>
            <w:r w:rsidRPr="004823C0">
              <w:rPr>
                <w:bCs/>
                <w:webHidden/>
              </w:rPr>
              <w:fldChar w:fldCharType="separate"/>
            </w:r>
            <w:r w:rsidR="007016B7">
              <w:rPr>
                <w:bCs/>
                <w:webHidden/>
              </w:rPr>
              <w:t>26</w:t>
            </w:r>
            <w:r w:rsidRPr="004823C0">
              <w:rPr>
                <w:bCs/>
                <w:webHidden/>
              </w:rPr>
              <w:fldChar w:fldCharType="end"/>
            </w:r>
          </w:hyperlink>
        </w:p>
        <w:p w14:paraId="02A22DA7" w14:textId="587F61DC" w:rsidR="004823C0" w:rsidRPr="004823C0" w:rsidRDefault="004823C0">
          <w:pPr>
            <w:pStyle w:val="TOC1"/>
            <w:tabs>
              <w:tab w:val="left" w:pos="440"/>
            </w:tabs>
            <w:rPr>
              <w:rFonts w:cstheme="minorBidi"/>
              <w:b/>
              <w:bCs/>
              <w:kern w:val="2"/>
              <w14:ligatures w14:val="standardContextual"/>
            </w:rPr>
          </w:pPr>
          <w:hyperlink w:anchor="_Toc170644403" w:history="1">
            <w:r w:rsidRPr="004823C0">
              <w:rPr>
                <w:rStyle w:val="Hyperlink"/>
                <w:b/>
                <w:bCs/>
              </w:rPr>
              <w:t>2.</w:t>
            </w:r>
            <w:r w:rsidRPr="004823C0">
              <w:rPr>
                <w:rFonts w:cstheme="minorBidi"/>
                <w:b/>
                <w:bCs/>
                <w:kern w:val="2"/>
                <w14:ligatures w14:val="standardContextual"/>
              </w:rPr>
              <w:tab/>
            </w:r>
            <w:r w:rsidRPr="004823C0">
              <w:rPr>
                <w:rStyle w:val="Hyperlink"/>
                <w:b/>
                <w:bCs/>
              </w:rPr>
              <w:t>MEMORII TEHNICE PE SPECIALITĂȚI</w:t>
            </w:r>
            <w:r w:rsidRPr="004823C0">
              <w:rPr>
                <w:b/>
                <w:bCs/>
                <w:webHidden/>
              </w:rPr>
              <w:tab/>
            </w:r>
            <w:r w:rsidRPr="004823C0">
              <w:rPr>
                <w:b/>
                <w:bCs/>
                <w:webHidden/>
              </w:rPr>
              <w:fldChar w:fldCharType="begin"/>
            </w:r>
            <w:r w:rsidRPr="004823C0">
              <w:rPr>
                <w:b/>
                <w:bCs/>
                <w:webHidden/>
              </w:rPr>
              <w:instrText xml:space="preserve"> PAGEREF _Toc170644403 \h </w:instrText>
            </w:r>
            <w:r w:rsidRPr="004823C0">
              <w:rPr>
                <w:b/>
                <w:bCs/>
                <w:webHidden/>
              </w:rPr>
            </w:r>
            <w:r w:rsidRPr="004823C0">
              <w:rPr>
                <w:b/>
                <w:bCs/>
                <w:webHidden/>
              </w:rPr>
              <w:fldChar w:fldCharType="separate"/>
            </w:r>
            <w:r w:rsidR="007016B7">
              <w:rPr>
                <w:b/>
                <w:bCs/>
                <w:webHidden/>
              </w:rPr>
              <w:t>1</w:t>
            </w:r>
            <w:r w:rsidRPr="004823C0">
              <w:rPr>
                <w:b/>
                <w:bCs/>
                <w:webHidden/>
              </w:rPr>
              <w:fldChar w:fldCharType="end"/>
            </w:r>
          </w:hyperlink>
        </w:p>
        <w:p w14:paraId="22BE0835" w14:textId="303B2092" w:rsidR="004823C0" w:rsidRPr="004823C0" w:rsidRDefault="004823C0">
          <w:pPr>
            <w:pStyle w:val="TOC1"/>
            <w:rPr>
              <w:rFonts w:cstheme="minorBidi"/>
              <w:b/>
              <w:bCs/>
              <w:kern w:val="2"/>
              <w14:ligatures w14:val="standardContextual"/>
            </w:rPr>
          </w:pPr>
          <w:hyperlink w:anchor="_Toc170644404" w:history="1">
            <w:r w:rsidRPr="004823C0">
              <w:rPr>
                <w:rStyle w:val="Hyperlink"/>
                <w:b/>
                <w:bCs/>
              </w:rPr>
              <w:t>III. ANTEMĂSURĂTORI</w:t>
            </w:r>
            <w:r w:rsidRPr="004823C0">
              <w:rPr>
                <w:b/>
                <w:bCs/>
                <w:webHidden/>
              </w:rPr>
              <w:tab/>
            </w:r>
            <w:r w:rsidRPr="004823C0">
              <w:rPr>
                <w:b/>
                <w:bCs/>
                <w:webHidden/>
              </w:rPr>
              <w:fldChar w:fldCharType="begin"/>
            </w:r>
            <w:r w:rsidRPr="004823C0">
              <w:rPr>
                <w:b/>
                <w:bCs/>
                <w:webHidden/>
              </w:rPr>
              <w:instrText xml:space="preserve"> PAGEREF _Toc170644404 \h </w:instrText>
            </w:r>
            <w:r w:rsidRPr="004823C0">
              <w:rPr>
                <w:b/>
                <w:bCs/>
                <w:webHidden/>
              </w:rPr>
            </w:r>
            <w:r w:rsidRPr="004823C0">
              <w:rPr>
                <w:b/>
                <w:bCs/>
                <w:webHidden/>
              </w:rPr>
              <w:fldChar w:fldCharType="separate"/>
            </w:r>
            <w:r w:rsidR="007016B7">
              <w:rPr>
                <w:b/>
                <w:bCs/>
                <w:webHidden/>
              </w:rPr>
              <w:t>1</w:t>
            </w:r>
            <w:r w:rsidRPr="004823C0">
              <w:rPr>
                <w:b/>
                <w:bCs/>
                <w:webHidden/>
              </w:rPr>
              <w:fldChar w:fldCharType="end"/>
            </w:r>
          </w:hyperlink>
        </w:p>
        <w:p w14:paraId="6F4D96FF" w14:textId="00523F7F" w:rsidR="004823C0" w:rsidRPr="004823C0" w:rsidRDefault="004823C0">
          <w:pPr>
            <w:pStyle w:val="TOC1"/>
            <w:rPr>
              <w:rFonts w:cstheme="minorBidi"/>
              <w:b/>
              <w:bCs/>
              <w:kern w:val="2"/>
              <w14:ligatures w14:val="standardContextual"/>
            </w:rPr>
          </w:pPr>
          <w:hyperlink w:anchor="_Toc170644405" w:history="1">
            <w:r w:rsidRPr="004823C0">
              <w:rPr>
                <w:rStyle w:val="Hyperlink"/>
                <w:b/>
                <w:bCs/>
              </w:rPr>
              <w:t>IV. LISTE CU CANTITĂȚI DE LUCRĂRI</w:t>
            </w:r>
            <w:r w:rsidRPr="004823C0">
              <w:rPr>
                <w:b/>
                <w:bCs/>
                <w:webHidden/>
              </w:rPr>
              <w:tab/>
            </w:r>
            <w:r w:rsidRPr="004823C0">
              <w:rPr>
                <w:b/>
                <w:bCs/>
                <w:webHidden/>
              </w:rPr>
              <w:fldChar w:fldCharType="begin"/>
            </w:r>
            <w:r w:rsidRPr="004823C0">
              <w:rPr>
                <w:b/>
                <w:bCs/>
                <w:webHidden/>
              </w:rPr>
              <w:instrText xml:space="preserve"> PAGEREF _Toc170644405 \h </w:instrText>
            </w:r>
            <w:r w:rsidRPr="004823C0">
              <w:rPr>
                <w:b/>
                <w:bCs/>
                <w:webHidden/>
              </w:rPr>
            </w:r>
            <w:r w:rsidRPr="004823C0">
              <w:rPr>
                <w:b/>
                <w:bCs/>
                <w:webHidden/>
              </w:rPr>
              <w:fldChar w:fldCharType="separate"/>
            </w:r>
            <w:r w:rsidR="007016B7">
              <w:rPr>
                <w:b/>
                <w:bCs/>
                <w:webHidden/>
              </w:rPr>
              <w:t>1</w:t>
            </w:r>
            <w:r w:rsidRPr="004823C0">
              <w:rPr>
                <w:b/>
                <w:bCs/>
                <w:webHidden/>
              </w:rPr>
              <w:fldChar w:fldCharType="end"/>
            </w:r>
          </w:hyperlink>
        </w:p>
        <w:p w14:paraId="0EA698E5" w14:textId="2547616D" w:rsidR="004823C0" w:rsidRPr="004823C0" w:rsidRDefault="004823C0">
          <w:pPr>
            <w:pStyle w:val="TOC1"/>
            <w:rPr>
              <w:rFonts w:cstheme="minorBidi"/>
              <w:b/>
              <w:bCs/>
              <w:kern w:val="2"/>
              <w14:ligatures w14:val="standardContextual"/>
            </w:rPr>
          </w:pPr>
          <w:hyperlink w:anchor="_Toc170644406" w:history="1">
            <w:r w:rsidRPr="004823C0">
              <w:rPr>
                <w:rStyle w:val="Hyperlink"/>
                <w:b/>
                <w:bCs/>
                <w:shd w:val="clear" w:color="auto" w:fill="FFFFFF"/>
              </w:rPr>
              <w:t>V. GRAFICUL GENERAL DE REALIZARE A INVESTIȚIEI PUBLICE (FORMULARUL F6)</w:t>
            </w:r>
            <w:r w:rsidRPr="004823C0">
              <w:rPr>
                <w:b/>
                <w:bCs/>
                <w:webHidden/>
              </w:rPr>
              <w:tab/>
            </w:r>
            <w:r w:rsidRPr="004823C0">
              <w:rPr>
                <w:b/>
                <w:bCs/>
                <w:webHidden/>
              </w:rPr>
              <w:fldChar w:fldCharType="begin"/>
            </w:r>
            <w:r w:rsidRPr="004823C0">
              <w:rPr>
                <w:b/>
                <w:bCs/>
                <w:webHidden/>
              </w:rPr>
              <w:instrText xml:space="preserve"> PAGEREF _Toc170644406 \h </w:instrText>
            </w:r>
            <w:r w:rsidRPr="004823C0">
              <w:rPr>
                <w:b/>
                <w:bCs/>
                <w:webHidden/>
              </w:rPr>
            </w:r>
            <w:r w:rsidRPr="004823C0">
              <w:rPr>
                <w:b/>
                <w:bCs/>
                <w:webHidden/>
              </w:rPr>
              <w:fldChar w:fldCharType="separate"/>
            </w:r>
            <w:r w:rsidR="007016B7">
              <w:rPr>
                <w:b/>
                <w:bCs/>
                <w:webHidden/>
              </w:rPr>
              <w:t>1</w:t>
            </w:r>
            <w:r w:rsidRPr="004823C0">
              <w:rPr>
                <w:b/>
                <w:bCs/>
                <w:webHidden/>
              </w:rPr>
              <w:fldChar w:fldCharType="end"/>
            </w:r>
          </w:hyperlink>
        </w:p>
        <w:p w14:paraId="28443E2B" w14:textId="1E2C2F73" w:rsidR="004823C0" w:rsidRPr="004823C0" w:rsidRDefault="004823C0">
          <w:pPr>
            <w:pStyle w:val="TOC1"/>
            <w:rPr>
              <w:rFonts w:cstheme="minorBidi"/>
              <w:b/>
              <w:bCs/>
              <w:kern w:val="2"/>
              <w14:ligatures w14:val="standardContextual"/>
            </w:rPr>
          </w:pPr>
          <w:hyperlink w:anchor="_Toc170644407" w:history="1">
            <w:r w:rsidRPr="004823C0">
              <w:rPr>
                <w:rStyle w:val="Hyperlink"/>
                <w:b/>
                <w:bCs/>
              </w:rPr>
              <w:t>B. Părți desenate</w:t>
            </w:r>
            <w:r w:rsidRPr="004823C0">
              <w:rPr>
                <w:b/>
                <w:bCs/>
                <w:webHidden/>
              </w:rPr>
              <w:tab/>
            </w:r>
            <w:r w:rsidRPr="004823C0">
              <w:rPr>
                <w:b/>
                <w:bCs/>
                <w:webHidden/>
              </w:rPr>
              <w:fldChar w:fldCharType="begin"/>
            </w:r>
            <w:r w:rsidRPr="004823C0">
              <w:rPr>
                <w:b/>
                <w:bCs/>
                <w:webHidden/>
              </w:rPr>
              <w:instrText xml:space="preserve"> PAGEREF _Toc170644407 \h </w:instrText>
            </w:r>
            <w:r w:rsidRPr="004823C0">
              <w:rPr>
                <w:b/>
                <w:bCs/>
                <w:webHidden/>
              </w:rPr>
            </w:r>
            <w:r w:rsidRPr="004823C0">
              <w:rPr>
                <w:b/>
                <w:bCs/>
                <w:webHidden/>
              </w:rPr>
              <w:fldChar w:fldCharType="separate"/>
            </w:r>
            <w:r w:rsidR="007016B7">
              <w:rPr>
                <w:b/>
                <w:bCs/>
                <w:webHidden/>
              </w:rPr>
              <w:t>1</w:t>
            </w:r>
            <w:r w:rsidRPr="004823C0">
              <w:rPr>
                <w:b/>
                <w:bCs/>
                <w:webHidden/>
              </w:rPr>
              <w:fldChar w:fldCharType="end"/>
            </w:r>
          </w:hyperlink>
        </w:p>
        <w:p w14:paraId="1927670A" w14:textId="5D11BB34" w:rsidR="00ED623A" w:rsidRPr="00126125" w:rsidRDefault="008B5BBB">
          <w:pPr>
            <w:rPr>
              <w:rFonts w:ascii="Arial Narrow" w:hAnsi="Arial Narrow"/>
              <w:b/>
              <w:bCs/>
            </w:rPr>
          </w:pPr>
          <w:r w:rsidRPr="004823C0">
            <w:rPr>
              <w:rFonts w:ascii="Arial Narrow" w:eastAsiaTheme="minorEastAsia" w:hAnsi="Arial Narrow"/>
              <w:b/>
              <w:bCs/>
              <w:sz w:val="22"/>
              <w:szCs w:val="22"/>
            </w:rPr>
            <w:fldChar w:fldCharType="end"/>
          </w:r>
        </w:p>
      </w:sdtContent>
    </w:sdt>
    <w:p w14:paraId="50353E34" w14:textId="71D365D5" w:rsidR="004B2EBE" w:rsidRPr="0004505F" w:rsidRDefault="004B2EBE" w:rsidP="00FD1CFE">
      <w:pPr>
        <w:pStyle w:val="CONTINUT1"/>
      </w:pPr>
    </w:p>
    <w:p w14:paraId="55F68E6B" w14:textId="6EC28A64" w:rsidR="00B64B32" w:rsidRPr="0004505F" w:rsidRDefault="00B64B32" w:rsidP="00FD1CFE">
      <w:pPr>
        <w:pStyle w:val="CONTINUT1"/>
      </w:pPr>
    </w:p>
    <w:p w14:paraId="38441145" w14:textId="77777777" w:rsidR="00B64B32" w:rsidRPr="0004505F" w:rsidRDefault="00B64B32" w:rsidP="00FD1CFE">
      <w:pPr>
        <w:pStyle w:val="CONTINUT1"/>
      </w:pPr>
    </w:p>
    <w:p w14:paraId="59B04693" w14:textId="77777777" w:rsidR="00F920C7" w:rsidRPr="0004505F" w:rsidRDefault="004B2EBE" w:rsidP="00FD1CFE">
      <w:pPr>
        <w:pStyle w:val="CONTINUT1"/>
        <w:sectPr w:rsidR="00F920C7" w:rsidRPr="0004505F" w:rsidSect="00A43311">
          <w:pgSz w:w="11907" w:h="16839" w:code="9"/>
          <w:pgMar w:top="288" w:right="850" w:bottom="850" w:left="1411" w:header="288" w:footer="24" w:gutter="0"/>
          <w:pgNumType w:start="1"/>
          <w:cols w:space="720"/>
          <w:docGrid w:linePitch="360"/>
        </w:sectPr>
      </w:pPr>
      <w:r w:rsidRPr="0004505F">
        <w:br w:type="page"/>
      </w:r>
    </w:p>
    <w:p w14:paraId="13850411" w14:textId="1790894C" w:rsidR="00BB6BCC" w:rsidRDefault="00436221" w:rsidP="00436221">
      <w:pPr>
        <w:pStyle w:val="Heading1"/>
      </w:pPr>
      <w:bookmarkStart w:id="5" w:name="_Toc170644375"/>
      <w:r w:rsidRPr="0004505F">
        <w:lastRenderedPageBreak/>
        <w:t>1. LISTA ȘI SEMNĂTURILE PROIECTANȚILOR</w:t>
      </w:r>
      <w:bookmarkEnd w:id="5"/>
    </w:p>
    <w:p w14:paraId="51914EAE" w14:textId="77777777" w:rsidR="005D5DF3" w:rsidRPr="005D5DF3" w:rsidRDefault="005D5DF3" w:rsidP="005D5DF3">
      <w:pPr>
        <w:pStyle w:val="TITLU"/>
      </w:pPr>
    </w:p>
    <w:tbl>
      <w:tblPr>
        <w:tblStyle w:val="TableGrid"/>
        <w:tblW w:w="9781"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375"/>
        <w:gridCol w:w="3594"/>
        <w:gridCol w:w="327"/>
        <w:gridCol w:w="5485"/>
      </w:tblGrid>
      <w:tr w:rsidR="00436221" w:rsidRPr="00F202AA" w14:paraId="77499FE3" w14:textId="77777777" w:rsidTr="005D5DF3">
        <w:trPr>
          <w:trHeight w:val="154"/>
        </w:trPr>
        <w:tc>
          <w:tcPr>
            <w:tcW w:w="375" w:type="dxa"/>
          </w:tcPr>
          <w:p w14:paraId="5884E91C" w14:textId="77777777" w:rsidR="00436221" w:rsidRPr="00F202AA" w:rsidRDefault="00436221" w:rsidP="00505FA3">
            <w:pPr>
              <w:tabs>
                <w:tab w:val="left" w:pos="1387"/>
              </w:tabs>
              <w:contextualSpacing/>
              <w:jc w:val="both"/>
              <w:rPr>
                <w:b/>
                <w:bCs/>
                <w:spacing w:val="-15"/>
              </w:rPr>
            </w:pPr>
            <w:bookmarkStart w:id="6" w:name="_Hlk151730089"/>
          </w:p>
        </w:tc>
        <w:tc>
          <w:tcPr>
            <w:tcW w:w="3594" w:type="dxa"/>
          </w:tcPr>
          <w:p w14:paraId="7DEFAE16" w14:textId="77777777" w:rsidR="00436221" w:rsidRPr="00F202AA" w:rsidRDefault="00436221" w:rsidP="00505FA3">
            <w:pPr>
              <w:pStyle w:val="CONTINUT1"/>
              <w:contextualSpacing/>
              <w:jc w:val="left"/>
              <w:rPr>
                <w:b/>
                <w:bCs/>
              </w:rPr>
            </w:pPr>
            <w:r w:rsidRPr="00F202AA">
              <w:rPr>
                <w:b/>
                <w:bCs/>
              </w:rPr>
              <w:t xml:space="preserve">ȘEF PROIECT </w:t>
            </w:r>
          </w:p>
          <w:p w14:paraId="6EF676CE" w14:textId="77777777" w:rsidR="00436221" w:rsidRPr="00F202AA" w:rsidRDefault="00436221" w:rsidP="00505FA3">
            <w:pPr>
              <w:pStyle w:val="CONTINUT1"/>
              <w:contextualSpacing/>
              <w:jc w:val="left"/>
              <w:rPr>
                <w:b/>
                <w:bCs/>
              </w:rPr>
            </w:pPr>
            <w:r w:rsidRPr="00F202AA">
              <w:rPr>
                <w:b/>
                <w:bCs/>
              </w:rPr>
              <w:t xml:space="preserve">PROIECT DE ARHITECTURĂ </w:t>
            </w:r>
          </w:p>
        </w:tc>
        <w:tc>
          <w:tcPr>
            <w:tcW w:w="327" w:type="dxa"/>
          </w:tcPr>
          <w:p w14:paraId="00389D93" w14:textId="77777777" w:rsidR="00436221" w:rsidRPr="00F202AA" w:rsidRDefault="00436221" w:rsidP="00505FA3">
            <w:pPr>
              <w:pStyle w:val="CONTINUT1"/>
              <w:contextualSpacing/>
            </w:pPr>
          </w:p>
        </w:tc>
        <w:tc>
          <w:tcPr>
            <w:tcW w:w="5485" w:type="dxa"/>
          </w:tcPr>
          <w:p w14:paraId="1701B0B3" w14:textId="77777777" w:rsidR="00436221" w:rsidRPr="00F202AA" w:rsidRDefault="00436221" w:rsidP="00505FA3">
            <w:pPr>
              <w:pStyle w:val="CONTINUT1"/>
              <w:contextualSpacing/>
              <w:rPr>
                <w:b/>
                <w:bCs/>
              </w:rPr>
            </w:pPr>
            <w:r w:rsidRPr="00F202AA">
              <w:rPr>
                <w:b/>
                <w:bCs/>
              </w:rPr>
              <w:t xml:space="preserve">Arh. Barbu Alexandra Gabriela </w:t>
            </w:r>
          </w:p>
          <w:p w14:paraId="57B3053D" w14:textId="77777777" w:rsidR="00436221" w:rsidRDefault="00436221" w:rsidP="00505FA3">
            <w:pPr>
              <w:pStyle w:val="CONTINUT1"/>
              <w:contextualSpacing/>
              <w:rPr>
                <w:b/>
                <w:bCs/>
              </w:rPr>
            </w:pPr>
            <w:r w:rsidRPr="00F202AA">
              <w:rPr>
                <w:b/>
                <w:bCs/>
              </w:rPr>
              <w:t>TNA 8935</w:t>
            </w:r>
          </w:p>
          <w:p w14:paraId="53D36414" w14:textId="05BB6659" w:rsidR="00AC2A8E" w:rsidRDefault="007030BD" w:rsidP="00505FA3">
            <w:pPr>
              <w:pStyle w:val="CONTINUT1"/>
              <w:contextualSpacing/>
              <w:rPr>
                <w:b/>
                <w:bCs/>
              </w:rPr>
            </w:pPr>
            <w:r>
              <w:rPr>
                <w:b/>
                <w:bCs/>
              </w:rPr>
              <w:t>s.arh. Vasile Anda Bianca</w:t>
            </w:r>
          </w:p>
          <w:p w14:paraId="36E48185" w14:textId="77777777" w:rsidR="00AC2A8E" w:rsidRPr="00F202AA" w:rsidRDefault="00AC2A8E" w:rsidP="00505FA3">
            <w:pPr>
              <w:pStyle w:val="CONTINUT1"/>
              <w:contextualSpacing/>
              <w:rPr>
                <w:b/>
                <w:bCs/>
              </w:rPr>
            </w:pPr>
          </w:p>
        </w:tc>
      </w:tr>
      <w:tr w:rsidR="00436221" w:rsidRPr="00F202AA" w14:paraId="1C943DA6" w14:textId="77777777" w:rsidTr="005D5DF3">
        <w:tc>
          <w:tcPr>
            <w:tcW w:w="375" w:type="dxa"/>
          </w:tcPr>
          <w:p w14:paraId="5E87D24E" w14:textId="77777777" w:rsidR="00436221" w:rsidRPr="00F202AA" w:rsidRDefault="00436221" w:rsidP="00505FA3">
            <w:pPr>
              <w:tabs>
                <w:tab w:val="left" w:pos="1387"/>
              </w:tabs>
              <w:contextualSpacing/>
              <w:jc w:val="both"/>
              <w:rPr>
                <w:b/>
                <w:bCs/>
                <w:spacing w:val="-15"/>
              </w:rPr>
            </w:pPr>
          </w:p>
        </w:tc>
        <w:tc>
          <w:tcPr>
            <w:tcW w:w="3594" w:type="dxa"/>
          </w:tcPr>
          <w:p w14:paraId="71E7E4E7" w14:textId="77777777" w:rsidR="00436221" w:rsidRPr="00F202AA" w:rsidRDefault="00436221" w:rsidP="00505FA3">
            <w:pPr>
              <w:pStyle w:val="CONTINUT1"/>
              <w:contextualSpacing/>
              <w:jc w:val="left"/>
              <w:rPr>
                <w:b/>
                <w:bCs/>
              </w:rPr>
            </w:pPr>
            <w:r w:rsidRPr="00F202AA">
              <w:rPr>
                <w:b/>
                <w:bCs/>
              </w:rPr>
              <w:t xml:space="preserve">PROIECT DE REZISTENȚĂ </w:t>
            </w:r>
          </w:p>
        </w:tc>
        <w:tc>
          <w:tcPr>
            <w:tcW w:w="327" w:type="dxa"/>
          </w:tcPr>
          <w:p w14:paraId="68455665" w14:textId="77777777" w:rsidR="00436221" w:rsidRPr="00F202AA" w:rsidRDefault="00436221" w:rsidP="00505FA3">
            <w:pPr>
              <w:pStyle w:val="CONTINUT1"/>
              <w:contextualSpacing/>
              <w:jc w:val="left"/>
            </w:pPr>
          </w:p>
        </w:tc>
        <w:tc>
          <w:tcPr>
            <w:tcW w:w="5485" w:type="dxa"/>
            <w:shd w:val="clear" w:color="auto" w:fill="auto"/>
          </w:tcPr>
          <w:p w14:paraId="385B83B1" w14:textId="041AFFA4" w:rsidR="00436221" w:rsidRDefault="00436221" w:rsidP="00AC2A8E">
            <w:pPr>
              <w:pStyle w:val="CONTINUT1"/>
              <w:contextualSpacing/>
              <w:jc w:val="left"/>
              <w:rPr>
                <w:b/>
                <w:bCs/>
              </w:rPr>
            </w:pPr>
            <w:r w:rsidRPr="00AC2A8E">
              <w:rPr>
                <w:b/>
                <w:bCs/>
              </w:rPr>
              <w:t xml:space="preserve">Ing. </w:t>
            </w:r>
            <w:r w:rsidR="00D7485D">
              <w:rPr>
                <w:b/>
                <w:bCs/>
              </w:rPr>
              <w:t xml:space="preserve">Ispas Marius </w:t>
            </w:r>
            <w:r w:rsidR="00AC2A8E" w:rsidRPr="00AC2A8E">
              <w:rPr>
                <w:b/>
                <w:bCs/>
              </w:rPr>
              <w:t xml:space="preserve"> </w:t>
            </w:r>
          </w:p>
          <w:p w14:paraId="78E0EEF1" w14:textId="620157A8" w:rsidR="00436221" w:rsidRDefault="00AC2A8E" w:rsidP="00505FA3">
            <w:pPr>
              <w:pStyle w:val="CONTINUT1"/>
              <w:contextualSpacing/>
              <w:jc w:val="left"/>
              <w:rPr>
                <w:b/>
                <w:bCs/>
              </w:rPr>
            </w:pPr>
            <w:r>
              <w:rPr>
                <w:b/>
                <w:bCs/>
              </w:rPr>
              <w:t xml:space="preserve">S.C. </w:t>
            </w:r>
            <w:r w:rsidR="00D7485D">
              <w:rPr>
                <w:b/>
                <w:bCs/>
              </w:rPr>
              <w:t>SPS CONSULTING</w:t>
            </w:r>
            <w:r>
              <w:rPr>
                <w:b/>
                <w:bCs/>
              </w:rPr>
              <w:t xml:space="preserve"> S.R.L.</w:t>
            </w:r>
          </w:p>
          <w:p w14:paraId="47F01551" w14:textId="77777777" w:rsidR="00AC2A8E" w:rsidRDefault="00AC2A8E" w:rsidP="00505FA3">
            <w:pPr>
              <w:pStyle w:val="CONTINUT1"/>
              <w:contextualSpacing/>
              <w:jc w:val="left"/>
              <w:rPr>
                <w:b/>
                <w:bCs/>
              </w:rPr>
            </w:pPr>
          </w:p>
          <w:p w14:paraId="5AC6ED8E" w14:textId="2BB48D4E" w:rsidR="00AC2A8E" w:rsidRPr="00AC2A8E" w:rsidRDefault="00AC2A8E" w:rsidP="00505FA3">
            <w:pPr>
              <w:pStyle w:val="CONTINUT1"/>
              <w:contextualSpacing/>
              <w:jc w:val="left"/>
              <w:rPr>
                <w:b/>
                <w:bCs/>
              </w:rPr>
            </w:pPr>
          </w:p>
        </w:tc>
      </w:tr>
      <w:tr w:rsidR="00436221" w:rsidRPr="00F202AA" w14:paraId="631B8D73" w14:textId="77777777" w:rsidTr="005D5DF3">
        <w:tc>
          <w:tcPr>
            <w:tcW w:w="375" w:type="dxa"/>
          </w:tcPr>
          <w:p w14:paraId="7E0DD3B4" w14:textId="77777777" w:rsidR="00436221" w:rsidRPr="00F202AA" w:rsidRDefault="00436221" w:rsidP="00505FA3">
            <w:pPr>
              <w:tabs>
                <w:tab w:val="left" w:pos="1387"/>
              </w:tabs>
              <w:contextualSpacing/>
              <w:jc w:val="both"/>
              <w:rPr>
                <w:b/>
                <w:bCs/>
                <w:spacing w:val="-15"/>
              </w:rPr>
            </w:pPr>
          </w:p>
        </w:tc>
        <w:tc>
          <w:tcPr>
            <w:tcW w:w="3594" w:type="dxa"/>
          </w:tcPr>
          <w:p w14:paraId="39C434C3" w14:textId="6364F9BD" w:rsidR="00436221" w:rsidRPr="00F202AA" w:rsidRDefault="00436221" w:rsidP="00505FA3">
            <w:pPr>
              <w:pStyle w:val="CONTINUT1"/>
              <w:contextualSpacing/>
              <w:jc w:val="left"/>
              <w:rPr>
                <w:b/>
                <w:bCs/>
              </w:rPr>
            </w:pPr>
            <w:r w:rsidRPr="00F202AA">
              <w:rPr>
                <w:b/>
                <w:bCs/>
              </w:rPr>
              <w:t>PROIECT DE INSTALAȚII ELECTRICE</w:t>
            </w:r>
          </w:p>
        </w:tc>
        <w:tc>
          <w:tcPr>
            <w:tcW w:w="327" w:type="dxa"/>
          </w:tcPr>
          <w:p w14:paraId="3728FD93" w14:textId="77777777" w:rsidR="00436221" w:rsidRPr="00F202AA" w:rsidRDefault="00436221" w:rsidP="00505FA3">
            <w:pPr>
              <w:pStyle w:val="CONTINUT1"/>
              <w:contextualSpacing/>
              <w:jc w:val="left"/>
            </w:pPr>
          </w:p>
        </w:tc>
        <w:tc>
          <w:tcPr>
            <w:tcW w:w="5485" w:type="dxa"/>
          </w:tcPr>
          <w:p w14:paraId="02931AB4" w14:textId="77777777" w:rsidR="00436221" w:rsidRPr="00F202AA" w:rsidRDefault="00436221" w:rsidP="00505FA3">
            <w:pPr>
              <w:pStyle w:val="CONTINUT1"/>
              <w:contextualSpacing/>
              <w:jc w:val="left"/>
              <w:rPr>
                <w:b/>
                <w:bCs/>
              </w:rPr>
            </w:pPr>
            <w:r w:rsidRPr="00F202AA">
              <w:rPr>
                <w:b/>
                <w:bCs/>
              </w:rPr>
              <w:t>Ing. Caraman Florian Virgil</w:t>
            </w:r>
          </w:p>
          <w:p w14:paraId="62099E31" w14:textId="77777777" w:rsidR="00AC2A8E" w:rsidRDefault="00436221" w:rsidP="00505FA3">
            <w:pPr>
              <w:pStyle w:val="CONTINUT1"/>
              <w:contextualSpacing/>
              <w:jc w:val="left"/>
              <w:rPr>
                <w:b/>
                <w:bCs/>
              </w:rPr>
            </w:pPr>
            <w:r w:rsidRPr="00F202AA">
              <w:rPr>
                <w:b/>
                <w:bCs/>
              </w:rPr>
              <w:t>P.F.A CARAMAN FLORIAN VIRGIL, Aut ANRE</w:t>
            </w:r>
            <w:r w:rsidR="00AC2A8E">
              <w:rPr>
                <w:b/>
                <w:bCs/>
              </w:rPr>
              <w:t xml:space="preserve"> </w:t>
            </w:r>
          </w:p>
          <w:p w14:paraId="5049E8BD" w14:textId="77777777" w:rsidR="00AC2A8E" w:rsidRDefault="00AC2A8E" w:rsidP="00505FA3">
            <w:pPr>
              <w:pStyle w:val="CONTINUT1"/>
              <w:contextualSpacing/>
              <w:jc w:val="left"/>
              <w:rPr>
                <w:b/>
                <w:bCs/>
              </w:rPr>
            </w:pPr>
            <w:r>
              <w:rPr>
                <w:b/>
                <w:bCs/>
              </w:rPr>
              <w:t>202211490/ 07.05.2022</w:t>
            </w:r>
          </w:p>
          <w:p w14:paraId="0EDCE6D4" w14:textId="77777777" w:rsidR="00AC2A8E" w:rsidRDefault="00AC2A8E" w:rsidP="00505FA3">
            <w:pPr>
              <w:pStyle w:val="CONTINUT1"/>
              <w:contextualSpacing/>
              <w:jc w:val="left"/>
              <w:rPr>
                <w:b/>
                <w:bCs/>
              </w:rPr>
            </w:pPr>
          </w:p>
          <w:p w14:paraId="6074277B" w14:textId="137EADC4" w:rsidR="00AC2A8E" w:rsidRPr="00F202AA" w:rsidRDefault="00AC2A8E" w:rsidP="00505FA3">
            <w:pPr>
              <w:pStyle w:val="CONTINUT1"/>
              <w:contextualSpacing/>
              <w:jc w:val="left"/>
              <w:rPr>
                <w:b/>
                <w:bCs/>
              </w:rPr>
            </w:pPr>
          </w:p>
        </w:tc>
      </w:tr>
      <w:tr w:rsidR="00436221" w:rsidRPr="00F202AA" w14:paraId="4D9E9F24" w14:textId="77777777" w:rsidTr="005D5DF3">
        <w:tc>
          <w:tcPr>
            <w:tcW w:w="375" w:type="dxa"/>
          </w:tcPr>
          <w:p w14:paraId="330E579C" w14:textId="77777777" w:rsidR="00436221" w:rsidRPr="00F202AA" w:rsidRDefault="00436221" w:rsidP="00505FA3">
            <w:pPr>
              <w:tabs>
                <w:tab w:val="left" w:pos="1387"/>
              </w:tabs>
              <w:contextualSpacing/>
              <w:jc w:val="both"/>
              <w:rPr>
                <w:b/>
                <w:bCs/>
                <w:spacing w:val="-15"/>
              </w:rPr>
            </w:pPr>
          </w:p>
        </w:tc>
        <w:tc>
          <w:tcPr>
            <w:tcW w:w="3594" w:type="dxa"/>
          </w:tcPr>
          <w:p w14:paraId="20AA220E" w14:textId="18A52B20" w:rsidR="00436221" w:rsidRPr="00F202AA" w:rsidRDefault="00436221" w:rsidP="00505FA3">
            <w:pPr>
              <w:pStyle w:val="CONTINUT1"/>
              <w:contextualSpacing/>
              <w:jc w:val="left"/>
              <w:rPr>
                <w:b/>
                <w:bCs/>
              </w:rPr>
            </w:pPr>
            <w:r w:rsidRPr="00F202AA">
              <w:rPr>
                <w:b/>
                <w:bCs/>
              </w:rPr>
              <w:t>PROIECT DE INSTALAȚII SANITARE, TERMICE ȘI DE VENTILARE</w:t>
            </w:r>
          </w:p>
          <w:p w14:paraId="39E92836" w14:textId="77777777" w:rsidR="00436221" w:rsidRPr="00F202AA" w:rsidRDefault="00436221" w:rsidP="00505FA3">
            <w:pPr>
              <w:pStyle w:val="CONTINUT1"/>
              <w:contextualSpacing/>
              <w:jc w:val="left"/>
              <w:rPr>
                <w:b/>
                <w:bCs/>
              </w:rPr>
            </w:pPr>
          </w:p>
          <w:p w14:paraId="40B87124" w14:textId="77777777" w:rsidR="00436221" w:rsidRPr="00F202AA" w:rsidRDefault="00436221" w:rsidP="00505FA3">
            <w:pPr>
              <w:pStyle w:val="CONTINUT1"/>
              <w:contextualSpacing/>
              <w:jc w:val="left"/>
              <w:rPr>
                <w:b/>
                <w:bCs/>
              </w:rPr>
            </w:pPr>
          </w:p>
        </w:tc>
        <w:tc>
          <w:tcPr>
            <w:tcW w:w="327" w:type="dxa"/>
          </w:tcPr>
          <w:p w14:paraId="7ED93D87" w14:textId="77777777" w:rsidR="00436221" w:rsidRPr="00F202AA" w:rsidRDefault="00436221" w:rsidP="00505FA3">
            <w:pPr>
              <w:pStyle w:val="CONTINUT1"/>
              <w:contextualSpacing/>
              <w:jc w:val="left"/>
            </w:pPr>
          </w:p>
        </w:tc>
        <w:tc>
          <w:tcPr>
            <w:tcW w:w="5485" w:type="dxa"/>
          </w:tcPr>
          <w:p w14:paraId="7C15035B" w14:textId="77777777" w:rsidR="00436221" w:rsidRPr="00F202AA" w:rsidRDefault="00436221" w:rsidP="00505FA3">
            <w:pPr>
              <w:pStyle w:val="CONTINUT1"/>
              <w:contextualSpacing/>
              <w:jc w:val="left"/>
              <w:rPr>
                <w:b/>
                <w:bCs/>
              </w:rPr>
            </w:pPr>
            <w:r w:rsidRPr="00F202AA">
              <w:rPr>
                <w:b/>
                <w:bCs/>
              </w:rPr>
              <w:t>Ing. Ilicea Alin Ionuț</w:t>
            </w:r>
          </w:p>
          <w:p w14:paraId="4D2EADD3" w14:textId="77777777" w:rsidR="00436221" w:rsidRPr="00F202AA" w:rsidRDefault="00436221" w:rsidP="00505FA3">
            <w:pPr>
              <w:pStyle w:val="CONTINUT1"/>
              <w:contextualSpacing/>
              <w:jc w:val="left"/>
              <w:rPr>
                <w:b/>
                <w:bCs/>
              </w:rPr>
            </w:pPr>
            <w:r w:rsidRPr="00F202AA">
              <w:rPr>
                <w:b/>
                <w:bCs/>
              </w:rPr>
              <w:t>P.F.A ILICEA ALIN IONUȚ</w:t>
            </w:r>
          </w:p>
          <w:p w14:paraId="6D9B355C" w14:textId="77777777" w:rsidR="00436221" w:rsidRDefault="00436221" w:rsidP="00436221">
            <w:pPr>
              <w:pStyle w:val="CONTINUT1"/>
              <w:contextualSpacing/>
              <w:jc w:val="left"/>
              <w:rPr>
                <w:b/>
                <w:bCs/>
              </w:rPr>
            </w:pPr>
            <w:r w:rsidRPr="00F202AA">
              <w:rPr>
                <w:b/>
                <w:bCs/>
              </w:rPr>
              <w:t>F09/193/2019 – CUI 41013792</w:t>
            </w:r>
          </w:p>
          <w:p w14:paraId="345F7880" w14:textId="576A0095" w:rsidR="00AC2A8E" w:rsidRPr="00F202AA" w:rsidRDefault="00AC2A8E" w:rsidP="00436221">
            <w:pPr>
              <w:pStyle w:val="CONTINUT1"/>
              <w:contextualSpacing/>
              <w:jc w:val="left"/>
              <w:rPr>
                <w:b/>
                <w:bCs/>
              </w:rPr>
            </w:pPr>
          </w:p>
        </w:tc>
      </w:tr>
      <w:tr w:rsidR="00436221" w:rsidRPr="00F202AA" w14:paraId="3658136C" w14:textId="77777777" w:rsidTr="005D5DF3">
        <w:tc>
          <w:tcPr>
            <w:tcW w:w="375" w:type="dxa"/>
          </w:tcPr>
          <w:p w14:paraId="594BFD58" w14:textId="77777777" w:rsidR="00436221" w:rsidRPr="00F202AA" w:rsidRDefault="00436221" w:rsidP="00505FA3">
            <w:pPr>
              <w:tabs>
                <w:tab w:val="left" w:pos="1387"/>
              </w:tabs>
              <w:contextualSpacing/>
              <w:jc w:val="both"/>
              <w:rPr>
                <w:spacing w:val="-15"/>
              </w:rPr>
            </w:pPr>
          </w:p>
        </w:tc>
        <w:tc>
          <w:tcPr>
            <w:tcW w:w="3594" w:type="dxa"/>
          </w:tcPr>
          <w:p w14:paraId="4E7A520E" w14:textId="77777777" w:rsidR="00436221" w:rsidRPr="00F202AA" w:rsidRDefault="00436221" w:rsidP="00505FA3">
            <w:pPr>
              <w:pStyle w:val="CONTINUT1"/>
              <w:contextualSpacing/>
              <w:jc w:val="left"/>
              <w:rPr>
                <w:b/>
                <w:bCs/>
              </w:rPr>
            </w:pPr>
            <w:r w:rsidRPr="00F202AA">
              <w:rPr>
                <w:b/>
                <w:bCs/>
              </w:rPr>
              <w:t>PROIECT DE INSTALAȚII DE STINGERE A INCENDIILOR</w:t>
            </w:r>
          </w:p>
        </w:tc>
        <w:tc>
          <w:tcPr>
            <w:tcW w:w="327" w:type="dxa"/>
          </w:tcPr>
          <w:p w14:paraId="45AAC0D2" w14:textId="77777777" w:rsidR="00436221" w:rsidRPr="00F202AA" w:rsidRDefault="00436221" w:rsidP="00505FA3">
            <w:pPr>
              <w:pStyle w:val="CONTINUT1"/>
              <w:contextualSpacing/>
              <w:jc w:val="left"/>
            </w:pPr>
          </w:p>
        </w:tc>
        <w:tc>
          <w:tcPr>
            <w:tcW w:w="5485" w:type="dxa"/>
            <w:shd w:val="clear" w:color="auto" w:fill="auto"/>
          </w:tcPr>
          <w:p w14:paraId="127E5E46" w14:textId="77777777" w:rsidR="00436221" w:rsidRPr="00F202AA" w:rsidRDefault="00436221" w:rsidP="00505FA3">
            <w:pPr>
              <w:pStyle w:val="CONTINUT1"/>
              <w:contextualSpacing/>
              <w:jc w:val="left"/>
              <w:rPr>
                <w:b/>
                <w:bCs/>
              </w:rPr>
            </w:pPr>
            <w:r w:rsidRPr="00F202AA">
              <w:rPr>
                <w:b/>
                <w:bCs/>
              </w:rPr>
              <w:t>Ing. Ilicea Alin Ionuț</w:t>
            </w:r>
          </w:p>
          <w:p w14:paraId="14F35EC7" w14:textId="77777777" w:rsidR="00436221" w:rsidRPr="00F202AA" w:rsidRDefault="00436221" w:rsidP="00505FA3">
            <w:pPr>
              <w:pStyle w:val="CONTINUT1"/>
              <w:contextualSpacing/>
              <w:jc w:val="left"/>
              <w:rPr>
                <w:b/>
                <w:bCs/>
              </w:rPr>
            </w:pPr>
            <w:r w:rsidRPr="00F202AA">
              <w:rPr>
                <w:b/>
                <w:bCs/>
              </w:rPr>
              <w:t>P.F.A ILICEA ALIN IONUȚ</w:t>
            </w:r>
          </w:p>
          <w:p w14:paraId="5787A65F" w14:textId="77777777" w:rsidR="00436221" w:rsidRPr="00F202AA" w:rsidRDefault="00436221" w:rsidP="00505FA3">
            <w:pPr>
              <w:pStyle w:val="CONTINUT1"/>
              <w:contextualSpacing/>
              <w:jc w:val="left"/>
              <w:rPr>
                <w:b/>
                <w:bCs/>
              </w:rPr>
            </w:pPr>
            <w:r w:rsidRPr="00F202AA">
              <w:rPr>
                <w:b/>
                <w:bCs/>
              </w:rPr>
              <w:t>F09/193/2019 – CUI 41013792</w:t>
            </w:r>
          </w:p>
          <w:p w14:paraId="4A2DEA2D" w14:textId="77777777" w:rsidR="00436221" w:rsidRDefault="00436221" w:rsidP="00505FA3">
            <w:pPr>
              <w:pStyle w:val="CONTINUT1"/>
              <w:contextualSpacing/>
              <w:jc w:val="left"/>
              <w:rPr>
                <w:b/>
                <w:bCs/>
              </w:rPr>
            </w:pPr>
            <w:r w:rsidRPr="00F202AA">
              <w:rPr>
                <w:b/>
                <w:bCs/>
              </w:rPr>
              <w:t>Autorizație M.A.I. – I.G.S.U. Seria A Nr. 9547 / 2019</w:t>
            </w:r>
          </w:p>
          <w:p w14:paraId="1B018CEA" w14:textId="77777777" w:rsidR="00AC2A8E" w:rsidRDefault="00AC2A8E" w:rsidP="00505FA3">
            <w:pPr>
              <w:pStyle w:val="CONTINUT1"/>
              <w:contextualSpacing/>
              <w:jc w:val="left"/>
              <w:rPr>
                <w:b/>
                <w:bCs/>
              </w:rPr>
            </w:pPr>
          </w:p>
          <w:p w14:paraId="0A067F8E" w14:textId="77777777" w:rsidR="00AC2A8E" w:rsidRPr="00F202AA" w:rsidRDefault="00AC2A8E" w:rsidP="00505FA3">
            <w:pPr>
              <w:pStyle w:val="CONTINUT1"/>
              <w:contextualSpacing/>
              <w:jc w:val="left"/>
              <w:rPr>
                <w:b/>
                <w:bCs/>
              </w:rPr>
            </w:pPr>
          </w:p>
        </w:tc>
      </w:tr>
      <w:tr w:rsidR="00436221" w:rsidRPr="00F202AA" w14:paraId="5533F5DA" w14:textId="77777777" w:rsidTr="005D5DF3">
        <w:tc>
          <w:tcPr>
            <w:tcW w:w="375" w:type="dxa"/>
          </w:tcPr>
          <w:p w14:paraId="6BEDEFD9" w14:textId="77777777" w:rsidR="00436221" w:rsidRPr="00F202AA" w:rsidRDefault="00436221" w:rsidP="00505FA3">
            <w:pPr>
              <w:tabs>
                <w:tab w:val="left" w:pos="1387"/>
              </w:tabs>
              <w:contextualSpacing/>
              <w:jc w:val="both"/>
              <w:rPr>
                <w:spacing w:val="-15"/>
              </w:rPr>
            </w:pPr>
          </w:p>
        </w:tc>
        <w:tc>
          <w:tcPr>
            <w:tcW w:w="3594" w:type="dxa"/>
          </w:tcPr>
          <w:p w14:paraId="2770D725" w14:textId="77777777" w:rsidR="00436221" w:rsidRPr="00F202AA" w:rsidRDefault="00436221" w:rsidP="00505FA3">
            <w:pPr>
              <w:pStyle w:val="CONTINUT1"/>
              <w:contextualSpacing/>
              <w:jc w:val="left"/>
              <w:rPr>
                <w:b/>
                <w:bCs/>
              </w:rPr>
            </w:pPr>
            <w:r w:rsidRPr="00F202AA">
              <w:rPr>
                <w:b/>
                <w:bCs/>
              </w:rPr>
              <w:t>PROIECT DE INSTALAȚII DE DETECȚIE, SEMNALIZARE, ALARMARE INCENDIU</w:t>
            </w:r>
          </w:p>
          <w:p w14:paraId="2EFA71D2" w14:textId="77777777" w:rsidR="00436221" w:rsidRPr="00F202AA" w:rsidRDefault="00436221" w:rsidP="00505FA3">
            <w:pPr>
              <w:pStyle w:val="CONTINUT1"/>
              <w:contextualSpacing/>
              <w:jc w:val="left"/>
              <w:rPr>
                <w:b/>
                <w:bCs/>
              </w:rPr>
            </w:pPr>
          </w:p>
          <w:p w14:paraId="58ED54C9" w14:textId="77777777" w:rsidR="00436221" w:rsidRPr="00F202AA" w:rsidRDefault="00436221" w:rsidP="00505FA3">
            <w:pPr>
              <w:pStyle w:val="CONTINUT1"/>
              <w:contextualSpacing/>
              <w:jc w:val="left"/>
              <w:rPr>
                <w:b/>
                <w:bCs/>
              </w:rPr>
            </w:pPr>
          </w:p>
          <w:p w14:paraId="427465C9" w14:textId="77777777" w:rsidR="00436221" w:rsidRDefault="00436221" w:rsidP="00505FA3">
            <w:pPr>
              <w:pStyle w:val="CONTINUT1"/>
              <w:contextualSpacing/>
              <w:jc w:val="left"/>
              <w:rPr>
                <w:b/>
                <w:bCs/>
              </w:rPr>
            </w:pPr>
            <w:r w:rsidRPr="00F202AA">
              <w:rPr>
                <w:b/>
                <w:bCs/>
              </w:rPr>
              <w:t xml:space="preserve">PROIECT DE </w:t>
            </w:r>
            <w:r w:rsidR="00AC2A8E">
              <w:rPr>
                <w:b/>
                <w:bCs/>
              </w:rPr>
              <w:t>TEHNIC SISTEME DE SECURITATE</w:t>
            </w:r>
          </w:p>
          <w:p w14:paraId="50325E3E" w14:textId="77777777" w:rsidR="00D606DA" w:rsidRDefault="00D606DA" w:rsidP="00505FA3">
            <w:pPr>
              <w:pStyle w:val="CONTINUT1"/>
              <w:contextualSpacing/>
              <w:jc w:val="left"/>
              <w:rPr>
                <w:b/>
                <w:bCs/>
              </w:rPr>
            </w:pPr>
          </w:p>
          <w:p w14:paraId="045B845E" w14:textId="77777777" w:rsidR="00D606DA" w:rsidRDefault="00D606DA" w:rsidP="00505FA3">
            <w:pPr>
              <w:pStyle w:val="CONTINUT1"/>
              <w:contextualSpacing/>
              <w:jc w:val="left"/>
              <w:rPr>
                <w:b/>
                <w:bCs/>
              </w:rPr>
            </w:pPr>
          </w:p>
          <w:p w14:paraId="23DA9882" w14:textId="0E89E0AC" w:rsidR="00D606DA" w:rsidRPr="00F202AA" w:rsidRDefault="00D606DA" w:rsidP="00505FA3">
            <w:pPr>
              <w:pStyle w:val="CONTINUT1"/>
              <w:contextualSpacing/>
              <w:jc w:val="left"/>
              <w:rPr>
                <w:b/>
                <w:bCs/>
              </w:rPr>
            </w:pPr>
            <w:r>
              <w:rPr>
                <w:b/>
                <w:bCs/>
              </w:rPr>
              <w:t>PROIECT TEHNIC REȚEA ETHERNET</w:t>
            </w:r>
          </w:p>
        </w:tc>
        <w:tc>
          <w:tcPr>
            <w:tcW w:w="327" w:type="dxa"/>
          </w:tcPr>
          <w:p w14:paraId="141985E0" w14:textId="77777777" w:rsidR="00436221" w:rsidRPr="00F202AA" w:rsidRDefault="00436221" w:rsidP="00505FA3">
            <w:pPr>
              <w:pStyle w:val="CONTINUT1"/>
              <w:contextualSpacing/>
              <w:jc w:val="left"/>
            </w:pPr>
          </w:p>
        </w:tc>
        <w:tc>
          <w:tcPr>
            <w:tcW w:w="5485" w:type="dxa"/>
            <w:shd w:val="clear" w:color="auto" w:fill="auto"/>
          </w:tcPr>
          <w:p w14:paraId="17418D28" w14:textId="77777777" w:rsidR="00436221" w:rsidRPr="00F202AA" w:rsidRDefault="00436221" w:rsidP="00505FA3">
            <w:pPr>
              <w:pStyle w:val="CONTINUT1"/>
              <w:contextualSpacing/>
              <w:jc w:val="left"/>
              <w:rPr>
                <w:b/>
                <w:bCs/>
              </w:rPr>
            </w:pPr>
            <w:r w:rsidRPr="00F202AA">
              <w:rPr>
                <w:b/>
                <w:bCs/>
              </w:rPr>
              <w:t>Ing. Micu Stelian, S.C. AMIBIOS S.R.L.</w:t>
            </w:r>
          </w:p>
          <w:p w14:paraId="48D0F2B9" w14:textId="77777777" w:rsidR="00436221" w:rsidRPr="00F202AA" w:rsidRDefault="00436221" w:rsidP="00505FA3">
            <w:pPr>
              <w:pStyle w:val="CONTINUT1"/>
              <w:contextualSpacing/>
              <w:jc w:val="left"/>
              <w:rPr>
                <w:b/>
                <w:bCs/>
              </w:rPr>
            </w:pPr>
            <w:r w:rsidRPr="00F202AA">
              <w:rPr>
                <w:b/>
                <w:bCs/>
              </w:rPr>
              <w:t>Autorizație M.A.I. – I.G.S.U. Seria A nr. 4416/ 2014</w:t>
            </w:r>
          </w:p>
          <w:p w14:paraId="7E30262E" w14:textId="77777777" w:rsidR="00436221" w:rsidRDefault="00436221" w:rsidP="00505FA3">
            <w:pPr>
              <w:pStyle w:val="CONTINUT1"/>
              <w:contextualSpacing/>
              <w:jc w:val="left"/>
              <w:rPr>
                <w:b/>
                <w:bCs/>
              </w:rPr>
            </w:pPr>
          </w:p>
          <w:p w14:paraId="52424B2B" w14:textId="77777777" w:rsidR="00BE7A3D" w:rsidRPr="00F202AA" w:rsidRDefault="00BE7A3D" w:rsidP="00505FA3">
            <w:pPr>
              <w:pStyle w:val="CONTINUT1"/>
              <w:contextualSpacing/>
              <w:jc w:val="left"/>
              <w:rPr>
                <w:b/>
                <w:bCs/>
              </w:rPr>
            </w:pPr>
          </w:p>
          <w:p w14:paraId="1835A787" w14:textId="77777777" w:rsidR="00436221" w:rsidRPr="00F202AA" w:rsidRDefault="00436221" w:rsidP="00505FA3">
            <w:pPr>
              <w:pStyle w:val="CONTINUT1"/>
              <w:contextualSpacing/>
              <w:jc w:val="left"/>
              <w:rPr>
                <w:b/>
                <w:bCs/>
              </w:rPr>
            </w:pPr>
          </w:p>
          <w:p w14:paraId="5D68A069" w14:textId="77777777" w:rsidR="00436221" w:rsidRPr="00F202AA" w:rsidRDefault="00436221" w:rsidP="00505FA3">
            <w:pPr>
              <w:pStyle w:val="CONTINUT1"/>
              <w:contextualSpacing/>
              <w:jc w:val="left"/>
              <w:rPr>
                <w:b/>
                <w:bCs/>
              </w:rPr>
            </w:pPr>
            <w:r w:rsidRPr="00F202AA">
              <w:rPr>
                <w:b/>
                <w:bCs/>
              </w:rPr>
              <w:t xml:space="preserve">Ing. Micu Stelian </w:t>
            </w:r>
          </w:p>
          <w:p w14:paraId="11DEC918" w14:textId="77777777" w:rsidR="00436221" w:rsidRPr="00F202AA" w:rsidRDefault="00436221" w:rsidP="00505FA3">
            <w:pPr>
              <w:pStyle w:val="CONTINUT1"/>
              <w:contextualSpacing/>
              <w:jc w:val="left"/>
              <w:rPr>
                <w:b/>
                <w:bCs/>
              </w:rPr>
            </w:pPr>
            <w:r w:rsidRPr="00F202AA">
              <w:rPr>
                <w:b/>
                <w:bCs/>
              </w:rPr>
              <w:t>S.C. AMIBIOS S.R.L., Licență nr. 1681/ T/ 2009</w:t>
            </w:r>
          </w:p>
          <w:p w14:paraId="55CA2292" w14:textId="77777777" w:rsidR="00436221" w:rsidRDefault="00436221" w:rsidP="00505FA3">
            <w:pPr>
              <w:pStyle w:val="CONTINUT1"/>
              <w:contextualSpacing/>
              <w:jc w:val="left"/>
              <w:rPr>
                <w:b/>
                <w:bCs/>
              </w:rPr>
            </w:pPr>
            <w:r w:rsidRPr="00F202AA">
              <w:rPr>
                <w:b/>
                <w:bCs/>
              </w:rPr>
              <w:t>Evaluator de risc la securitatea fizică</w:t>
            </w:r>
          </w:p>
          <w:p w14:paraId="16F9C217" w14:textId="77777777" w:rsidR="00AC2A8E" w:rsidRDefault="00AC2A8E" w:rsidP="00505FA3">
            <w:pPr>
              <w:pStyle w:val="CONTINUT1"/>
              <w:contextualSpacing/>
              <w:jc w:val="left"/>
              <w:rPr>
                <w:b/>
                <w:bCs/>
              </w:rPr>
            </w:pPr>
          </w:p>
          <w:p w14:paraId="5A02E08E" w14:textId="77777777" w:rsidR="00D606DA" w:rsidRPr="00F202AA" w:rsidRDefault="00D606DA" w:rsidP="00D606DA">
            <w:pPr>
              <w:pStyle w:val="CONTINUT1"/>
              <w:contextualSpacing/>
              <w:jc w:val="left"/>
              <w:rPr>
                <w:b/>
                <w:bCs/>
              </w:rPr>
            </w:pPr>
            <w:r w:rsidRPr="00F202AA">
              <w:rPr>
                <w:b/>
                <w:bCs/>
              </w:rPr>
              <w:t xml:space="preserve">Ing. Micu Stelian </w:t>
            </w:r>
          </w:p>
          <w:p w14:paraId="4249ABA9" w14:textId="743BB68F" w:rsidR="00AC2A8E" w:rsidRDefault="00D606DA" w:rsidP="00D606DA">
            <w:pPr>
              <w:pStyle w:val="CONTINUT1"/>
              <w:contextualSpacing/>
              <w:jc w:val="left"/>
              <w:rPr>
                <w:b/>
                <w:bCs/>
              </w:rPr>
            </w:pPr>
            <w:r w:rsidRPr="00F202AA">
              <w:rPr>
                <w:b/>
                <w:bCs/>
              </w:rPr>
              <w:t>S.C. AMIBIOS S.R.L.</w:t>
            </w:r>
          </w:p>
          <w:p w14:paraId="17671BD6" w14:textId="77777777" w:rsidR="00D606DA" w:rsidRDefault="00D606DA" w:rsidP="00505FA3">
            <w:pPr>
              <w:pStyle w:val="CONTINUT1"/>
              <w:contextualSpacing/>
              <w:jc w:val="left"/>
              <w:rPr>
                <w:b/>
                <w:bCs/>
              </w:rPr>
            </w:pPr>
          </w:p>
          <w:p w14:paraId="2AD5553E" w14:textId="77777777" w:rsidR="00D606DA" w:rsidRPr="00F202AA" w:rsidRDefault="00D606DA" w:rsidP="00505FA3">
            <w:pPr>
              <w:pStyle w:val="CONTINUT1"/>
              <w:contextualSpacing/>
              <w:jc w:val="left"/>
              <w:rPr>
                <w:b/>
                <w:bCs/>
              </w:rPr>
            </w:pPr>
          </w:p>
        </w:tc>
      </w:tr>
      <w:tr w:rsidR="00436221" w:rsidRPr="00F202AA" w14:paraId="1D91301F" w14:textId="77777777" w:rsidTr="005D5DF3">
        <w:tc>
          <w:tcPr>
            <w:tcW w:w="375" w:type="dxa"/>
          </w:tcPr>
          <w:p w14:paraId="456B8D3A" w14:textId="77777777" w:rsidR="00436221" w:rsidRPr="00F202AA" w:rsidRDefault="00436221" w:rsidP="00505FA3">
            <w:pPr>
              <w:tabs>
                <w:tab w:val="left" w:pos="1387"/>
              </w:tabs>
              <w:contextualSpacing/>
              <w:jc w:val="both"/>
              <w:rPr>
                <w:spacing w:val="-15"/>
              </w:rPr>
            </w:pPr>
          </w:p>
        </w:tc>
        <w:tc>
          <w:tcPr>
            <w:tcW w:w="3594" w:type="dxa"/>
          </w:tcPr>
          <w:p w14:paraId="5406F53E" w14:textId="10100ECE" w:rsidR="00436221" w:rsidRPr="00AC2A8E" w:rsidRDefault="00436221" w:rsidP="00AC2A8E">
            <w:pPr>
              <w:pStyle w:val="CONTINUT1"/>
              <w:jc w:val="left"/>
              <w:rPr>
                <w:b/>
                <w:bCs/>
              </w:rPr>
            </w:pPr>
            <w:r w:rsidRPr="00AC2A8E">
              <w:rPr>
                <w:b/>
                <w:bCs/>
              </w:rPr>
              <w:t xml:space="preserve">PROIECT </w:t>
            </w:r>
            <w:r w:rsidR="00003836">
              <w:rPr>
                <w:b/>
                <w:bCs/>
              </w:rPr>
              <w:t xml:space="preserve">DRUMURI ȘI </w:t>
            </w:r>
            <w:r w:rsidRPr="00AC2A8E">
              <w:rPr>
                <w:b/>
                <w:bCs/>
              </w:rPr>
              <w:t xml:space="preserve">SISTEMATIZARE </w:t>
            </w:r>
            <w:r w:rsidRPr="00AC2A8E">
              <w:rPr>
                <w:b/>
                <w:bCs/>
              </w:rPr>
              <w:br/>
              <w:t>VERTICALĂ</w:t>
            </w:r>
          </w:p>
        </w:tc>
        <w:tc>
          <w:tcPr>
            <w:tcW w:w="327" w:type="dxa"/>
          </w:tcPr>
          <w:p w14:paraId="29FB1E79" w14:textId="77777777" w:rsidR="00436221" w:rsidRPr="00436221" w:rsidRDefault="00436221" w:rsidP="00505FA3">
            <w:pPr>
              <w:pStyle w:val="CONTINUT1"/>
              <w:contextualSpacing/>
              <w:jc w:val="left"/>
              <w:rPr>
                <w:b/>
                <w:bCs/>
              </w:rPr>
            </w:pPr>
          </w:p>
        </w:tc>
        <w:tc>
          <w:tcPr>
            <w:tcW w:w="5485" w:type="dxa"/>
            <w:shd w:val="clear" w:color="auto" w:fill="auto"/>
          </w:tcPr>
          <w:p w14:paraId="557FCBC3" w14:textId="06CCA621" w:rsidR="00436221" w:rsidRPr="00436221" w:rsidRDefault="00436221" w:rsidP="00505FA3">
            <w:pPr>
              <w:pStyle w:val="CONTINUT1"/>
              <w:contextualSpacing/>
              <w:jc w:val="left"/>
              <w:rPr>
                <w:b/>
                <w:bCs/>
              </w:rPr>
            </w:pPr>
            <w:r w:rsidRPr="00436221">
              <w:rPr>
                <w:b/>
                <w:bCs/>
              </w:rPr>
              <w:t>Ing. Dingă Mariana</w:t>
            </w:r>
          </w:p>
          <w:p w14:paraId="22B8D4AE" w14:textId="77777777" w:rsidR="00436221" w:rsidRPr="00436221" w:rsidRDefault="00436221" w:rsidP="00505FA3">
            <w:pPr>
              <w:pStyle w:val="CONTINUT1"/>
              <w:rPr>
                <w:b/>
                <w:bCs/>
              </w:rPr>
            </w:pPr>
            <w:r w:rsidRPr="00436221">
              <w:rPr>
                <w:b/>
                <w:bCs/>
              </w:rPr>
              <w:t>S.C. ROADING ADVISOR MD S.R.L.</w:t>
            </w:r>
          </w:p>
          <w:p w14:paraId="27C3CCB6" w14:textId="4B7ADF91" w:rsidR="00AC2A8E" w:rsidRPr="00436221" w:rsidRDefault="00436221" w:rsidP="00D606DA">
            <w:pPr>
              <w:pStyle w:val="CONTINUT1"/>
              <w:spacing w:line="360" w:lineRule="auto"/>
              <w:jc w:val="left"/>
              <w:rPr>
                <w:b/>
                <w:bCs/>
              </w:rPr>
            </w:pPr>
            <w:r w:rsidRPr="00436221">
              <w:rPr>
                <w:b/>
                <w:bCs/>
              </w:rPr>
              <w:t>J17/1836/2018, CUI 40272578 </w:t>
            </w:r>
          </w:p>
        </w:tc>
      </w:tr>
      <w:bookmarkEnd w:id="6"/>
    </w:tbl>
    <w:p w14:paraId="6930B005" w14:textId="77777777" w:rsidR="005D5DF3" w:rsidRDefault="005D5DF3" w:rsidP="005D5DF3">
      <w:pPr>
        <w:pStyle w:val="CONTINUT1"/>
        <w:spacing w:before="0" w:after="0"/>
      </w:pPr>
    </w:p>
    <w:p w14:paraId="3D035FAF" w14:textId="77777777" w:rsidR="005D5DF3" w:rsidRPr="0004505F" w:rsidRDefault="005D5DF3" w:rsidP="005D5DF3">
      <w:pPr>
        <w:pStyle w:val="CONTINUT1"/>
        <w:spacing w:before="0" w:after="0"/>
        <w:sectPr w:rsidR="005D5DF3" w:rsidRPr="0004505F" w:rsidSect="000C5E2E">
          <w:footerReference w:type="default" r:id="rId11"/>
          <w:pgSz w:w="11907" w:h="16839" w:code="9"/>
          <w:pgMar w:top="288" w:right="850" w:bottom="850" w:left="1411" w:header="240" w:footer="0" w:gutter="0"/>
          <w:pgNumType w:start="1"/>
          <w:cols w:space="720"/>
          <w:docGrid w:linePitch="360"/>
        </w:sectPr>
      </w:pPr>
    </w:p>
    <w:p w14:paraId="21B4AB08" w14:textId="0DA20EFC" w:rsidR="00160DCE" w:rsidRPr="0004505F" w:rsidRDefault="00160DCE">
      <w:pPr>
        <w:pStyle w:val="Heading1"/>
        <w:numPr>
          <w:ilvl w:val="0"/>
          <w:numId w:val="36"/>
        </w:numPr>
      </w:pPr>
      <w:bookmarkStart w:id="7" w:name="_Toc170644376"/>
      <w:r w:rsidRPr="0004505F">
        <w:lastRenderedPageBreak/>
        <w:t>MEMORIU TEHNIC GENERAL</w:t>
      </w:r>
      <w:bookmarkEnd w:id="7"/>
    </w:p>
    <w:p w14:paraId="72B41111" w14:textId="77777777" w:rsidR="004C5DB4" w:rsidRPr="0004505F" w:rsidRDefault="004C5DB4" w:rsidP="00307E79">
      <w:pPr>
        <w:pStyle w:val="CONTINUT1"/>
      </w:pPr>
    </w:p>
    <w:p w14:paraId="29CBEFFE" w14:textId="2F934043" w:rsidR="000E1F4E" w:rsidRPr="0004505F" w:rsidRDefault="000E1F4E" w:rsidP="000E1F4E">
      <w:pPr>
        <w:pStyle w:val="Heading2"/>
        <w:rPr>
          <w:rFonts w:eastAsiaTheme="minorHAnsi"/>
        </w:rPr>
      </w:pPr>
      <w:bookmarkStart w:id="8" w:name="_Toc170644377"/>
      <w:r w:rsidRPr="0004505F">
        <w:rPr>
          <w:rFonts w:eastAsiaTheme="minorHAnsi"/>
        </w:rPr>
        <w:t xml:space="preserve">1.Informaţii generale privind obiectivul de </w:t>
      </w:r>
      <w:r w:rsidR="00AC2A8E" w:rsidRPr="0004505F">
        <w:rPr>
          <w:rFonts w:eastAsiaTheme="minorHAnsi"/>
        </w:rPr>
        <w:t>Investiții</w:t>
      </w:r>
      <w:bookmarkEnd w:id="8"/>
    </w:p>
    <w:p w14:paraId="3B87C299" w14:textId="6CC88560" w:rsidR="000E1F4E" w:rsidRPr="0004505F" w:rsidRDefault="000E1F4E" w:rsidP="000E1F4E">
      <w:pPr>
        <w:pStyle w:val="Heading2"/>
        <w:ind w:left="426"/>
        <w:rPr>
          <w:rFonts w:eastAsiaTheme="minorHAnsi"/>
        </w:rPr>
      </w:pPr>
      <w:bookmarkStart w:id="9" w:name="_Toc170644378"/>
      <w:r w:rsidRPr="0004505F">
        <w:rPr>
          <w:rFonts w:eastAsiaTheme="minorHAnsi"/>
        </w:rPr>
        <w:t xml:space="preserve">1.1. Denumirea obiectivului de </w:t>
      </w:r>
      <w:r w:rsidR="00AC2A8E" w:rsidRPr="0004505F">
        <w:rPr>
          <w:rFonts w:eastAsiaTheme="minorHAnsi"/>
        </w:rPr>
        <w:t>investiții</w:t>
      </w:r>
      <w:bookmarkEnd w:id="9"/>
    </w:p>
    <w:p w14:paraId="02864070" w14:textId="4C21C502" w:rsidR="002E7B73" w:rsidRPr="005A6A82" w:rsidRDefault="002E7B73" w:rsidP="002E7B73">
      <w:pPr>
        <w:pStyle w:val="CONTINUT1"/>
        <w:ind w:firstLine="720"/>
        <w:rPr>
          <w:spacing w:val="20"/>
          <w:sz w:val="24"/>
          <w:szCs w:val="28"/>
        </w:rPr>
      </w:pPr>
      <w:r w:rsidRPr="005A6A82">
        <w:rPr>
          <w:b/>
          <w:bCs/>
        </w:rPr>
        <w:t xml:space="preserve">„AMENAJARE CURTE ȘI MODERNIZAREA CLĂDIRII INSTITUȚIEI: ȘCOALA GIMNAZIALĂ ADY ENDRE” </w:t>
      </w:r>
      <w:r w:rsidRPr="005A6A82">
        <w:rPr>
          <w:rStyle w:val="tsp1"/>
          <w:rFonts w:eastAsiaTheme="majorEastAsia"/>
        </w:rPr>
        <w:t>DIN MUNICIPIUL SFÂNTU GHEORGHE, JUDEȚUL COVASNA</w:t>
      </w:r>
    </w:p>
    <w:p w14:paraId="3CC5CFE5" w14:textId="0BC5666D" w:rsidR="000E1F4E" w:rsidRPr="0004505F" w:rsidRDefault="000E1F4E" w:rsidP="000E1F4E">
      <w:pPr>
        <w:pStyle w:val="CONTINUT1"/>
        <w:rPr>
          <w:b/>
          <w:bCs/>
        </w:rPr>
      </w:pPr>
    </w:p>
    <w:p w14:paraId="2EF71C18" w14:textId="1D5C7E09" w:rsidR="000E1F4E" w:rsidRPr="0004505F" w:rsidRDefault="000E1F4E">
      <w:pPr>
        <w:pStyle w:val="Heading2"/>
        <w:numPr>
          <w:ilvl w:val="1"/>
          <w:numId w:val="36"/>
        </w:numPr>
        <w:rPr>
          <w:rFonts w:eastAsiaTheme="minorHAnsi"/>
        </w:rPr>
      </w:pPr>
      <w:bookmarkStart w:id="10" w:name="_Toc170644379"/>
      <w:r w:rsidRPr="0004505F">
        <w:rPr>
          <w:rFonts w:eastAsiaTheme="minorHAnsi"/>
        </w:rPr>
        <w:t>Amplasamentul</w:t>
      </w:r>
      <w:bookmarkEnd w:id="10"/>
    </w:p>
    <w:p w14:paraId="28689D4D" w14:textId="04DD3C06" w:rsidR="007A4F95" w:rsidRPr="0004505F" w:rsidRDefault="00F705A8" w:rsidP="00F705A8">
      <w:pPr>
        <w:pStyle w:val="CONTINUT1"/>
        <w:ind w:firstLine="720"/>
        <w:rPr>
          <w:rFonts w:eastAsiaTheme="minorHAnsi"/>
        </w:rPr>
      </w:pPr>
      <w:r>
        <w:rPr>
          <w:rFonts w:eastAsiaTheme="minorHAnsi"/>
        </w:rPr>
        <w:t xml:space="preserve">Strada Armata Română nr.25, Sfântu Gheorghe, jud. Covasna. </w:t>
      </w:r>
    </w:p>
    <w:p w14:paraId="3A414982" w14:textId="77777777" w:rsidR="007A4F95" w:rsidRPr="0004505F" w:rsidRDefault="007A4F95" w:rsidP="00526F89">
      <w:pPr>
        <w:pStyle w:val="CONTINUT1"/>
        <w:rPr>
          <w:rFonts w:eastAsiaTheme="minorHAnsi"/>
        </w:rPr>
      </w:pPr>
    </w:p>
    <w:p w14:paraId="1EDC62FB" w14:textId="7D57F8E6" w:rsidR="000E1F4E" w:rsidRPr="0004505F" w:rsidRDefault="00190443">
      <w:pPr>
        <w:pStyle w:val="Heading2"/>
        <w:numPr>
          <w:ilvl w:val="1"/>
          <w:numId w:val="36"/>
        </w:numPr>
        <w:rPr>
          <w:rFonts w:eastAsiaTheme="minorHAnsi"/>
        </w:rPr>
      </w:pPr>
      <w:bookmarkStart w:id="11" w:name="_Toc170644380"/>
      <w:r w:rsidRPr="0004505F">
        <w:rPr>
          <w:rFonts w:eastAsiaTheme="minorHAnsi"/>
        </w:rPr>
        <w:t xml:space="preserve">Actul administrativ prin care a fost aprobat(ă), în </w:t>
      </w:r>
      <w:r w:rsidR="00AC2A8E" w:rsidRPr="0004505F">
        <w:rPr>
          <w:rFonts w:eastAsiaTheme="minorHAnsi"/>
        </w:rPr>
        <w:t>condițiile</w:t>
      </w:r>
      <w:r w:rsidRPr="0004505F">
        <w:rPr>
          <w:rFonts w:eastAsiaTheme="minorHAnsi"/>
        </w:rPr>
        <w:t xml:space="preserve"> legii, studiul de fezabilitate/</w:t>
      </w:r>
      <w:r w:rsidR="00F705A8">
        <w:rPr>
          <w:rFonts w:eastAsiaTheme="minorHAnsi"/>
        </w:rPr>
        <w:t xml:space="preserve"> </w:t>
      </w:r>
      <w:r w:rsidR="00AC2A8E" w:rsidRPr="0004505F">
        <w:rPr>
          <w:rFonts w:eastAsiaTheme="minorHAnsi"/>
        </w:rPr>
        <w:t>documentația</w:t>
      </w:r>
      <w:r w:rsidRPr="0004505F">
        <w:rPr>
          <w:rFonts w:eastAsiaTheme="minorHAnsi"/>
        </w:rPr>
        <w:t xml:space="preserve"> de avizare a lucrărilor de </w:t>
      </w:r>
      <w:r w:rsidR="00AC2A8E" w:rsidRPr="0004505F">
        <w:rPr>
          <w:rFonts w:eastAsiaTheme="minorHAnsi"/>
        </w:rPr>
        <w:t>intervenții</w:t>
      </w:r>
      <w:bookmarkEnd w:id="11"/>
    </w:p>
    <w:p w14:paraId="590DE0AB" w14:textId="27006EE7" w:rsidR="002E7B73" w:rsidRPr="002E7B73" w:rsidRDefault="002E7B73" w:rsidP="00AC2A8E">
      <w:pPr>
        <w:pStyle w:val="CONTINUT1"/>
        <w:ind w:firstLine="720"/>
        <w:rPr>
          <w:rFonts w:eastAsiaTheme="minorHAnsi"/>
        </w:rPr>
      </w:pPr>
      <w:r w:rsidRPr="002E7B73">
        <w:rPr>
          <w:rFonts w:eastAsiaTheme="minorHAnsi"/>
          <w:b/>
          <w:bCs/>
        </w:rPr>
        <w:t xml:space="preserve">HOTĂRÂREA NR. 115/2024 </w:t>
      </w:r>
      <w:r w:rsidRPr="002E7B73">
        <w:rPr>
          <w:rFonts w:eastAsiaTheme="minorHAnsi"/>
        </w:rPr>
        <w:t>privind aprobarea Documentației de avizare a lucrărilor de intervenții și a cheltuielilor legate de proiect pentru obiectivul de investiții ”Amenajare curte și modernizarea clădirii instituției Școala Gimnazială Ady Endre”, și modificării și completării HCL nr. 147/2022 privind aprobarea depunerii proiectului Amenajare curte și modernizarea clădirii instituției ”Școala Gimnazială Ady Endre” și a cheltuielilor legate de proiect, cu modificările și completările ulterioare</w:t>
      </w:r>
      <w:r>
        <w:rPr>
          <w:rFonts w:eastAsiaTheme="minorHAnsi"/>
        </w:rPr>
        <w:t>.</w:t>
      </w:r>
    </w:p>
    <w:p w14:paraId="4AC1FA20" w14:textId="77777777" w:rsidR="00AC2A8E" w:rsidRPr="002E7B73" w:rsidRDefault="00AC2A8E" w:rsidP="00AC2A8E">
      <w:pPr>
        <w:pStyle w:val="CONTINUT1"/>
        <w:ind w:firstLine="720"/>
        <w:rPr>
          <w:rFonts w:eastAsiaTheme="minorHAnsi"/>
        </w:rPr>
      </w:pPr>
    </w:p>
    <w:p w14:paraId="75D26AA4" w14:textId="77777777" w:rsidR="00526F89" w:rsidRPr="0004505F" w:rsidRDefault="00526F89">
      <w:pPr>
        <w:pStyle w:val="Heading2"/>
        <w:numPr>
          <w:ilvl w:val="1"/>
          <w:numId w:val="36"/>
        </w:numPr>
        <w:rPr>
          <w:rFonts w:eastAsiaTheme="minorHAnsi"/>
        </w:rPr>
      </w:pPr>
      <w:bookmarkStart w:id="12" w:name="_Toc170644381"/>
      <w:r w:rsidRPr="0004505F">
        <w:rPr>
          <w:rFonts w:eastAsiaTheme="minorHAnsi"/>
        </w:rPr>
        <w:t>Ordonatorul principal de credite</w:t>
      </w:r>
      <w:bookmarkEnd w:id="12"/>
    </w:p>
    <w:p w14:paraId="7D4ACF66" w14:textId="77777777" w:rsidR="00F705A8" w:rsidRPr="00F202AA" w:rsidRDefault="00F705A8" w:rsidP="00F705A8">
      <w:pPr>
        <w:pStyle w:val="CONTINUT1"/>
        <w:ind w:left="720" w:firstLine="360"/>
        <w:rPr>
          <w:rFonts w:eastAsiaTheme="majorEastAsia"/>
        </w:rPr>
      </w:pPr>
      <w:r w:rsidRPr="00F202AA">
        <w:rPr>
          <w:rFonts w:eastAsiaTheme="majorEastAsia"/>
        </w:rPr>
        <w:t>Municipiul Sfântu Gheorghe</w:t>
      </w:r>
    </w:p>
    <w:p w14:paraId="3A037BA9" w14:textId="77777777" w:rsidR="00F705A8" w:rsidRPr="00F202AA" w:rsidRDefault="00F705A8" w:rsidP="00F705A8">
      <w:pPr>
        <w:pStyle w:val="CONTINUT1"/>
        <w:ind w:left="720" w:firstLine="360"/>
      </w:pPr>
      <w:r w:rsidRPr="00F202AA">
        <w:t>Strada 1 Decembrie 1918 nr. 2, jud. Covasna, tel 0267 316 957</w:t>
      </w:r>
    </w:p>
    <w:p w14:paraId="23BD9017" w14:textId="5E2C0F9C" w:rsidR="00526F89" w:rsidRPr="0004505F" w:rsidRDefault="00526F89">
      <w:pPr>
        <w:pStyle w:val="Heading2"/>
        <w:numPr>
          <w:ilvl w:val="1"/>
          <w:numId w:val="36"/>
        </w:numPr>
      </w:pPr>
      <w:bookmarkStart w:id="13" w:name="_Toc170644382"/>
      <w:r w:rsidRPr="0004505F">
        <w:t>Investitorul</w:t>
      </w:r>
      <w:bookmarkEnd w:id="13"/>
    </w:p>
    <w:p w14:paraId="49D773CA" w14:textId="77777777" w:rsidR="00F705A8" w:rsidRPr="00F202AA" w:rsidRDefault="00F705A8" w:rsidP="00F705A8">
      <w:pPr>
        <w:pStyle w:val="CONTINUT1"/>
        <w:ind w:left="720" w:firstLine="360"/>
        <w:rPr>
          <w:rFonts w:eastAsiaTheme="majorEastAsia"/>
        </w:rPr>
      </w:pPr>
      <w:r w:rsidRPr="00F202AA">
        <w:rPr>
          <w:rFonts w:eastAsiaTheme="majorEastAsia"/>
        </w:rPr>
        <w:t>Municipiul Sfântu Gheorghe</w:t>
      </w:r>
    </w:p>
    <w:p w14:paraId="6981F2BC" w14:textId="77777777" w:rsidR="00F705A8" w:rsidRPr="00F202AA" w:rsidRDefault="00F705A8" w:rsidP="00F705A8">
      <w:pPr>
        <w:pStyle w:val="CONTINUT1"/>
        <w:ind w:left="720" w:firstLine="360"/>
      </w:pPr>
      <w:r w:rsidRPr="00F202AA">
        <w:t>Strada 1 Decembrie 1918 nr. 2, jud. Covasna, tel 0267 316 957</w:t>
      </w:r>
    </w:p>
    <w:p w14:paraId="3A4D7A1A" w14:textId="6A1FAD41" w:rsidR="00526F89" w:rsidRPr="0004505F" w:rsidRDefault="00526F89">
      <w:pPr>
        <w:pStyle w:val="Heading2"/>
        <w:numPr>
          <w:ilvl w:val="1"/>
          <w:numId w:val="36"/>
        </w:numPr>
      </w:pPr>
      <w:bookmarkStart w:id="14" w:name="_Toc170644383"/>
      <w:r w:rsidRPr="0004505F">
        <w:t xml:space="preserve">Beneficiarul </w:t>
      </w:r>
      <w:bookmarkEnd w:id="14"/>
      <w:r w:rsidR="000F5012" w:rsidRPr="0004505F">
        <w:t>investiției</w:t>
      </w:r>
    </w:p>
    <w:p w14:paraId="75569493" w14:textId="77777777" w:rsidR="00F705A8" w:rsidRPr="00F202AA" w:rsidRDefault="00F705A8" w:rsidP="00F705A8">
      <w:pPr>
        <w:pStyle w:val="CONTINUT1"/>
        <w:ind w:left="720" w:firstLine="360"/>
        <w:rPr>
          <w:rFonts w:eastAsiaTheme="majorEastAsia"/>
        </w:rPr>
      </w:pPr>
      <w:r w:rsidRPr="00F202AA">
        <w:rPr>
          <w:rFonts w:eastAsiaTheme="majorEastAsia"/>
        </w:rPr>
        <w:t>Municipiul Sfântu Gheorghe</w:t>
      </w:r>
    </w:p>
    <w:p w14:paraId="158EB0DC" w14:textId="77777777" w:rsidR="00F705A8" w:rsidRPr="00F202AA" w:rsidRDefault="00F705A8" w:rsidP="00F705A8">
      <w:pPr>
        <w:pStyle w:val="CONTINUT1"/>
        <w:ind w:left="720" w:firstLine="360"/>
      </w:pPr>
      <w:r w:rsidRPr="00F202AA">
        <w:t>Strada 1 Decembrie 1918 nr. 2, jud. Covasna, tel 0267 316 957</w:t>
      </w:r>
    </w:p>
    <w:p w14:paraId="6B453FEC" w14:textId="18BA6CA8" w:rsidR="00526F89" w:rsidRPr="0004505F" w:rsidRDefault="00526F89">
      <w:pPr>
        <w:pStyle w:val="Heading2"/>
        <w:numPr>
          <w:ilvl w:val="1"/>
          <w:numId w:val="36"/>
        </w:numPr>
      </w:pPr>
      <w:bookmarkStart w:id="15" w:name="_Toc170644384"/>
      <w:r w:rsidRPr="0004505F">
        <w:t xml:space="preserve">Elaboratorul proiectului tehnic de </w:t>
      </w:r>
      <w:bookmarkEnd w:id="15"/>
      <w:r w:rsidR="000F5012" w:rsidRPr="0004505F">
        <w:t>execuție</w:t>
      </w:r>
    </w:p>
    <w:p w14:paraId="194910E2" w14:textId="77777777" w:rsidR="00F705A8" w:rsidRPr="00F202AA" w:rsidRDefault="00F705A8" w:rsidP="00F705A8">
      <w:pPr>
        <w:pStyle w:val="CONTINUT1"/>
        <w:ind w:left="1134"/>
      </w:pPr>
      <w:r w:rsidRPr="00F202AA">
        <w:t xml:space="preserve">S.C. URBAN UPGRADE ARCHITECTURE AND ENGINEERING S.R.L. BRĂILA </w:t>
      </w:r>
    </w:p>
    <w:p w14:paraId="23197CEE" w14:textId="77777777" w:rsidR="00F705A8" w:rsidRPr="00F202AA" w:rsidRDefault="00F705A8" w:rsidP="00F705A8">
      <w:pPr>
        <w:pStyle w:val="CONTINUT1"/>
        <w:ind w:left="1134"/>
        <w:rPr>
          <w:b/>
          <w:bCs/>
        </w:rPr>
      </w:pPr>
      <w:r w:rsidRPr="00F202AA">
        <w:rPr>
          <w:bCs/>
        </w:rPr>
        <w:t>Str. Franceză nr.1, mun. Brăila, jud. Brăila, cod poștal 810241, România</w:t>
      </w:r>
    </w:p>
    <w:p w14:paraId="23DA6D3C" w14:textId="77777777" w:rsidR="00F705A8" w:rsidRPr="00F202AA" w:rsidRDefault="00F705A8" w:rsidP="00F705A8">
      <w:pPr>
        <w:pStyle w:val="CONTINUT1"/>
        <w:ind w:left="1134"/>
        <w:rPr>
          <w:b/>
          <w:bCs/>
        </w:rPr>
      </w:pPr>
      <w:r w:rsidRPr="00F202AA">
        <w:rPr>
          <w:bCs/>
        </w:rPr>
        <w:t xml:space="preserve">E-mail: </w:t>
      </w:r>
      <w:hyperlink r:id="rId12" w:history="1">
        <w:r w:rsidRPr="00F202AA">
          <w:rPr>
            <w:rStyle w:val="Hyperlink"/>
            <w:bCs/>
          </w:rPr>
          <w:t>office@urban-upgrade.ro</w:t>
        </w:r>
      </w:hyperlink>
    </w:p>
    <w:p w14:paraId="0D9D682C" w14:textId="77777777" w:rsidR="00F705A8" w:rsidRPr="00F202AA" w:rsidRDefault="00F705A8" w:rsidP="00F705A8">
      <w:pPr>
        <w:pStyle w:val="CONTINUT1"/>
        <w:ind w:left="1134"/>
        <w:rPr>
          <w:b/>
        </w:rPr>
      </w:pPr>
      <w:r w:rsidRPr="00F202AA">
        <w:t>CUI 41224234, J9/539/2019</w:t>
      </w:r>
    </w:p>
    <w:p w14:paraId="6AB21D80" w14:textId="77777777" w:rsidR="00F705A8" w:rsidRPr="00F202AA" w:rsidRDefault="00F705A8" w:rsidP="00F705A8">
      <w:pPr>
        <w:pStyle w:val="CONTINUT1"/>
        <w:ind w:left="1134"/>
      </w:pPr>
      <w:r w:rsidRPr="00F202AA">
        <w:t xml:space="preserve">COD CAEN AUTORIZAT:7111 Activități de arhitectură, </w:t>
      </w:r>
    </w:p>
    <w:p w14:paraId="74D690FE" w14:textId="4E229635" w:rsidR="00526F89" w:rsidRPr="0004505F" w:rsidRDefault="00F705A8" w:rsidP="00F705A8">
      <w:pPr>
        <w:pStyle w:val="CONTINUT1"/>
        <w:ind w:left="1134"/>
      </w:pPr>
      <w:r w:rsidRPr="00F202AA">
        <w:t>7112 Activități de inginerie si consultanta tehnica legate de acestea</w:t>
      </w:r>
    </w:p>
    <w:p w14:paraId="43200FF7" w14:textId="4E2AAB5A" w:rsidR="00526F89" w:rsidRPr="0004505F" w:rsidRDefault="007A4F95">
      <w:pPr>
        <w:pStyle w:val="Heading2"/>
        <w:numPr>
          <w:ilvl w:val="0"/>
          <w:numId w:val="36"/>
        </w:numPr>
        <w:rPr>
          <w:rFonts w:eastAsiaTheme="minorHAnsi"/>
        </w:rPr>
      </w:pPr>
      <w:bookmarkStart w:id="16" w:name="_Toc170644385"/>
      <w:r w:rsidRPr="0004505F">
        <w:rPr>
          <w:rFonts w:eastAsiaTheme="minorHAnsi"/>
        </w:rPr>
        <w:lastRenderedPageBreak/>
        <w:t>Prezentarea scenariului/</w:t>
      </w:r>
      <w:r w:rsidR="001D1592">
        <w:rPr>
          <w:rFonts w:eastAsiaTheme="minorHAnsi"/>
        </w:rPr>
        <w:t xml:space="preserve"> </w:t>
      </w:r>
      <w:r w:rsidR="00AC2A8E" w:rsidRPr="0004505F">
        <w:rPr>
          <w:rFonts w:eastAsiaTheme="minorHAnsi"/>
        </w:rPr>
        <w:t>opțiunii</w:t>
      </w:r>
      <w:r w:rsidRPr="0004505F">
        <w:rPr>
          <w:rFonts w:eastAsiaTheme="minorHAnsi"/>
        </w:rPr>
        <w:t xml:space="preserve"> aprobat(e) în cadrul studiului de fezabilitate/</w:t>
      </w:r>
      <w:r w:rsidR="001D1592">
        <w:rPr>
          <w:rFonts w:eastAsiaTheme="minorHAnsi"/>
        </w:rPr>
        <w:t xml:space="preserve"> </w:t>
      </w:r>
      <w:r w:rsidR="00AC2A8E" w:rsidRPr="0004505F">
        <w:rPr>
          <w:rFonts w:eastAsiaTheme="minorHAnsi"/>
        </w:rPr>
        <w:t>documentației</w:t>
      </w:r>
      <w:r w:rsidRPr="0004505F">
        <w:rPr>
          <w:rFonts w:eastAsiaTheme="minorHAnsi"/>
        </w:rPr>
        <w:t xml:space="preserve"> de avizare a lucrărilor de </w:t>
      </w:r>
      <w:r w:rsidR="00AC2A8E" w:rsidRPr="0004505F">
        <w:rPr>
          <w:rFonts w:eastAsiaTheme="minorHAnsi"/>
        </w:rPr>
        <w:t>Intervenții</w:t>
      </w:r>
      <w:bookmarkEnd w:id="16"/>
    </w:p>
    <w:p w14:paraId="1B4E53F8" w14:textId="03B3EBE9" w:rsidR="002202D1" w:rsidRDefault="002202D1" w:rsidP="002202D1">
      <w:pPr>
        <w:pStyle w:val="Heading5"/>
      </w:pPr>
      <w:r>
        <w:t>Obiectivul investiției și context legislativ</w:t>
      </w:r>
    </w:p>
    <w:p w14:paraId="15BFB099" w14:textId="77777777" w:rsidR="002202D1" w:rsidRDefault="002202D1" w:rsidP="0039524D">
      <w:pPr>
        <w:pStyle w:val="CONTINUT1"/>
        <w:ind w:firstLine="720"/>
      </w:pPr>
    </w:p>
    <w:p w14:paraId="4AEC0F97" w14:textId="77777777" w:rsidR="0032365D" w:rsidRPr="005A6A82" w:rsidRDefault="0032365D" w:rsidP="0032365D">
      <w:pPr>
        <w:pStyle w:val="CONTINUT1"/>
        <w:ind w:firstLine="720"/>
        <w:rPr>
          <w:b/>
          <w:bCs/>
        </w:rPr>
      </w:pPr>
      <w:r w:rsidRPr="005A6A82">
        <w:t xml:space="preserve">Obiectivul de investiție </w:t>
      </w:r>
      <w:r w:rsidRPr="005A6A82">
        <w:rPr>
          <w:b/>
          <w:bCs/>
          <w:szCs w:val="22"/>
        </w:rPr>
        <w:t xml:space="preserve">„Amenajare curte și modernizarea clădirii instituției: Școala Gimnazială Ady Endre” din Municipiul Sfântu Gheorghe, județul Covasna </w:t>
      </w:r>
      <w:r w:rsidRPr="005A6A82">
        <w:t xml:space="preserve">are ca scop implementarea măsurilor de creștere a eficienței energetice în contextul programelor dezvoltate la nivel european, transpuse în context național în cadrul </w:t>
      </w:r>
      <w:r w:rsidRPr="005A6A82">
        <w:rPr>
          <w:b/>
          <w:bCs/>
        </w:rPr>
        <w:t xml:space="preserve">Planului Naţional de Redresare şi Rezilienţă, componenta 10 – Fondul local, I3. Componenta C5 -Valul renovării P.N.R.R/2022/C5/2/B.2.1/1 în cadrul rundei I. - P.N.R.R/2022/C5/2/B.2.2/1  In cadrul rundei 1. </w:t>
      </w:r>
    </w:p>
    <w:p w14:paraId="5D1EF902" w14:textId="77777777" w:rsidR="0032365D" w:rsidRPr="005A6A82" w:rsidRDefault="0032365D" w:rsidP="0032365D">
      <w:pPr>
        <w:pStyle w:val="CONTINUT1"/>
        <w:ind w:firstLine="720"/>
        <w:rPr>
          <w:rFonts w:eastAsiaTheme="majorEastAsia"/>
        </w:rPr>
      </w:pPr>
      <w:r w:rsidRPr="005A6A82">
        <w:rPr>
          <w:b/>
          <w:bCs/>
        </w:rPr>
        <w:t xml:space="preserve">Obiectivul general al investiției este </w:t>
      </w:r>
      <w:r w:rsidRPr="00394DBB">
        <w:t>r</w:t>
      </w:r>
      <w:r w:rsidRPr="005A6A82">
        <w:t xml:space="preserve">eabilitarea moderată a clădirii Școlii gimnaziale Ady Endre din </w:t>
      </w:r>
      <w:r w:rsidRPr="005A6A82">
        <w:rPr>
          <w:rFonts w:eastAsiaTheme="majorEastAsia"/>
        </w:rPr>
        <w:t>Municipiul Sfântu Gheorghe</w:t>
      </w:r>
      <w:r w:rsidRPr="005A6A82">
        <w:t xml:space="preserve">, jud. Covasna, pentru a îmbunătăți furnizarea de servicii publice de către </w:t>
      </w:r>
      <w:r w:rsidRPr="005A6A82">
        <w:rPr>
          <w:rFonts w:eastAsiaTheme="majorEastAsia"/>
        </w:rPr>
        <w:t>Municipiul Sfântu Gheorghe</w:t>
      </w:r>
      <w:r w:rsidRPr="005A6A82">
        <w:t xml:space="preserve"> în calitate de unitate administrativ-teritorială. </w:t>
      </w:r>
    </w:p>
    <w:p w14:paraId="0843A3D0" w14:textId="77777777" w:rsidR="0032365D" w:rsidRPr="005A6A82" w:rsidRDefault="0032365D" w:rsidP="0032365D">
      <w:pPr>
        <w:pStyle w:val="CONTINUT1"/>
        <w:spacing w:after="160"/>
        <w:ind w:firstLine="720"/>
        <w:rPr>
          <w:color w:val="auto"/>
        </w:rPr>
      </w:pPr>
      <w:r w:rsidRPr="005A6A82">
        <w:rPr>
          <w:color w:val="auto"/>
        </w:rPr>
        <w:t xml:space="preserve">Clădirea este situată în </w:t>
      </w:r>
      <w:r w:rsidRPr="005A6A82">
        <w:rPr>
          <w:rFonts w:eastAsiaTheme="majorEastAsia"/>
          <w:color w:val="auto"/>
        </w:rPr>
        <w:t>Municipiul Sfântu Gheorghe</w:t>
      </w:r>
      <w:r w:rsidRPr="005A6A82">
        <w:rPr>
          <w:color w:val="auto"/>
        </w:rPr>
        <w:t>, jud. Covasna, în intravilan. În Cartea Funciară este notat dreptul de proprietate asupra imobilului teren + construcții  în favoarea Municipiului Sfântu Gheorghe și drept de administrare către Școala Gimnazială ”Ady Endre”.</w:t>
      </w:r>
    </w:p>
    <w:p w14:paraId="25F00D20" w14:textId="77777777" w:rsidR="0032365D" w:rsidRPr="005A6A82" w:rsidRDefault="0032365D" w:rsidP="0032365D">
      <w:pPr>
        <w:pStyle w:val="CONTINUT1"/>
        <w:spacing w:after="160"/>
        <w:ind w:firstLine="720"/>
        <w:rPr>
          <w:color w:val="auto"/>
        </w:rPr>
      </w:pPr>
      <w:r w:rsidRPr="005A6A82">
        <w:t xml:space="preserve">Beneficiarul – Municipiul Sfântu Gheorghe – solicită elaborarea Documentației de Avizare a Lucrărilor de Intervenție în vederea realizării lucrărilor de reabilitare moderată </w:t>
      </w:r>
      <w:r w:rsidRPr="005A6A82">
        <w:rPr>
          <w:color w:val="auto"/>
        </w:rPr>
        <w:t>a Școlii Ady Endre</w:t>
      </w:r>
      <w:r w:rsidRPr="005A6A82">
        <w:t xml:space="preserve">, în contextul obținerii finanțării din fondurile Europene aferente </w:t>
      </w:r>
      <w:r w:rsidRPr="005A6A82">
        <w:rPr>
          <w:rFonts w:eastAsiaTheme="minorHAnsi" w:cs="TimesNewRomanPSMT"/>
        </w:rPr>
        <w:t xml:space="preserve">Planului Național de Redresare și Reziliență al </w:t>
      </w:r>
      <w:r w:rsidRPr="005A6A82">
        <w:rPr>
          <w:rFonts w:eastAsiaTheme="minorHAnsi"/>
        </w:rPr>
        <w:t xml:space="preserve">României (P.N.R.R) prin </w:t>
      </w:r>
      <w:r w:rsidRPr="005A6A82">
        <w:rPr>
          <w:rFonts w:eastAsiaTheme="minorHAnsi"/>
          <w:b/>
          <w:bCs/>
        </w:rPr>
        <w:t xml:space="preserve">Componenta 5 </w:t>
      </w:r>
      <w:r w:rsidRPr="005A6A82">
        <w:rPr>
          <w:rFonts w:eastAsiaTheme="minorHAnsi" w:cs="TimesNewRomanPSMT"/>
          <w:b/>
          <w:bCs/>
        </w:rPr>
        <w:t xml:space="preserve">– </w:t>
      </w:r>
      <w:r w:rsidRPr="005A6A82">
        <w:rPr>
          <w:rFonts w:eastAsiaTheme="minorHAnsi"/>
          <w:b/>
          <w:bCs/>
        </w:rPr>
        <w:t xml:space="preserve">Valul </w:t>
      </w:r>
      <w:r w:rsidRPr="005A6A82">
        <w:rPr>
          <w:rFonts w:eastAsiaTheme="minorHAnsi" w:cs="TimesNewRomanPSMT"/>
          <w:b/>
          <w:bCs/>
        </w:rPr>
        <w:t>renovării</w:t>
      </w:r>
      <w:r w:rsidRPr="005A6A82">
        <w:rPr>
          <w:rFonts w:eastAsiaTheme="minorHAnsi" w:cs="TimesNewRomanPSMT"/>
        </w:rPr>
        <w:t xml:space="preserve">, </w:t>
      </w:r>
      <w:r w:rsidRPr="005A6A82">
        <w:rPr>
          <w:rFonts w:eastAsiaTheme="minorHAnsi" w:cs="TimesNewRomanPSMT"/>
          <w:b/>
          <w:bCs/>
        </w:rPr>
        <w:t>Axa 2 — Schema de granturi pentru eficiență energetică și reziliență în clădiri publice</w:t>
      </w:r>
      <w:r w:rsidRPr="005A6A82">
        <w:rPr>
          <w:rFonts w:eastAsiaTheme="minorHAnsi" w:cs="TimesNewRomanPSMT"/>
        </w:rPr>
        <w:t>,</w:t>
      </w:r>
      <w:r w:rsidRPr="005A6A82">
        <w:rPr>
          <w:rFonts w:eastAsiaTheme="minorHAnsi"/>
        </w:rPr>
        <w:t xml:space="preserve"> </w:t>
      </w:r>
      <w:r w:rsidRPr="005A6A82">
        <w:rPr>
          <w:rFonts w:eastAsiaTheme="minorHAnsi" w:cs="TimesNewRomanPSMT"/>
        </w:rPr>
        <w:t xml:space="preserve">operațiunea </w:t>
      </w:r>
      <w:r w:rsidRPr="005A6A82">
        <w:rPr>
          <w:rFonts w:eastAsiaTheme="minorHAnsi" w:cs="TimesNewRomanPSMT"/>
          <w:b/>
          <w:bCs/>
        </w:rPr>
        <w:t>B.2: Renovarea energetică moderată sau aprofundată a clădirilor publice</w:t>
      </w:r>
      <w:r w:rsidRPr="005A6A82">
        <w:rPr>
          <w:rFonts w:eastAsiaTheme="minorHAnsi" w:cs="TimesNewRomanPSMT"/>
        </w:rPr>
        <w:t>, apelul de</w:t>
      </w:r>
      <w:r w:rsidRPr="005A6A82">
        <w:rPr>
          <w:rFonts w:eastAsiaTheme="minorHAnsi"/>
        </w:rPr>
        <w:t xml:space="preserve"> proiecte de renova</w:t>
      </w:r>
      <w:r w:rsidRPr="005A6A82">
        <w:rPr>
          <w:rFonts w:eastAsiaTheme="minorHAnsi" w:cs="TimesNewRomanPSMT"/>
        </w:rPr>
        <w:t xml:space="preserve">re energetică moderată a clădirilor publice, titlu apel: P.N.R.R/2022/C5/2/B.2.1/1 </w:t>
      </w:r>
      <w:r w:rsidRPr="005A6A82">
        <w:rPr>
          <w:rFonts w:eastAsiaTheme="minorHAnsi"/>
        </w:rPr>
        <w:t>în cadrul rundei I.</w:t>
      </w:r>
    </w:p>
    <w:p w14:paraId="05343EB3" w14:textId="77777777" w:rsidR="0032365D" w:rsidRPr="005A6A82" w:rsidRDefault="0032365D" w:rsidP="0032365D">
      <w:pPr>
        <w:pStyle w:val="CONTINUT1"/>
        <w:ind w:firstLine="720"/>
      </w:pPr>
      <w:r w:rsidRPr="005A6A82">
        <w:rPr>
          <w:b/>
          <w:bCs/>
        </w:rPr>
        <w:t>În cadrul programului de finanțare</w:t>
      </w:r>
      <w:r w:rsidRPr="005A6A82">
        <w:t>, obiectivul este renovarea energetică moderată a clădirilor publice, contribuind astfel la îmbunătățirea furnizării de servicii publice la nivel local. Investiția finanțează renovarea moderată a clădirilor publice eligibile. Renovarea va conduce la o reducere cu 30% a necesarului de energie primară comparativ cu situația actuală, demonstrată prin studiul de audit energetic elaborat în faza de proiectare și certificatul de performanță energetică realizat la finalizarea investiției.</w:t>
      </w:r>
    </w:p>
    <w:p w14:paraId="405603BD" w14:textId="77777777" w:rsidR="0032365D" w:rsidRPr="005A6A82" w:rsidRDefault="0032365D" w:rsidP="0032365D">
      <w:pPr>
        <w:pStyle w:val="CONTINUT1"/>
        <w:ind w:firstLine="720"/>
      </w:pPr>
      <w:r w:rsidRPr="005A6A82">
        <w:rPr>
          <w:b/>
          <w:bCs/>
        </w:rPr>
        <w:t>În context local</w:t>
      </w:r>
      <w:r w:rsidRPr="005A6A82">
        <w:t xml:space="preserve">, obținerea acestei finanțări și execuția lucrărilor are ca rezultat îmbunătățirea fondului construit la nivelul </w:t>
      </w:r>
      <w:r w:rsidRPr="005A6A82">
        <w:rPr>
          <w:rFonts w:eastAsiaTheme="majorEastAsia"/>
        </w:rPr>
        <w:t>Municipiul Sfântu Gheorghe</w:t>
      </w:r>
      <w:r w:rsidRPr="005A6A82">
        <w:t xml:space="preserve"> printr-o abordare integrată a eficienței energetice, a reducerii riscului la incendiu şi a tranziției către clădiri verzi şi inteligente.</w:t>
      </w:r>
    </w:p>
    <w:p w14:paraId="3EDA31AB" w14:textId="77777777" w:rsidR="0032365D" w:rsidRDefault="0032365D" w:rsidP="0032365D">
      <w:pPr>
        <w:pStyle w:val="CONTINUT1"/>
        <w:ind w:firstLine="720"/>
      </w:pPr>
      <w:r w:rsidRPr="005A6A82">
        <w:rPr>
          <w:b/>
          <w:bCs/>
        </w:rPr>
        <w:t>În context european</w:t>
      </w:r>
      <w:r w:rsidRPr="005A6A82">
        <w:t>, aceste programe de finanțare au ca scop creșterea eficienței energetice a clădirilor, reducerea consumului de energie primară necesar funcționării clădirilor și asigurarea respectării principiului "a nu aduce prejudicii semnificative" mediului (DNSH), în temeiul Regulamentului privind Mecanismul de redresare şi reziliență (2021/C58/01), astfel făcându-se trecerea la un fond construit reziliența şi verde.</w:t>
      </w:r>
    </w:p>
    <w:p w14:paraId="4881BAAB" w14:textId="77777777" w:rsidR="0032365D" w:rsidRPr="005A6A82" w:rsidRDefault="0032365D" w:rsidP="0032365D">
      <w:pPr>
        <w:pStyle w:val="CONTINUT1"/>
        <w:ind w:firstLine="720"/>
      </w:pPr>
    </w:p>
    <w:p w14:paraId="52FE26C2" w14:textId="0BD46BA7" w:rsidR="0039524D" w:rsidRPr="00564980" w:rsidRDefault="002202D1" w:rsidP="002202D1">
      <w:pPr>
        <w:pStyle w:val="Heading5"/>
        <w:rPr>
          <w:rFonts w:eastAsiaTheme="minorHAnsi"/>
        </w:rPr>
      </w:pPr>
      <w:r>
        <w:rPr>
          <w:rFonts w:eastAsiaTheme="minorHAnsi"/>
        </w:rPr>
        <w:t>Lucrări propuse</w:t>
      </w:r>
    </w:p>
    <w:p w14:paraId="45CE8DC3" w14:textId="77777777" w:rsidR="002202D1" w:rsidRDefault="002202D1" w:rsidP="0039524D">
      <w:pPr>
        <w:pStyle w:val="CONTINUT1"/>
        <w:ind w:firstLine="720"/>
        <w:rPr>
          <w:rFonts w:eastAsiaTheme="minorHAnsi"/>
          <w:b/>
          <w:bCs/>
          <w:color w:val="auto"/>
        </w:rPr>
      </w:pPr>
    </w:p>
    <w:p w14:paraId="754F7581" w14:textId="1E045E27" w:rsidR="00EB0C80" w:rsidRDefault="00AC2A8E" w:rsidP="0039524D">
      <w:pPr>
        <w:pStyle w:val="CONTINUT1"/>
        <w:ind w:firstLine="720"/>
        <w:rPr>
          <w:rFonts w:eastAsiaTheme="minorHAnsi"/>
          <w:b/>
          <w:bCs/>
          <w:color w:val="auto"/>
        </w:rPr>
      </w:pPr>
      <w:r w:rsidRPr="00564980">
        <w:rPr>
          <w:rFonts w:eastAsiaTheme="minorHAnsi"/>
          <w:b/>
          <w:bCs/>
          <w:color w:val="auto"/>
        </w:rPr>
        <w:t xml:space="preserve">Se propune reabilitarea clădirii instituției școlare </w:t>
      </w:r>
      <w:r w:rsidR="00845811">
        <w:rPr>
          <w:rFonts w:eastAsiaTheme="minorHAnsi"/>
          <w:b/>
          <w:bCs/>
          <w:color w:val="auto"/>
        </w:rPr>
        <w:t>Școala Gimnazială ”Ady Endre”</w:t>
      </w:r>
      <w:r w:rsidR="00564980">
        <w:rPr>
          <w:rFonts w:eastAsiaTheme="minorHAnsi"/>
          <w:b/>
          <w:bCs/>
          <w:color w:val="auto"/>
        </w:rPr>
        <w:t xml:space="preserve"> și amenajarea terenului exterior</w:t>
      </w:r>
      <w:r w:rsidR="0039524D" w:rsidRPr="00564980">
        <w:rPr>
          <w:rFonts w:eastAsiaTheme="minorHAnsi"/>
          <w:b/>
          <w:bCs/>
          <w:color w:val="auto"/>
        </w:rPr>
        <w:t xml:space="preserve"> prin realizarea următoarelor categorii de lucrări: </w:t>
      </w:r>
    </w:p>
    <w:p w14:paraId="48592EB0" w14:textId="77777777" w:rsidR="002202D1" w:rsidRDefault="002202D1" w:rsidP="0039524D">
      <w:pPr>
        <w:pStyle w:val="CONTINUT1"/>
        <w:ind w:firstLine="720"/>
        <w:rPr>
          <w:rFonts w:eastAsiaTheme="minorHAnsi"/>
          <w:b/>
          <w:bCs/>
          <w:color w:val="auto"/>
        </w:rPr>
      </w:pPr>
    </w:p>
    <w:p w14:paraId="1DA2EACD" w14:textId="4F5FA832" w:rsidR="002202D1" w:rsidRPr="00564980" w:rsidRDefault="002202D1" w:rsidP="00D272E6">
      <w:pPr>
        <w:pStyle w:val="Heading6"/>
        <w:numPr>
          <w:ilvl w:val="0"/>
          <w:numId w:val="90"/>
        </w:numPr>
        <w:rPr>
          <w:rFonts w:eastAsiaTheme="minorHAnsi"/>
        </w:rPr>
      </w:pPr>
      <w:r>
        <w:rPr>
          <w:rFonts w:eastAsiaTheme="minorHAnsi"/>
        </w:rPr>
        <w:lastRenderedPageBreak/>
        <w:t xml:space="preserve">Lucrări eligibile în cadrul programului de finanțare P.N.R.R. </w:t>
      </w:r>
    </w:p>
    <w:p w14:paraId="0E1682D7" w14:textId="31934A5B" w:rsidR="000F5012" w:rsidRPr="00564980" w:rsidRDefault="000F5012" w:rsidP="00D272E6">
      <w:pPr>
        <w:pStyle w:val="CONTINUT1"/>
        <w:numPr>
          <w:ilvl w:val="0"/>
          <w:numId w:val="87"/>
        </w:numPr>
        <w:spacing w:before="120" w:after="120"/>
        <w:ind w:left="1077" w:hanging="357"/>
        <w:rPr>
          <w:rFonts w:eastAsiaTheme="minorHAnsi"/>
          <w:color w:val="auto"/>
        </w:rPr>
      </w:pPr>
      <w:r w:rsidRPr="00564980">
        <w:rPr>
          <w:rFonts w:eastAsiaTheme="minorHAnsi"/>
          <w:color w:val="auto"/>
        </w:rPr>
        <w:t>Lucrări de reabilitare termică la nivelul anvelopei termice –</w:t>
      </w:r>
      <w:r w:rsidR="00587E01">
        <w:rPr>
          <w:rFonts w:eastAsiaTheme="minorHAnsi"/>
          <w:color w:val="auto"/>
        </w:rPr>
        <w:t xml:space="preserve"> termoizolarea</w:t>
      </w:r>
      <w:r w:rsidRPr="00564980">
        <w:rPr>
          <w:rFonts w:eastAsiaTheme="minorHAnsi"/>
          <w:color w:val="auto"/>
        </w:rPr>
        <w:t xml:space="preserve"> pereți</w:t>
      </w:r>
      <w:r w:rsidR="00587E01">
        <w:rPr>
          <w:rFonts w:eastAsiaTheme="minorHAnsi"/>
          <w:color w:val="auto"/>
        </w:rPr>
        <w:t>lor</w:t>
      </w:r>
      <w:r w:rsidRPr="00564980">
        <w:rPr>
          <w:rFonts w:eastAsiaTheme="minorHAnsi"/>
          <w:color w:val="auto"/>
        </w:rPr>
        <w:t xml:space="preserve"> exteriori și </w:t>
      </w:r>
      <w:r w:rsidR="00587E01">
        <w:rPr>
          <w:rFonts w:eastAsiaTheme="minorHAnsi"/>
          <w:color w:val="auto"/>
        </w:rPr>
        <w:t xml:space="preserve">a </w:t>
      </w:r>
      <w:r w:rsidRPr="00564980">
        <w:rPr>
          <w:rFonts w:eastAsiaTheme="minorHAnsi"/>
          <w:color w:val="auto"/>
        </w:rPr>
        <w:t>soclu</w:t>
      </w:r>
      <w:r w:rsidR="00587E01">
        <w:rPr>
          <w:rFonts w:eastAsiaTheme="minorHAnsi"/>
          <w:color w:val="auto"/>
        </w:rPr>
        <w:t>lui</w:t>
      </w:r>
      <w:r w:rsidRPr="00564980">
        <w:rPr>
          <w:rFonts w:eastAsiaTheme="minorHAnsi"/>
          <w:color w:val="auto"/>
        </w:rPr>
        <w:t xml:space="preserve">, </w:t>
      </w:r>
      <w:r w:rsidR="00587E01">
        <w:rPr>
          <w:rFonts w:eastAsiaTheme="minorHAnsi"/>
          <w:color w:val="auto"/>
        </w:rPr>
        <w:t xml:space="preserve">a </w:t>
      </w:r>
      <w:r w:rsidRPr="00564980">
        <w:rPr>
          <w:rFonts w:eastAsiaTheme="minorHAnsi"/>
          <w:color w:val="auto"/>
        </w:rPr>
        <w:t>planșeu</w:t>
      </w:r>
      <w:r w:rsidR="00587E01">
        <w:rPr>
          <w:rFonts w:eastAsiaTheme="minorHAnsi"/>
          <w:color w:val="auto"/>
        </w:rPr>
        <w:t>lui</w:t>
      </w:r>
      <w:r w:rsidRPr="00564980">
        <w:rPr>
          <w:rFonts w:eastAsiaTheme="minorHAnsi"/>
          <w:color w:val="auto"/>
        </w:rPr>
        <w:t xml:space="preserve"> peste etajul 1</w:t>
      </w:r>
      <w:r w:rsidR="00564980" w:rsidRPr="00564980">
        <w:rPr>
          <w:rFonts w:eastAsiaTheme="minorHAnsi"/>
          <w:color w:val="auto"/>
        </w:rPr>
        <w:t xml:space="preserve">, </w:t>
      </w:r>
      <w:r w:rsidR="00587E01">
        <w:rPr>
          <w:rFonts w:eastAsiaTheme="minorHAnsi"/>
          <w:color w:val="auto"/>
        </w:rPr>
        <w:t>înlocuirea</w:t>
      </w:r>
      <w:r w:rsidR="00564980" w:rsidRPr="00564980">
        <w:rPr>
          <w:rFonts w:eastAsiaTheme="minorHAnsi"/>
          <w:color w:val="auto"/>
        </w:rPr>
        <w:t xml:space="preserve"> tâmplării</w:t>
      </w:r>
      <w:r w:rsidR="00587E01">
        <w:rPr>
          <w:rFonts w:eastAsiaTheme="minorHAnsi"/>
          <w:color w:val="auto"/>
        </w:rPr>
        <w:t>lor</w:t>
      </w:r>
      <w:r w:rsidR="00564980" w:rsidRPr="00564980">
        <w:rPr>
          <w:rFonts w:eastAsiaTheme="minorHAnsi"/>
          <w:color w:val="auto"/>
        </w:rPr>
        <w:t xml:space="preserve"> exterioare </w:t>
      </w:r>
      <w:r w:rsidR="00587E01">
        <w:rPr>
          <w:rFonts w:eastAsiaTheme="minorHAnsi"/>
          <w:color w:val="auto"/>
        </w:rPr>
        <w:t>cu tâmplării eficiente energetic</w:t>
      </w:r>
    </w:p>
    <w:p w14:paraId="020A0E16" w14:textId="05EE0BD2" w:rsidR="00564980" w:rsidRPr="00564980" w:rsidRDefault="00564980" w:rsidP="00D272E6">
      <w:pPr>
        <w:pStyle w:val="CONTINUT1"/>
        <w:numPr>
          <w:ilvl w:val="0"/>
          <w:numId w:val="87"/>
        </w:numPr>
        <w:spacing w:before="120" w:after="120"/>
        <w:ind w:left="1077" w:hanging="357"/>
        <w:rPr>
          <w:rFonts w:eastAsiaTheme="minorHAnsi"/>
          <w:color w:val="auto"/>
        </w:rPr>
      </w:pPr>
      <w:r w:rsidRPr="00564980">
        <w:rPr>
          <w:rFonts w:eastAsiaTheme="minorHAnsi"/>
          <w:color w:val="auto"/>
        </w:rPr>
        <w:t xml:space="preserve">Lucrări de </w:t>
      </w:r>
      <w:r w:rsidR="002202D1">
        <w:rPr>
          <w:rFonts w:eastAsiaTheme="minorHAnsi"/>
          <w:color w:val="auto"/>
        </w:rPr>
        <w:t xml:space="preserve">demontare și </w:t>
      </w:r>
      <w:r w:rsidRPr="00564980">
        <w:rPr>
          <w:rFonts w:eastAsiaTheme="minorHAnsi"/>
          <w:color w:val="auto"/>
        </w:rPr>
        <w:t>refacere a instalațiilor electrice și de montarea a unui sistem de producere a energie electrice cu panouri fotovoltaice</w:t>
      </w:r>
    </w:p>
    <w:p w14:paraId="00E682DB" w14:textId="5E88DD15" w:rsidR="00564980" w:rsidRDefault="00564980" w:rsidP="00D272E6">
      <w:pPr>
        <w:pStyle w:val="CONTINUT1"/>
        <w:numPr>
          <w:ilvl w:val="0"/>
          <w:numId w:val="87"/>
        </w:numPr>
        <w:spacing w:before="120" w:after="120"/>
        <w:ind w:left="1077" w:hanging="357"/>
        <w:rPr>
          <w:rFonts w:eastAsiaTheme="minorHAnsi"/>
          <w:color w:val="auto"/>
        </w:rPr>
      </w:pPr>
      <w:r w:rsidRPr="00564980">
        <w:rPr>
          <w:rFonts w:eastAsiaTheme="minorHAnsi"/>
          <w:color w:val="auto"/>
        </w:rPr>
        <w:t xml:space="preserve">Lucrări de </w:t>
      </w:r>
      <w:r w:rsidR="002202D1">
        <w:rPr>
          <w:rFonts w:eastAsiaTheme="minorHAnsi"/>
          <w:color w:val="auto"/>
        </w:rPr>
        <w:t xml:space="preserve">demontare și </w:t>
      </w:r>
      <w:r w:rsidRPr="00564980">
        <w:rPr>
          <w:rFonts w:eastAsiaTheme="minorHAnsi"/>
          <w:color w:val="auto"/>
        </w:rPr>
        <w:t xml:space="preserve">refacere a instalațiilor termice și a distribuției agentului termic de la clădirea grădiniței către clădirea creșei </w:t>
      </w:r>
    </w:p>
    <w:p w14:paraId="6761695B" w14:textId="063FD42A" w:rsidR="002202D1" w:rsidRDefault="002202D1" w:rsidP="00D272E6">
      <w:pPr>
        <w:pStyle w:val="CONTINUT1"/>
        <w:numPr>
          <w:ilvl w:val="0"/>
          <w:numId w:val="87"/>
        </w:numPr>
        <w:spacing w:before="120" w:after="120"/>
        <w:ind w:left="1077" w:hanging="357"/>
        <w:rPr>
          <w:rFonts w:eastAsiaTheme="minorHAnsi"/>
          <w:color w:val="auto"/>
        </w:rPr>
      </w:pPr>
      <w:r>
        <w:rPr>
          <w:rFonts w:eastAsiaTheme="minorHAnsi"/>
          <w:color w:val="auto"/>
        </w:rPr>
        <w:t xml:space="preserve">Lucrări de montaj a unui sistem descentralizat de ventilare mecanică cu recuperare de căldură </w:t>
      </w:r>
    </w:p>
    <w:p w14:paraId="7C82DA6B" w14:textId="342E590A" w:rsidR="002202D1" w:rsidRDefault="002202D1" w:rsidP="00D272E6">
      <w:pPr>
        <w:pStyle w:val="Heading6"/>
        <w:numPr>
          <w:ilvl w:val="0"/>
          <w:numId w:val="90"/>
        </w:numPr>
        <w:rPr>
          <w:rFonts w:eastAsiaTheme="minorHAnsi"/>
        </w:rPr>
      </w:pPr>
      <w:r w:rsidRPr="002202D1">
        <w:rPr>
          <w:rFonts w:eastAsiaTheme="minorHAnsi"/>
        </w:rPr>
        <w:t>Lucrări neeligibile în cadrul programului de finanțare P.N.R.R. dar necesare din punct de vedere al asigurării cerințelor de calitate</w:t>
      </w:r>
      <w:r w:rsidR="005C132E">
        <w:rPr>
          <w:rFonts w:eastAsiaTheme="minorHAnsi"/>
        </w:rPr>
        <w:t xml:space="preserve"> conform Legii 10/ 1995</w:t>
      </w:r>
      <w:r w:rsidRPr="002202D1">
        <w:rPr>
          <w:rFonts w:eastAsiaTheme="minorHAnsi"/>
        </w:rPr>
        <w:t xml:space="preserve">: </w:t>
      </w:r>
    </w:p>
    <w:p w14:paraId="6AC1AF23" w14:textId="0C7885ED" w:rsidR="00893967" w:rsidRPr="00893967" w:rsidRDefault="00893967" w:rsidP="00893967">
      <w:pPr>
        <w:pStyle w:val="CONTINUT1"/>
        <w:rPr>
          <w:rFonts w:eastAsiaTheme="minorHAnsi"/>
          <w:b/>
          <w:bCs/>
        </w:rPr>
      </w:pPr>
      <w:r w:rsidRPr="00893967">
        <w:rPr>
          <w:rFonts w:eastAsiaTheme="minorHAnsi"/>
          <w:b/>
          <w:bCs/>
        </w:rPr>
        <w:t xml:space="preserve">Asigurarea Cerinței </w:t>
      </w:r>
      <w:r w:rsidR="004B1407">
        <w:rPr>
          <w:rFonts w:eastAsiaTheme="minorHAnsi"/>
          <w:b/>
          <w:bCs/>
        </w:rPr>
        <w:t>”</w:t>
      </w:r>
      <w:r w:rsidRPr="00893967">
        <w:rPr>
          <w:rFonts w:eastAsiaTheme="minorHAnsi"/>
          <w:b/>
          <w:bCs/>
        </w:rPr>
        <w:t>Rezistență mecanică și stabilitate</w:t>
      </w:r>
      <w:r w:rsidR="004B1407">
        <w:rPr>
          <w:rFonts w:eastAsiaTheme="minorHAnsi"/>
          <w:b/>
          <w:bCs/>
        </w:rPr>
        <w:t>”</w:t>
      </w:r>
      <w:r w:rsidRPr="00893967">
        <w:rPr>
          <w:rFonts w:eastAsiaTheme="minorHAnsi"/>
          <w:b/>
          <w:bCs/>
        </w:rPr>
        <w:t>:</w:t>
      </w:r>
    </w:p>
    <w:p w14:paraId="4223B143" w14:textId="4CED809D" w:rsidR="000F5012" w:rsidRDefault="000F5012" w:rsidP="00D272E6">
      <w:pPr>
        <w:pStyle w:val="CONTINUT1"/>
        <w:numPr>
          <w:ilvl w:val="0"/>
          <w:numId w:val="88"/>
        </w:numPr>
        <w:spacing w:before="120" w:after="120"/>
        <w:ind w:left="1077" w:hanging="357"/>
        <w:rPr>
          <w:rFonts w:eastAsiaTheme="minorHAnsi"/>
          <w:color w:val="auto"/>
        </w:rPr>
      </w:pPr>
      <w:r>
        <w:rPr>
          <w:rFonts w:eastAsiaTheme="minorHAnsi"/>
          <w:color w:val="auto"/>
        </w:rPr>
        <w:t xml:space="preserve">Lucrări de intervenție la nivelul structurii de rezistență fără necesitatea consolidării elementelor de structură și schimbarea clasei de risc seismic Rs III – conform variantei 3 de intervenție din cadrul raportului tehnic de expertiză </w:t>
      </w:r>
      <w:r w:rsidR="00AD5AF4">
        <w:rPr>
          <w:rFonts w:eastAsiaTheme="minorHAnsi"/>
          <w:color w:val="auto"/>
        </w:rPr>
        <w:t xml:space="preserve"> - remedieri locale</w:t>
      </w:r>
    </w:p>
    <w:p w14:paraId="3429EB5C" w14:textId="152D67A3" w:rsidR="002F5B97" w:rsidRDefault="002F5B97" w:rsidP="00D272E6">
      <w:pPr>
        <w:pStyle w:val="CONTINUT1"/>
        <w:numPr>
          <w:ilvl w:val="0"/>
          <w:numId w:val="88"/>
        </w:numPr>
        <w:spacing w:before="120" w:after="120"/>
        <w:ind w:left="1077" w:hanging="357"/>
        <w:rPr>
          <w:rFonts w:eastAsiaTheme="minorHAnsi"/>
          <w:color w:val="auto"/>
        </w:rPr>
      </w:pPr>
      <w:r>
        <w:rPr>
          <w:rFonts w:eastAsiaTheme="minorHAnsi"/>
          <w:color w:val="auto"/>
        </w:rPr>
        <w:t xml:space="preserve">Desfacerea șarpantei existente – învelitoare și structură </w:t>
      </w:r>
      <w:r w:rsidR="00D606DA">
        <w:rPr>
          <w:rFonts w:eastAsiaTheme="minorHAnsi"/>
          <w:color w:val="auto"/>
        </w:rPr>
        <w:t xml:space="preserve">din lemn ecarisat degradat. </w:t>
      </w:r>
    </w:p>
    <w:p w14:paraId="7A2BAA6D" w14:textId="55E22CFE" w:rsidR="00D606DA" w:rsidRDefault="00D606DA" w:rsidP="00D272E6">
      <w:pPr>
        <w:pStyle w:val="CONTINUT1"/>
        <w:numPr>
          <w:ilvl w:val="0"/>
          <w:numId w:val="88"/>
        </w:numPr>
        <w:spacing w:before="120" w:after="120"/>
        <w:ind w:left="1077" w:hanging="357"/>
        <w:rPr>
          <w:rFonts w:eastAsiaTheme="minorHAnsi"/>
          <w:color w:val="auto"/>
        </w:rPr>
      </w:pPr>
      <w:r>
        <w:rPr>
          <w:rFonts w:eastAsiaTheme="minorHAnsi"/>
          <w:color w:val="auto"/>
        </w:rPr>
        <w:t xml:space="preserve">Decopertări pentru </w:t>
      </w:r>
      <w:r w:rsidR="00295B0E">
        <w:rPr>
          <w:rFonts w:eastAsiaTheme="minorHAnsi"/>
          <w:color w:val="auto"/>
        </w:rPr>
        <w:t xml:space="preserve">investigarea planșeului superior, la nivelul acoperișului </w:t>
      </w:r>
    </w:p>
    <w:p w14:paraId="47D2BE6A" w14:textId="1F8E4E48" w:rsidR="00295B0E" w:rsidRDefault="00295B0E" w:rsidP="00D272E6">
      <w:pPr>
        <w:pStyle w:val="CONTINUT1"/>
        <w:numPr>
          <w:ilvl w:val="0"/>
          <w:numId w:val="88"/>
        </w:numPr>
        <w:spacing w:before="120" w:after="120"/>
        <w:ind w:left="1077" w:hanging="357"/>
        <w:rPr>
          <w:rFonts w:eastAsiaTheme="minorHAnsi"/>
          <w:color w:val="auto"/>
        </w:rPr>
      </w:pPr>
      <w:r>
        <w:rPr>
          <w:rFonts w:eastAsiaTheme="minorHAnsi"/>
          <w:color w:val="auto"/>
        </w:rPr>
        <w:t>Realizarea a două copertine deasupra acceselor în clădire</w:t>
      </w:r>
    </w:p>
    <w:p w14:paraId="7B2EF6F2" w14:textId="39AB8315" w:rsidR="00AE7118" w:rsidRDefault="00AE7118" w:rsidP="00D272E6">
      <w:pPr>
        <w:pStyle w:val="CONTINUT1"/>
        <w:numPr>
          <w:ilvl w:val="0"/>
          <w:numId w:val="88"/>
        </w:numPr>
        <w:spacing w:before="120" w:after="120"/>
        <w:ind w:left="1077" w:hanging="357"/>
        <w:rPr>
          <w:rFonts w:eastAsiaTheme="minorHAnsi"/>
          <w:color w:val="auto"/>
        </w:rPr>
      </w:pPr>
      <w:r>
        <w:rPr>
          <w:rFonts w:eastAsiaTheme="minorHAnsi"/>
          <w:color w:val="auto"/>
        </w:rPr>
        <w:t xml:space="preserve">Refacerea acceselor în clădire – rampe pentru persoane cu dizabilități și trepte de acces </w:t>
      </w:r>
    </w:p>
    <w:p w14:paraId="3639FBAD" w14:textId="056BA981" w:rsidR="00893967" w:rsidRDefault="00893967" w:rsidP="00893967">
      <w:pPr>
        <w:pStyle w:val="CONTINUT1"/>
        <w:spacing w:before="120" w:after="120"/>
        <w:rPr>
          <w:rFonts w:eastAsiaTheme="minorHAnsi"/>
          <w:b/>
          <w:bCs/>
          <w:color w:val="auto"/>
        </w:rPr>
      </w:pPr>
      <w:r w:rsidRPr="00893967">
        <w:rPr>
          <w:rFonts w:eastAsiaTheme="minorHAnsi"/>
          <w:b/>
          <w:bCs/>
          <w:color w:val="auto"/>
        </w:rPr>
        <w:t xml:space="preserve">Asigurarea Cerinței </w:t>
      </w:r>
      <w:r w:rsidR="004B1407">
        <w:rPr>
          <w:rFonts w:eastAsiaTheme="minorHAnsi"/>
          <w:b/>
          <w:bCs/>
          <w:color w:val="auto"/>
        </w:rPr>
        <w:t>”</w:t>
      </w:r>
      <w:r w:rsidRPr="00893967">
        <w:rPr>
          <w:rFonts w:eastAsiaTheme="minorHAnsi"/>
          <w:b/>
          <w:bCs/>
          <w:color w:val="auto"/>
        </w:rPr>
        <w:t>Securitate la incendiu</w:t>
      </w:r>
      <w:r w:rsidR="004B1407">
        <w:rPr>
          <w:rFonts w:eastAsiaTheme="minorHAnsi"/>
          <w:b/>
          <w:bCs/>
          <w:color w:val="auto"/>
        </w:rPr>
        <w:t>”</w:t>
      </w:r>
      <w:r w:rsidRPr="00893967">
        <w:rPr>
          <w:rFonts w:eastAsiaTheme="minorHAnsi"/>
          <w:b/>
          <w:bCs/>
          <w:color w:val="auto"/>
        </w:rPr>
        <w:t xml:space="preserve">: </w:t>
      </w:r>
    </w:p>
    <w:p w14:paraId="061D3340" w14:textId="32D0EC4C" w:rsidR="006B20AF" w:rsidRDefault="00893967" w:rsidP="00893967">
      <w:pPr>
        <w:pStyle w:val="CONTINUT1"/>
        <w:numPr>
          <w:ilvl w:val="0"/>
          <w:numId w:val="91"/>
        </w:numPr>
        <w:spacing w:before="120" w:after="120"/>
        <w:ind w:left="1077" w:hanging="357"/>
        <w:rPr>
          <w:rFonts w:eastAsiaTheme="minorHAnsi"/>
          <w:color w:val="auto"/>
        </w:rPr>
      </w:pPr>
      <w:r>
        <w:rPr>
          <w:rFonts w:eastAsiaTheme="minorHAnsi"/>
          <w:color w:val="auto"/>
        </w:rPr>
        <w:t>Lucrări de conformare constructivă la cerința Securitate la incendiu</w:t>
      </w:r>
      <w:r w:rsidR="006B20AF">
        <w:rPr>
          <w:rFonts w:eastAsiaTheme="minorHAnsi"/>
          <w:color w:val="auto"/>
        </w:rPr>
        <w:t xml:space="preserve"> – conform avizului de securitate la incendiu emis și prevederilor legislative: </w:t>
      </w:r>
    </w:p>
    <w:p w14:paraId="408B18D4" w14:textId="3281E620" w:rsidR="006B20AF" w:rsidRDefault="00893967" w:rsidP="006B20AF">
      <w:pPr>
        <w:pStyle w:val="CONTINUT1"/>
        <w:numPr>
          <w:ilvl w:val="1"/>
          <w:numId w:val="91"/>
        </w:numPr>
        <w:spacing w:before="120" w:after="120"/>
        <w:rPr>
          <w:rFonts w:eastAsiaTheme="minorHAnsi"/>
          <w:color w:val="auto"/>
        </w:rPr>
      </w:pPr>
      <w:r>
        <w:rPr>
          <w:rFonts w:eastAsiaTheme="minorHAnsi"/>
          <w:color w:val="auto"/>
        </w:rPr>
        <w:t>asigurarea gabaritelor de evacuare</w:t>
      </w:r>
      <w:r w:rsidR="006B20AF">
        <w:rPr>
          <w:rFonts w:eastAsiaTheme="minorHAnsi"/>
          <w:color w:val="auto"/>
        </w:rPr>
        <w:t xml:space="preserve"> conform fluxurilor de evacuare normate</w:t>
      </w:r>
    </w:p>
    <w:p w14:paraId="2291C0B2" w14:textId="77777777" w:rsidR="009116B7" w:rsidRDefault="009116B7" w:rsidP="006B20AF">
      <w:pPr>
        <w:pStyle w:val="CONTINUT1"/>
        <w:numPr>
          <w:ilvl w:val="1"/>
          <w:numId w:val="91"/>
        </w:numPr>
        <w:spacing w:before="120" w:after="120"/>
        <w:rPr>
          <w:rFonts w:eastAsiaTheme="minorHAnsi"/>
          <w:color w:val="auto"/>
        </w:rPr>
      </w:pPr>
      <w:r>
        <w:rPr>
          <w:rFonts w:eastAsiaTheme="minorHAnsi"/>
          <w:color w:val="auto"/>
        </w:rPr>
        <w:t>închiderea caselor de scară cu pereți REI 150 din sistem gips-carton, montarea de uși cu tâmplărie din aluminiu și geam securizat, echipate cu dispozitiv de autoînchidere</w:t>
      </w:r>
    </w:p>
    <w:p w14:paraId="1CF994CE" w14:textId="77777777" w:rsidR="002B4F83" w:rsidRDefault="002B4F83" w:rsidP="006B20AF">
      <w:pPr>
        <w:pStyle w:val="CONTINUT1"/>
        <w:numPr>
          <w:ilvl w:val="1"/>
          <w:numId w:val="91"/>
        </w:numPr>
        <w:spacing w:before="120" w:after="120"/>
        <w:rPr>
          <w:rFonts w:eastAsiaTheme="minorHAnsi"/>
          <w:color w:val="auto"/>
        </w:rPr>
      </w:pPr>
      <w:r>
        <w:rPr>
          <w:rFonts w:eastAsiaTheme="minorHAnsi"/>
          <w:color w:val="auto"/>
        </w:rPr>
        <w:t xml:space="preserve">demontarea tâmplăriilor din lemn și PVC </w:t>
      </w:r>
    </w:p>
    <w:p w14:paraId="1BA3E556" w14:textId="14EB2BBC" w:rsidR="006B20AF" w:rsidRDefault="00893967" w:rsidP="006B20AF">
      <w:pPr>
        <w:pStyle w:val="CONTINUT1"/>
        <w:numPr>
          <w:ilvl w:val="1"/>
          <w:numId w:val="91"/>
        </w:numPr>
        <w:spacing w:before="120" w:after="120"/>
        <w:rPr>
          <w:rFonts w:eastAsiaTheme="minorHAnsi"/>
          <w:color w:val="auto"/>
        </w:rPr>
      </w:pPr>
      <w:r>
        <w:rPr>
          <w:rFonts w:eastAsiaTheme="minorHAnsi"/>
          <w:color w:val="auto"/>
        </w:rPr>
        <w:t xml:space="preserve">montarea de tâmplării exterioare rezistente la foc EI90 în zonele cu vecinătăți sub limita normată (tabel 2.2.2. din P118/ 99) </w:t>
      </w:r>
    </w:p>
    <w:p w14:paraId="33720AAF" w14:textId="1567CCB5" w:rsidR="00893967" w:rsidRDefault="00893967" w:rsidP="006B20AF">
      <w:pPr>
        <w:pStyle w:val="CONTINUT1"/>
        <w:numPr>
          <w:ilvl w:val="1"/>
          <w:numId w:val="91"/>
        </w:numPr>
        <w:spacing w:before="120" w:after="120"/>
        <w:rPr>
          <w:rFonts w:eastAsiaTheme="minorHAnsi"/>
          <w:color w:val="auto"/>
        </w:rPr>
      </w:pPr>
      <w:r>
        <w:rPr>
          <w:rFonts w:eastAsiaTheme="minorHAnsi"/>
          <w:color w:val="auto"/>
        </w:rPr>
        <w:t>montarea de tâmplării interioare din materiale incombustibile (aluminiu)</w:t>
      </w:r>
    </w:p>
    <w:p w14:paraId="2F92E487" w14:textId="0AD15F55" w:rsidR="002B4F83" w:rsidRDefault="002B4F83" w:rsidP="006B20AF">
      <w:pPr>
        <w:pStyle w:val="CONTINUT1"/>
        <w:numPr>
          <w:ilvl w:val="1"/>
          <w:numId w:val="91"/>
        </w:numPr>
        <w:spacing w:before="120" w:after="120"/>
        <w:rPr>
          <w:rFonts w:eastAsiaTheme="minorHAnsi"/>
          <w:color w:val="auto"/>
        </w:rPr>
      </w:pPr>
      <w:r>
        <w:rPr>
          <w:rFonts w:eastAsiaTheme="minorHAnsi"/>
          <w:color w:val="auto"/>
        </w:rPr>
        <w:t>desfacerea lambriurilor din lemn la pereți</w:t>
      </w:r>
    </w:p>
    <w:p w14:paraId="4BCB8DEF" w14:textId="77777777" w:rsidR="00702247" w:rsidRDefault="00893967" w:rsidP="00893967">
      <w:pPr>
        <w:pStyle w:val="CONTINUT1"/>
        <w:numPr>
          <w:ilvl w:val="0"/>
          <w:numId w:val="91"/>
        </w:numPr>
        <w:spacing w:before="120" w:after="120"/>
        <w:rPr>
          <w:rFonts w:eastAsiaTheme="minorHAnsi"/>
          <w:color w:val="auto"/>
        </w:rPr>
      </w:pPr>
      <w:r>
        <w:rPr>
          <w:rFonts w:eastAsiaTheme="minorHAnsi"/>
          <w:color w:val="auto"/>
        </w:rPr>
        <w:t>Lucrări de conformare a instalațiilor pentru asigurarea cerinței Securitate la incendiu</w:t>
      </w:r>
      <w:r w:rsidR="00702247">
        <w:rPr>
          <w:rFonts w:eastAsiaTheme="minorHAnsi"/>
          <w:color w:val="auto"/>
        </w:rPr>
        <w:t xml:space="preserve">: </w:t>
      </w:r>
    </w:p>
    <w:p w14:paraId="55E02411" w14:textId="2646BED6" w:rsidR="00702247" w:rsidRDefault="00893967" w:rsidP="00702247">
      <w:pPr>
        <w:pStyle w:val="CONTINUT1"/>
        <w:numPr>
          <w:ilvl w:val="1"/>
          <w:numId w:val="91"/>
        </w:numPr>
        <w:spacing w:before="120" w:after="120"/>
        <w:rPr>
          <w:rFonts w:eastAsiaTheme="minorHAnsi"/>
          <w:color w:val="auto"/>
        </w:rPr>
      </w:pPr>
      <w:r>
        <w:rPr>
          <w:rFonts w:eastAsiaTheme="minorHAnsi"/>
          <w:color w:val="auto"/>
        </w:rPr>
        <w:t>Lucrări de realizare a instalației de limitare și stingere a incendiilor</w:t>
      </w:r>
      <w:r w:rsidR="00702247">
        <w:rPr>
          <w:rFonts w:eastAsiaTheme="minorHAnsi"/>
          <w:color w:val="auto"/>
        </w:rPr>
        <w:t xml:space="preserve"> – instalație de hidranți interiori, distribuție și stație de pompare (în clădirea Școlii Ady Endre)</w:t>
      </w:r>
    </w:p>
    <w:p w14:paraId="177309FF" w14:textId="0D694947" w:rsidR="00893967" w:rsidRDefault="00893967" w:rsidP="00702247">
      <w:pPr>
        <w:pStyle w:val="CONTINUT1"/>
        <w:numPr>
          <w:ilvl w:val="1"/>
          <w:numId w:val="91"/>
        </w:numPr>
        <w:spacing w:before="120" w:after="120"/>
        <w:rPr>
          <w:rFonts w:eastAsiaTheme="minorHAnsi"/>
          <w:color w:val="auto"/>
        </w:rPr>
      </w:pPr>
      <w:r>
        <w:rPr>
          <w:rFonts w:eastAsiaTheme="minorHAnsi"/>
          <w:color w:val="auto"/>
        </w:rPr>
        <w:t xml:space="preserve">Lucrări de realizare a instalației de detecție, semnalizare și avertizare la incendiu </w:t>
      </w:r>
    </w:p>
    <w:p w14:paraId="5A602213" w14:textId="289CB34B" w:rsidR="00FD7EA4" w:rsidRDefault="00893967" w:rsidP="00FD7EA4">
      <w:pPr>
        <w:pStyle w:val="CONTINUT1"/>
        <w:spacing w:before="120" w:after="120"/>
        <w:rPr>
          <w:rFonts w:eastAsiaTheme="minorHAnsi"/>
          <w:b/>
          <w:bCs/>
          <w:color w:val="auto"/>
        </w:rPr>
      </w:pPr>
      <w:r w:rsidRPr="00893967">
        <w:rPr>
          <w:rFonts w:eastAsiaTheme="minorHAnsi"/>
          <w:b/>
          <w:bCs/>
          <w:color w:val="auto"/>
        </w:rPr>
        <w:t>Asigurarea Cerințe</w:t>
      </w:r>
      <w:r w:rsidR="00FD7EA4">
        <w:rPr>
          <w:rFonts w:eastAsiaTheme="minorHAnsi"/>
          <w:b/>
          <w:bCs/>
          <w:color w:val="auto"/>
        </w:rPr>
        <w:t>lor</w:t>
      </w:r>
      <w:r w:rsidRPr="00893967">
        <w:rPr>
          <w:rFonts w:eastAsiaTheme="minorHAnsi"/>
          <w:b/>
          <w:bCs/>
          <w:color w:val="auto"/>
        </w:rPr>
        <w:t xml:space="preserve"> </w:t>
      </w:r>
      <w:r w:rsidR="004B1407">
        <w:rPr>
          <w:rFonts w:eastAsiaTheme="minorHAnsi"/>
          <w:b/>
          <w:bCs/>
          <w:color w:val="auto"/>
        </w:rPr>
        <w:t>”</w:t>
      </w:r>
      <w:r w:rsidRPr="00893967">
        <w:rPr>
          <w:rFonts w:eastAsiaTheme="minorHAnsi"/>
          <w:b/>
          <w:bCs/>
          <w:color w:val="auto"/>
        </w:rPr>
        <w:t>Igienă, sănătate şi mediu înconjurător</w:t>
      </w:r>
      <w:r w:rsidR="004B1407">
        <w:rPr>
          <w:rFonts w:eastAsiaTheme="minorHAnsi"/>
          <w:b/>
          <w:bCs/>
          <w:color w:val="auto"/>
        </w:rPr>
        <w:t>”</w:t>
      </w:r>
      <w:r w:rsidR="00FD7EA4">
        <w:rPr>
          <w:rFonts w:eastAsiaTheme="minorHAnsi"/>
          <w:b/>
          <w:bCs/>
          <w:color w:val="auto"/>
        </w:rPr>
        <w:t>, ”</w:t>
      </w:r>
      <w:r w:rsidR="00FD7EA4" w:rsidRPr="004B1407">
        <w:rPr>
          <w:rFonts w:eastAsiaTheme="minorHAnsi"/>
          <w:b/>
          <w:bCs/>
          <w:color w:val="auto"/>
        </w:rPr>
        <w:t>Siguranţă şi accesibilitate în exploatare</w:t>
      </w:r>
      <w:r w:rsidR="00FD7EA4">
        <w:rPr>
          <w:rFonts w:eastAsiaTheme="minorHAnsi"/>
          <w:b/>
          <w:bCs/>
          <w:color w:val="auto"/>
        </w:rPr>
        <w:t xml:space="preserve">”, </w:t>
      </w:r>
      <w:r w:rsidR="00FD7EA4" w:rsidRPr="00FD7EA4">
        <w:rPr>
          <w:rFonts w:eastAsiaTheme="minorHAnsi"/>
          <w:b/>
          <w:bCs/>
          <w:color w:val="auto"/>
        </w:rPr>
        <w:t>”Protecţie împotriva zgomotului”:</w:t>
      </w:r>
    </w:p>
    <w:p w14:paraId="76802C85" w14:textId="171D212D" w:rsidR="005B617E" w:rsidRDefault="005C132E" w:rsidP="005B617E">
      <w:pPr>
        <w:pStyle w:val="CONTINUT1"/>
        <w:numPr>
          <w:ilvl w:val="0"/>
          <w:numId w:val="91"/>
        </w:numPr>
        <w:spacing w:before="120" w:after="120"/>
        <w:ind w:left="1077" w:hanging="357"/>
        <w:rPr>
          <w:rFonts w:eastAsiaTheme="minorHAnsi"/>
          <w:color w:val="auto"/>
        </w:rPr>
      </w:pPr>
      <w:r>
        <w:rPr>
          <w:rFonts w:eastAsiaTheme="minorHAnsi"/>
          <w:color w:val="auto"/>
        </w:rPr>
        <w:t xml:space="preserve">Lucrări de modernizare </w:t>
      </w:r>
      <w:r w:rsidR="00D113CF">
        <w:rPr>
          <w:rFonts w:eastAsiaTheme="minorHAnsi"/>
          <w:color w:val="auto"/>
        </w:rPr>
        <w:t xml:space="preserve">interioară </w:t>
      </w:r>
      <w:r>
        <w:rPr>
          <w:rFonts w:eastAsiaTheme="minorHAnsi"/>
          <w:color w:val="auto"/>
        </w:rPr>
        <w:t xml:space="preserve">– asigurarea cerințelor din domeniul sănătății populației și funcționării </w:t>
      </w:r>
      <w:r w:rsidR="00DC0ADE">
        <w:rPr>
          <w:rFonts w:eastAsiaTheme="minorHAnsi"/>
          <w:color w:val="auto"/>
        </w:rPr>
        <w:t>instituțiilor de învățământ școlar cf NP 010-2022</w:t>
      </w:r>
      <w:r w:rsidR="00631967">
        <w:rPr>
          <w:rFonts w:eastAsiaTheme="minorHAnsi"/>
          <w:color w:val="auto"/>
        </w:rPr>
        <w:t xml:space="preserve"> și OMS 1456/ 2020) </w:t>
      </w:r>
      <w:r w:rsidR="00D113CF">
        <w:rPr>
          <w:rFonts w:eastAsiaTheme="minorHAnsi"/>
          <w:color w:val="auto"/>
        </w:rPr>
        <w:t>pri</w:t>
      </w:r>
      <w:r w:rsidR="005B617E">
        <w:rPr>
          <w:rFonts w:eastAsiaTheme="minorHAnsi"/>
          <w:color w:val="auto"/>
        </w:rPr>
        <w:t>n:</w:t>
      </w:r>
    </w:p>
    <w:p w14:paraId="1EAF0BC1" w14:textId="5F477B8B" w:rsidR="005B617E" w:rsidRPr="005B617E" w:rsidRDefault="00D113CF" w:rsidP="005B617E">
      <w:pPr>
        <w:pStyle w:val="CONTINUT1"/>
        <w:numPr>
          <w:ilvl w:val="1"/>
          <w:numId w:val="91"/>
        </w:numPr>
        <w:spacing w:before="120" w:after="120"/>
        <w:rPr>
          <w:rFonts w:eastAsiaTheme="minorHAnsi"/>
          <w:color w:val="auto"/>
        </w:rPr>
      </w:pPr>
      <w:r>
        <w:rPr>
          <w:rFonts w:eastAsiaTheme="minorHAnsi"/>
          <w:color w:val="auto"/>
        </w:rPr>
        <w:lastRenderedPageBreak/>
        <w:t>desfaceri de pereți nestructurali și</w:t>
      </w:r>
      <w:r w:rsidR="005C132E">
        <w:rPr>
          <w:rFonts w:eastAsiaTheme="minorHAnsi"/>
          <w:color w:val="auto"/>
        </w:rPr>
        <w:t xml:space="preserve"> recompartimentări</w:t>
      </w:r>
      <w:r>
        <w:rPr>
          <w:rFonts w:eastAsiaTheme="minorHAnsi"/>
          <w:color w:val="auto"/>
        </w:rPr>
        <w:t xml:space="preserve"> cu pereți ușori</w:t>
      </w:r>
      <w:r w:rsidR="005B617E">
        <w:rPr>
          <w:rFonts w:eastAsiaTheme="minorHAnsi"/>
          <w:color w:val="auto"/>
        </w:rPr>
        <w:t xml:space="preserve"> în vederea realizării spațiilor necesare –</w:t>
      </w:r>
      <w:r w:rsidR="00503CC2">
        <w:rPr>
          <w:rFonts w:eastAsiaTheme="minorHAnsi"/>
          <w:color w:val="auto"/>
        </w:rPr>
        <w:t xml:space="preserve"> </w:t>
      </w:r>
      <w:r w:rsidR="005B617E">
        <w:rPr>
          <w:rFonts w:eastAsiaTheme="minorHAnsi"/>
          <w:color w:val="auto"/>
        </w:rPr>
        <w:t xml:space="preserve">Izolator, </w:t>
      </w:r>
      <w:r w:rsidR="00503CC2">
        <w:rPr>
          <w:rFonts w:eastAsiaTheme="minorHAnsi"/>
          <w:color w:val="auto"/>
        </w:rPr>
        <w:t>grupuri sanitare separate pe sexe pentru elevi la parter, grup sanitar pentru persoane cu dizabilități, suplimentarea cu cabină de toaletă în grup sanitar băieți la etajul 1 și etajul 2</w:t>
      </w:r>
    </w:p>
    <w:p w14:paraId="27465C4C" w14:textId="43CBAE1E" w:rsidR="005B617E" w:rsidRDefault="005C132E" w:rsidP="005B617E">
      <w:pPr>
        <w:pStyle w:val="CONTINUT1"/>
        <w:numPr>
          <w:ilvl w:val="1"/>
          <w:numId w:val="91"/>
        </w:numPr>
        <w:spacing w:before="120" w:after="120"/>
        <w:rPr>
          <w:rFonts w:eastAsiaTheme="minorHAnsi"/>
          <w:color w:val="auto"/>
        </w:rPr>
      </w:pPr>
      <w:r>
        <w:rPr>
          <w:rFonts w:eastAsiaTheme="minorHAnsi"/>
          <w:color w:val="auto"/>
        </w:rPr>
        <w:t>refaceri de finisaje interioare</w:t>
      </w:r>
      <w:r w:rsidR="00D113CF">
        <w:rPr>
          <w:rFonts w:eastAsiaTheme="minorHAnsi"/>
          <w:color w:val="auto"/>
        </w:rPr>
        <w:t xml:space="preserve"> la pereți, tavane și pardoseli</w:t>
      </w:r>
      <w:r w:rsidR="005B617E">
        <w:rPr>
          <w:rFonts w:eastAsiaTheme="minorHAnsi"/>
          <w:color w:val="auto"/>
        </w:rPr>
        <w:t xml:space="preserve"> cu materiale antibacteriene ce nu favorizează transmiterea bacteriilor și virusurilor </w:t>
      </w:r>
    </w:p>
    <w:p w14:paraId="7071B41F" w14:textId="52B91B03" w:rsidR="005B617E" w:rsidRPr="005B617E" w:rsidRDefault="005B617E" w:rsidP="005B617E">
      <w:pPr>
        <w:pStyle w:val="CONTINUT1"/>
        <w:numPr>
          <w:ilvl w:val="1"/>
          <w:numId w:val="91"/>
        </w:numPr>
        <w:spacing w:before="120" w:after="120"/>
        <w:rPr>
          <w:rFonts w:eastAsiaTheme="minorHAnsi"/>
          <w:color w:val="auto"/>
        </w:rPr>
      </w:pPr>
      <w:r>
        <w:rPr>
          <w:rFonts w:eastAsiaTheme="minorHAnsi"/>
          <w:color w:val="auto"/>
        </w:rPr>
        <w:t xml:space="preserve">dotarea cu obiecte sanitare a grupurilor sanitare </w:t>
      </w:r>
    </w:p>
    <w:p w14:paraId="5CFF49F0" w14:textId="6602FF45" w:rsidR="00893967" w:rsidRDefault="00893967" w:rsidP="00893967">
      <w:pPr>
        <w:pStyle w:val="CONTINUT1"/>
        <w:numPr>
          <w:ilvl w:val="0"/>
          <w:numId w:val="91"/>
        </w:numPr>
        <w:spacing w:before="120" w:after="120"/>
        <w:ind w:left="1077" w:hanging="357"/>
        <w:rPr>
          <w:rFonts w:eastAsiaTheme="minorHAnsi"/>
          <w:color w:val="auto"/>
        </w:rPr>
      </w:pPr>
      <w:r>
        <w:rPr>
          <w:rFonts w:eastAsiaTheme="minorHAnsi"/>
          <w:color w:val="auto"/>
        </w:rPr>
        <w:t xml:space="preserve">Lucrări de demontare și refacere a instalației sanitare </w:t>
      </w:r>
    </w:p>
    <w:p w14:paraId="74DD4B7E" w14:textId="72542E93" w:rsidR="002F5B97" w:rsidRDefault="002F5B97" w:rsidP="002F5B97">
      <w:pPr>
        <w:pStyle w:val="CONTINUT1"/>
        <w:numPr>
          <w:ilvl w:val="1"/>
          <w:numId w:val="91"/>
        </w:numPr>
        <w:spacing w:before="120" w:after="120"/>
        <w:rPr>
          <w:rFonts w:eastAsiaTheme="minorHAnsi"/>
          <w:color w:val="auto"/>
        </w:rPr>
      </w:pPr>
      <w:r>
        <w:rPr>
          <w:rFonts w:eastAsiaTheme="minorHAnsi"/>
          <w:color w:val="auto"/>
        </w:rPr>
        <w:t xml:space="preserve">Lucrări pentru instalații de alimentare cu apă </w:t>
      </w:r>
    </w:p>
    <w:p w14:paraId="6596D965" w14:textId="717A755D" w:rsidR="002F5B97" w:rsidRDefault="002F5B97" w:rsidP="002F5B97">
      <w:pPr>
        <w:pStyle w:val="CONTINUT1"/>
        <w:numPr>
          <w:ilvl w:val="1"/>
          <w:numId w:val="91"/>
        </w:numPr>
        <w:spacing w:before="120" w:after="120"/>
        <w:rPr>
          <w:rFonts w:eastAsiaTheme="minorHAnsi"/>
          <w:color w:val="auto"/>
        </w:rPr>
      </w:pPr>
      <w:r>
        <w:rPr>
          <w:rFonts w:eastAsiaTheme="minorHAnsi"/>
          <w:color w:val="auto"/>
        </w:rPr>
        <w:t>Lucrări pentru instalația de canalizare a apelor menajere, prevăzută separat</w:t>
      </w:r>
    </w:p>
    <w:p w14:paraId="1D5EE837" w14:textId="18A993B3" w:rsidR="00893967" w:rsidRDefault="002F5B97" w:rsidP="004B1407">
      <w:pPr>
        <w:pStyle w:val="CONTINUT1"/>
        <w:numPr>
          <w:ilvl w:val="0"/>
          <w:numId w:val="91"/>
        </w:numPr>
        <w:spacing w:before="120" w:after="120"/>
        <w:rPr>
          <w:rFonts w:eastAsiaTheme="minorHAnsi"/>
          <w:color w:val="auto"/>
        </w:rPr>
      </w:pPr>
      <w:r>
        <w:rPr>
          <w:rFonts w:eastAsiaTheme="minorHAnsi"/>
          <w:color w:val="auto"/>
        </w:rPr>
        <w:t xml:space="preserve">Lucrări pentru captarea și canalizarea apelor pluviale de pe acoperișul terasă </w:t>
      </w:r>
    </w:p>
    <w:p w14:paraId="7A0ADFF4" w14:textId="7F1175CC" w:rsidR="00AD5AF4" w:rsidRDefault="00AD5AF4" w:rsidP="00893967">
      <w:pPr>
        <w:pStyle w:val="CONTINUT1"/>
        <w:numPr>
          <w:ilvl w:val="0"/>
          <w:numId w:val="91"/>
        </w:numPr>
        <w:spacing w:before="120" w:after="120"/>
        <w:ind w:left="1077" w:hanging="357"/>
        <w:rPr>
          <w:rFonts w:eastAsiaTheme="minorHAnsi"/>
          <w:color w:val="auto"/>
        </w:rPr>
      </w:pPr>
      <w:r>
        <w:rPr>
          <w:rFonts w:eastAsiaTheme="minorHAnsi"/>
          <w:color w:val="auto"/>
        </w:rPr>
        <w:t>Lucrări pentru accesibilizarea clădiri conform NP 051/ 2012 – realizarea unei rampe pentru accesul persoanelor cu dizabilități, dispunerea unui grup sanitar pentru persoane cu dizabilități la parter</w:t>
      </w:r>
    </w:p>
    <w:p w14:paraId="0BA6C517" w14:textId="4C317189" w:rsidR="000F5012" w:rsidRDefault="00587E01" w:rsidP="00893967">
      <w:pPr>
        <w:pStyle w:val="CONTINUT1"/>
        <w:numPr>
          <w:ilvl w:val="0"/>
          <w:numId w:val="91"/>
        </w:numPr>
        <w:spacing w:before="120" w:after="120"/>
        <w:ind w:left="1077" w:hanging="357"/>
        <w:rPr>
          <w:rFonts w:eastAsiaTheme="minorHAnsi"/>
          <w:color w:val="auto"/>
        </w:rPr>
      </w:pPr>
      <w:r>
        <w:rPr>
          <w:rFonts w:eastAsiaTheme="minorHAnsi"/>
          <w:color w:val="auto"/>
        </w:rPr>
        <w:t xml:space="preserve">Lucrări la nivelul terenului exterior – refacerea trotuarului de protecție, refacerea pavajelor </w:t>
      </w:r>
      <w:r w:rsidR="00503CC2">
        <w:rPr>
          <w:rFonts w:eastAsiaTheme="minorHAnsi"/>
          <w:color w:val="auto"/>
        </w:rPr>
        <w:t>din beton,</w:t>
      </w:r>
      <w:r>
        <w:rPr>
          <w:rFonts w:eastAsiaTheme="minorHAnsi"/>
          <w:color w:val="auto"/>
        </w:rPr>
        <w:t xml:space="preserve"> sistematizarea pantelor terenului în jurul clădirii, realizarea sistemelor de captare și colectare a apelor de la suprafața terenului </w:t>
      </w:r>
    </w:p>
    <w:p w14:paraId="1912A8B2" w14:textId="070181AF" w:rsidR="00587E01" w:rsidRPr="000F5012" w:rsidRDefault="00587E01" w:rsidP="00893967">
      <w:pPr>
        <w:pStyle w:val="CONTINUT1"/>
        <w:numPr>
          <w:ilvl w:val="0"/>
          <w:numId w:val="91"/>
        </w:numPr>
        <w:spacing w:before="120" w:after="120"/>
        <w:ind w:left="1077" w:hanging="357"/>
        <w:rPr>
          <w:rFonts w:eastAsiaTheme="minorHAnsi"/>
          <w:color w:val="auto"/>
        </w:rPr>
      </w:pPr>
      <w:r>
        <w:rPr>
          <w:rFonts w:eastAsiaTheme="minorHAnsi"/>
          <w:color w:val="auto"/>
        </w:rPr>
        <w:t xml:space="preserve">Lucrări de amenajare exterioară </w:t>
      </w:r>
      <w:r w:rsidR="00295B0E">
        <w:rPr>
          <w:rFonts w:eastAsiaTheme="minorHAnsi"/>
          <w:color w:val="auto"/>
        </w:rPr>
        <w:t xml:space="preserve"> - refacerea terenului de sport – mini-fotbal, reabilitarea spațiilor verzi și realizarea de spații verzi noi, refacerea împrejmuirii din zidărie de cărămidă pe latura de vest în zona prăbușită și repararea fisurilor din restul împrejmuirii</w:t>
      </w:r>
    </w:p>
    <w:p w14:paraId="296D3FCB" w14:textId="5F35176D" w:rsidR="007A4F95" w:rsidRPr="0004505F" w:rsidRDefault="007A4F95" w:rsidP="007A4F95">
      <w:pPr>
        <w:pStyle w:val="CONTINUT1"/>
        <w:rPr>
          <w:rFonts w:eastAsiaTheme="minorHAnsi"/>
        </w:rPr>
      </w:pPr>
    </w:p>
    <w:p w14:paraId="3B931174" w14:textId="1ABBAD44" w:rsidR="007A4F95" w:rsidRPr="0004505F" w:rsidRDefault="007A4F95" w:rsidP="007A4F95">
      <w:pPr>
        <w:pStyle w:val="Heading2"/>
      </w:pPr>
      <w:bookmarkStart w:id="17" w:name="_Toc170644386"/>
      <w:r w:rsidRPr="0004505F">
        <w:t xml:space="preserve">2.1. </w:t>
      </w:r>
      <w:r w:rsidR="00AD5AF4" w:rsidRPr="0004505F">
        <w:t>Particularități</w:t>
      </w:r>
      <w:r w:rsidRPr="0004505F">
        <w:t xml:space="preserve"> ale amplasamentului</w:t>
      </w:r>
      <w:bookmarkEnd w:id="17"/>
    </w:p>
    <w:p w14:paraId="6F86EF02" w14:textId="44DC2E74" w:rsidR="007A4F95" w:rsidRPr="0004505F" w:rsidRDefault="007A4F95" w:rsidP="007A4F95">
      <w:pPr>
        <w:pStyle w:val="Heading3"/>
      </w:pPr>
      <w:bookmarkStart w:id="18" w:name="_Toc170644387"/>
      <w:r w:rsidRPr="0004505F">
        <w:t>a) descrierea amplasamentului;</w:t>
      </w:r>
      <w:bookmarkEnd w:id="18"/>
    </w:p>
    <w:p w14:paraId="07A17CF0" w14:textId="0F6B1CC6" w:rsidR="0039524D" w:rsidRPr="00F202AA" w:rsidRDefault="0039524D" w:rsidP="0039524D">
      <w:pPr>
        <w:pStyle w:val="CONTINUT1"/>
        <w:rPr>
          <w:b/>
          <w:bCs/>
        </w:rPr>
      </w:pPr>
      <w:r w:rsidRPr="00F202AA">
        <w:rPr>
          <w:b/>
          <w:bCs/>
        </w:rPr>
        <w:t>Date despre imobil:</w:t>
      </w:r>
    </w:p>
    <w:p w14:paraId="5942CB1E" w14:textId="77777777" w:rsidR="0039524D" w:rsidRPr="00F202AA" w:rsidRDefault="0039524D" w:rsidP="0039524D">
      <w:pPr>
        <w:pStyle w:val="CONTINUT1"/>
        <w:rPr>
          <w:b/>
          <w:bCs/>
        </w:rPr>
      </w:pPr>
    </w:p>
    <w:p w14:paraId="7277261F" w14:textId="77777777" w:rsidR="0039524D" w:rsidRPr="00F202AA" w:rsidRDefault="0039524D" w:rsidP="0039524D">
      <w:pPr>
        <w:pStyle w:val="CONTINUT1"/>
        <w:ind w:firstLine="720"/>
      </w:pPr>
      <w:r w:rsidRPr="00F202AA">
        <w:t xml:space="preserve">Beneficiarul </w:t>
      </w:r>
      <w:r w:rsidRPr="00F202AA">
        <w:rPr>
          <w:rFonts w:eastAsiaTheme="majorEastAsia"/>
        </w:rPr>
        <w:t>Municipiul Sfântu Gheorghe</w:t>
      </w:r>
      <w:r w:rsidRPr="00F202AA">
        <w:t xml:space="preserve"> deține în proprietate imobilul cu număr cadastral </w:t>
      </w:r>
      <w:r w:rsidRPr="00F202AA">
        <w:rPr>
          <w:rFonts w:eastAsiaTheme="minorHAnsi"/>
          <w:color w:val="000000"/>
          <w:szCs w:val="22"/>
        </w:rPr>
        <w:t xml:space="preserve">42059, </w:t>
      </w:r>
      <w:r>
        <w:rPr>
          <w:rFonts w:eastAsiaTheme="minorHAnsi"/>
          <w:color w:val="000000"/>
          <w:szCs w:val="22"/>
        </w:rPr>
        <w:t>înscris</w:t>
      </w:r>
      <w:r w:rsidRPr="00F202AA">
        <w:rPr>
          <w:rFonts w:eastAsiaTheme="minorHAnsi"/>
          <w:color w:val="000000"/>
          <w:szCs w:val="22"/>
        </w:rPr>
        <w:t xml:space="preserve"> </w:t>
      </w:r>
      <w:r>
        <w:rPr>
          <w:rFonts w:eastAsiaTheme="minorHAnsi"/>
          <w:color w:val="000000"/>
          <w:szCs w:val="22"/>
        </w:rPr>
        <w:t>î</w:t>
      </w:r>
      <w:r w:rsidRPr="00F202AA">
        <w:rPr>
          <w:rFonts w:eastAsiaTheme="minorHAnsi"/>
          <w:color w:val="000000"/>
          <w:szCs w:val="22"/>
        </w:rPr>
        <w:t xml:space="preserve">n </w:t>
      </w:r>
      <w:r>
        <w:rPr>
          <w:rFonts w:eastAsiaTheme="minorHAnsi"/>
          <w:color w:val="000000"/>
          <w:szCs w:val="22"/>
        </w:rPr>
        <w:t>C</w:t>
      </w:r>
      <w:r w:rsidRPr="00F202AA">
        <w:rPr>
          <w:rFonts w:eastAsiaTheme="minorHAnsi"/>
          <w:color w:val="000000"/>
          <w:szCs w:val="22"/>
        </w:rPr>
        <w:t>artea funciară sub nr. 42059 situat in intravilanul municipiului Sfântu Gheorghe</w:t>
      </w:r>
      <w:r w:rsidRPr="00F202AA">
        <w:t>, intravilan.</w:t>
      </w:r>
    </w:p>
    <w:p w14:paraId="3DAF246D" w14:textId="77777777" w:rsidR="0039524D" w:rsidRPr="00F202AA" w:rsidRDefault="0039524D" w:rsidP="0039524D">
      <w:pPr>
        <w:pStyle w:val="CONTINUT1"/>
        <w:ind w:firstLine="720"/>
      </w:pPr>
      <w:r w:rsidRPr="00F202AA">
        <w:rPr>
          <w:b/>
          <w:bCs/>
        </w:rPr>
        <w:t>Imobilul teren și construcții</w:t>
      </w:r>
      <w:r w:rsidRPr="00F202AA">
        <w:t xml:space="preserve"> este compus din:</w:t>
      </w:r>
    </w:p>
    <w:p w14:paraId="031540F8" w14:textId="77777777" w:rsidR="0039524D" w:rsidRPr="00F202AA" w:rsidRDefault="0039524D" w:rsidP="0039524D">
      <w:pPr>
        <w:pStyle w:val="CONTINUT1"/>
        <w:numPr>
          <w:ilvl w:val="0"/>
          <w:numId w:val="69"/>
        </w:numPr>
        <w:rPr>
          <w:rFonts w:eastAsiaTheme="minorHAnsi"/>
        </w:rPr>
      </w:pPr>
      <w:r w:rsidRPr="00F202AA">
        <w:rPr>
          <w:rFonts w:eastAsiaTheme="minorHAnsi"/>
          <w:b/>
          <w:bCs/>
        </w:rPr>
        <w:t xml:space="preserve">teren intravilan </w:t>
      </w:r>
      <w:r w:rsidRPr="00F202AA">
        <w:rPr>
          <w:rFonts w:eastAsiaTheme="minorHAnsi"/>
        </w:rPr>
        <w:t>(municipiul Sfântu Gheorghe) cu suprafață de 9037 mp, categoria de folosință: curți –construcții, identificat cu nr. CF 42059, nr.cad. 42059</w:t>
      </w:r>
    </w:p>
    <w:p w14:paraId="616A15A0" w14:textId="77777777" w:rsidR="0039524D" w:rsidRPr="00F202AA" w:rsidRDefault="0039524D" w:rsidP="0039524D">
      <w:pPr>
        <w:pStyle w:val="CONTINUT1"/>
        <w:numPr>
          <w:ilvl w:val="0"/>
          <w:numId w:val="69"/>
        </w:numPr>
        <w:rPr>
          <w:rFonts w:eastAsiaTheme="minorHAnsi"/>
        </w:rPr>
      </w:pPr>
      <w:r w:rsidRPr="00F202AA">
        <w:rPr>
          <w:rFonts w:eastAsiaTheme="minorHAnsi"/>
          <w:b/>
          <w:bCs/>
        </w:rPr>
        <w:t xml:space="preserve">construcții notate de la C1 la C4 cu diverse utilizări funcționale, după cum urmează: </w:t>
      </w:r>
    </w:p>
    <w:p w14:paraId="3DCC896C" w14:textId="1E9715C5" w:rsidR="0039524D" w:rsidRPr="00F202AA" w:rsidRDefault="0039524D" w:rsidP="0039524D">
      <w:pPr>
        <w:pStyle w:val="CONTINUT1"/>
        <w:numPr>
          <w:ilvl w:val="0"/>
          <w:numId w:val="69"/>
        </w:numPr>
        <w:rPr>
          <w:rFonts w:eastAsiaTheme="minorHAnsi"/>
        </w:rPr>
      </w:pPr>
      <w:r w:rsidRPr="00F202AA">
        <w:rPr>
          <w:rFonts w:eastAsiaTheme="minorHAnsi"/>
        </w:rPr>
        <w:t>C1 –</w:t>
      </w:r>
      <w:r w:rsidR="00845811">
        <w:rPr>
          <w:rFonts w:eastAsiaTheme="minorHAnsi"/>
        </w:rPr>
        <w:t xml:space="preserve"> </w:t>
      </w:r>
      <w:r w:rsidRPr="00F202AA">
        <w:rPr>
          <w:rFonts w:eastAsiaTheme="minorHAnsi"/>
        </w:rPr>
        <w:t>Școala generală Ady Endre, Sp+P+2, Scd 3116 mp cf măsurători (Scd 3066 mp cf Extras CF)</w:t>
      </w:r>
    </w:p>
    <w:p w14:paraId="6AC0CD19" w14:textId="252AF205" w:rsidR="0039524D" w:rsidRPr="00F202AA" w:rsidRDefault="0039524D" w:rsidP="0039524D">
      <w:pPr>
        <w:pStyle w:val="CONTINUT1"/>
        <w:numPr>
          <w:ilvl w:val="0"/>
          <w:numId w:val="69"/>
        </w:numPr>
        <w:rPr>
          <w:rFonts w:eastAsiaTheme="minorHAnsi"/>
        </w:rPr>
      </w:pPr>
      <w:r w:rsidRPr="00F202AA">
        <w:rPr>
          <w:rFonts w:eastAsiaTheme="minorHAnsi"/>
        </w:rPr>
        <w:t>C2 –</w:t>
      </w:r>
      <w:r w:rsidR="00845811">
        <w:rPr>
          <w:rFonts w:eastAsiaTheme="minorHAnsi"/>
        </w:rPr>
        <w:t xml:space="preserve"> </w:t>
      </w:r>
      <w:r w:rsidRPr="00F202AA">
        <w:rPr>
          <w:rFonts w:eastAsiaTheme="minorHAnsi"/>
        </w:rPr>
        <w:t>Grădinița cu program prelungit Napsugar D+P+1, Scd 2114 mp cf Extras CF</w:t>
      </w:r>
    </w:p>
    <w:p w14:paraId="01892242" w14:textId="77777777" w:rsidR="0039524D" w:rsidRPr="00F202AA" w:rsidRDefault="0039524D" w:rsidP="0039524D">
      <w:pPr>
        <w:pStyle w:val="CONTINUT1"/>
        <w:numPr>
          <w:ilvl w:val="0"/>
          <w:numId w:val="69"/>
        </w:numPr>
        <w:rPr>
          <w:rFonts w:eastAsiaTheme="minorHAnsi"/>
        </w:rPr>
      </w:pPr>
      <w:r w:rsidRPr="00F202AA">
        <w:rPr>
          <w:rFonts w:eastAsiaTheme="minorHAnsi"/>
        </w:rPr>
        <w:t>C3 –Creșa, Sp+P+1, Scd 864 mp cf măsurători (1011 mp cf Extras CF)</w:t>
      </w:r>
    </w:p>
    <w:p w14:paraId="04F40038" w14:textId="77777777" w:rsidR="0039524D" w:rsidRPr="00F202AA" w:rsidRDefault="0039524D" w:rsidP="0039524D">
      <w:pPr>
        <w:pStyle w:val="CONTINUT1"/>
        <w:numPr>
          <w:ilvl w:val="0"/>
          <w:numId w:val="69"/>
        </w:numPr>
        <w:rPr>
          <w:rFonts w:eastAsiaTheme="minorHAnsi"/>
        </w:rPr>
      </w:pPr>
      <w:r w:rsidRPr="00F202AA">
        <w:rPr>
          <w:rFonts w:eastAsiaTheme="minorHAnsi"/>
        </w:rPr>
        <w:t>C4 –Casa de poartă, P, Scd 5 mp</w:t>
      </w:r>
    </w:p>
    <w:p w14:paraId="1FB90757" w14:textId="77777777" w:rsidR="0039524D" w:rsidRPr="00F202AA" w:rsidRDefault="0039524D" w:rsidP="0039524D">
      <w:pPr>
        <w:pStyle w:val="CONTINUT1"/>
        <w:ind w:left="1134"/>
        <w:rPr>
          <w:rFonts w:eastAsiaTheme="minorHAnsi"/>
        </w:rPr>
      </w:pPr>
    </w:p>
    <w:p w14:paraId="21E10793" w14:textId="77777777" w:rsidR="0032365D" w:rsidRPr="005A6A82" w:rsidRDefault="0039524D" w:rsidP="0032365D">
      <w:pPr>
        <w:pStyle w:val="CONTINUT1"/>
      </w:pPr>
      <w:r w:rsidRPr="00F202AA">
        <w:rPr>
          <w:b/>
          <w:bCs/>
        </w:rPr>
        <w:t>Coordonatele clădirii în sistem GPS:</w:t>
      </w:r>
      <w:r w:rsidRPr="00F202AA">
        <w:t xml:space="preserve"> </w:t>
      </w:r>
      <w:r w:rsidR="0032365D" w:rsidRPr="005A6A82">
        <w:t>45°51'54.1"N 25°48'23.8"E</w:t>
      </w:r>
    </w:p>
    <w:p w14:paraId="01A258F5" w14:textId="50EC65F2" w:rsidR="0039524D" w:rsidRPr="00F202AA" w:rsidRDefault="0039524D" w:rsidP="0039524D">
      <w:pPr>
        <w:pStyle w:val="CONTINUT1"/>
      </w:pPr>
    </w:p>
    <w:p w14:paraId="18719E05" w14:textId="77777777" w:rsidR="0032365D" w:rsidRPr="005A6A82" w:rsidRDefault="0032365D" w:rsidP="0032365D">
      <w:pPr>
        <w:pStyle w:val="CONTINUT1"/>
        <w:ind w:firstLine="720"/>
      </w:pPr>
      <w:r w:rsidRPr="005A6A82">
        <w:t xml:space="preserve">Accesul către amplasament se realizează din strada Armata Română. Propriu-zis, către clădirea școlii, accesul se realizează distinct față de accesul în cadrul creșei și grădiniței de pe același amplasament.  </w:t>
      </w:r>
    </w:p>
    <w:p w14:paraId="1D6D483A" w14:textId="77777777" w:rsidR="0039524D" w:rsidRPr="00F202AA" w:rsidRDefault="0039524D" w:rsidP="0039524D">
      <w:pPr>
        <w:pStyle w:val="CONTINUT1"/>
      </w:pPr>
    </w:p>
    <w:p w14:paraId="04788D26" w14:textId="77777777" w:rsidR="0039524D" w:rsidRPr="00F202AA" w:rsidRDefault="0039524D" w:rsidP="0039524D">
      <w:pPr>
        <w:pStyle w:val="CONTINUT1"/>
        <w:rPr>
          <w:b/>
          <w:bCs/>
        </w:rPr>
      </w:pPr>
      <w:r w:rsidRPr="00F202AA">
        <w:rPr>
          <w:b/>
          <w:bCs/>
        </w:rPr>
        <w:lastRenderedPageBreak/>
        <w:t xml:space="preserve">Date despre strategii: </w:t>
      </w:r>
    </w:p>
    <w:p w14:paraId="6B03706C" w14:textId="77777777" w:rsidR="00845811" w:rsidRDefault="0039524D" w:rsidP="0039524D">
      <w:pPr>
        <w:pStyle w:val="CONTINUT1"/>
        <w:ind w:firstLine="720"/>
      </w:pPr>
      <w:r w:rsidRPr="00F202AA">
        <w:t>Obiectivul de investiție se încadrează în strategiile la nivel național de creștere a eficienței energetice dar și în strategiile la nivel local de creștere a calității fondului construit.</w:t>
      </w:r>
    </w:p>
    <w:p w14:paraId="0362173C" w14:textId="77777777" w:rsidR="00845811" w:rsidRDefault="00845811" w:rsidP="00845811">
      <w:pPr>
        <w:pStyle w:val="CONTINUT1"/>
        <w:rPr>
          <w:b/>
          <w:bCs/>
        </w:rPr>
      </w:pPr>
    </w:p>
    <w:p w14:paraId="7DFCD4F1" w14:textId="78EB31CE" w:rsidR="00845811" w:rsidRPr="005A6A82" w:rsidRDefault="00845811" w:rsidP="00845811">
      <w:pPr>
        <w:pStyle w:val="CONTINUT1"/>
        <w:rPr>
          <w:b/>
          <w:bCs/>
        </w:rPr>
      </w:pPr>
      <w:r w:rsidRPr="005A6A82">
        <w:rPr>
          <w:b/>
          <w:bCs/>
        </w:rPr>
        <w:t xml:space="preserve">Date despre documentații și studii elaborate în vederea fundamentării soluțiilor de intervenție: </w:t>
      </w:r>
    </w:p>
    <w:p w14:paraId="1C8214E7" w14:textId="36ED2A3A" w:rsidR="003E34B0" w:rsidRPr="003E34B0" w:rsidRDefault="003E34B0" w:rsidP="00845811">
      <w:pPr>
        <w:pStyle w:val="CONTINUT1"/>
        <w:numPr>
          <w:ilvl w:val="0"/>
          <w:numId w:val="74"/>
        </w:numPr>
      </w:pPr>
      <w:r w:rsidRPr="003E34B0">
        <w:rPr>
          <w:b/>
          <w:bCs/>
        </w:rPr>
        <w:t>D.A.L.I.</w:t>
      </w:r>
      <w:r>
        <w:t xml:space="preserve"> aprobat de beneficiar în 03.2024</w:t>
      </w:r>
    </w:p>
    <w:p w14:paraId="67822F8A" w14:textId="71E2952F" w:rsidR="00845811" w:rsidRPr="005A6A82" w:rsidRDefault="00845811" w:rsidP="00845811">
      <w:pPr>
        <w:pStyle w:val="CONTINUT1"/>
        <w:numPr>
          <w:ilvl w:val="0"/>
          <w:numId w:val="74"/>
        </w:numPr>
      </w:pPr>
      <w:r w:rsidRPr="005A6A82">
        <w:rPr>
          <w:b/>
          <w:bCs/>
        </w:rPr>
        <w:t>Raport de expertiză tehnică</w:t>
      </w:r>
      <w:r w:rsidRPr="005A6A82">
        <w:t xml:space="preserve"> </w:t>
      </w:r>
      <w:r w:rsidRPr="005A6A82">
        <w:rPr>
          <w:b/>
          <w:bCs/>
        </w:rPr>
        <w:t xml:space="preserve">A1 </w:t>
      </w:r>
      <w:r w:rsidRPr="005A6A82">
        <w:t xml:space="preserve">– Cerința ”Rezistență mecanică și stabilitate” nr. </w:t>
      </w:r>
      <w:r w:rsidRPr="005A6A82">
        <w:rPr>
          <w:color w:val="auto"/>
        </w:rPr>
        <w:t xml:space="preserve">34/ </w:t>
      </w:r>
      <w:r w:rsidRPr="005A6A82">
        <w:t>2023 realizat de ing. Cojocaru Mircea, expert tehnic atestat</w:t>
      </w:r>
    </w:p>
    <w:p w14:paraId="0866A311" w14:textId="77777777" w:rsidR="00845811" w:rsidRPr="005A6A82" w:rsidRDefault="00845811" w:rsidP="00845811">
      <w:pPr>
        <w:pStyle w:val="CONTINUT1"/>
        <w:numPr>
          <w:ilvl w:val="0"/>
          <w:numId w:val="74"/>
        </w:numPr>
      </w:pPr>
      <w:r w:rsidRPr="005A6A82">
        <w:rPr>
          <w:b/>
          <w:bCs/>
        </w:rPr>
        <w:t xml:space="preserve">Studiu geotehnic </w:t>
      </w:r>
      <w:r w:rsidRPr="005A6A82">
        <w:t>nr.1170.B/ 2023, data mai 2023, realizat de S.C. GEODA</w:t>
      </w:r>
      <w:r>
        <w:t xml:space="preserve"> S</w:t>
      </w:r>
      <w:r w:rsidRPr="005A6A82">
        <w:t>.R.L.</w:t>
      </w:r>
    </w:p>
    <w:p w14:paraId="648A8629" w14:textId="77777777" w:rsidR="00845811" w:rsidRPr="005A6A82" w:rsidRDefault="00845811" w:rsidP="00845811">
      <w:pPr>
        <w:pStyle w:val="CONTINUT1"/>
        <w:numPr>
          <w:ilvl w:val="0"/>
          <w:numId w:val="74"/>
        </w:numPr>
      </w:pPr>
      <w:r w:rsidRPr="005A6A82">
        <w:rPr>
          <w:b/>
          <w:bCs/>
        </w:rPr>
        <w:t>Raport de audit energetic</w:t>
      </w:r>
      <w:r w:rsidRPr="005A6A82">
        <w:t xml:space="preserve"> realizat de ing. Czine-Joo Atilla-Gyorgy, auditor energetic atestat AEIci seria, an 2021</w:t>
      </w:r>
    </w:p>
    <w:p w14:paraId="3149BB92" w14:textId="77777777" w:rsidR="00845811" w:rsidRPr="005A6A82" w:rsidRDefault="00845811" w:rsidP="00845811">
      <w:pPr>
        <w:pStyle w:val="CONTINUT1"/>
        <w:numPr>
          <w:ilvl w:val="0"/>
          <w:numId w:val="74"/>
        </w:numPr>
        <w:rPr>
          <w:b/>
          <w:bCs/>
        </w:rPr>
      </w:pPr>
      <w:r w:rsidRPr="005A6A82">
        <w:rPr>
          <w:b/>
          <w:bCs/>
        </w:rPr>
        <w:t>Raport de expertiză tehnică – Domeniul Cc pentru cerința fundamentală ”Securitate la incendiu” - nr. 55/ 31.01.2024 (Ing. Moroianu Robert)</w:t>
      </w:r>
    </w:p>
    <w:p w14:paraId="74ADA05C" w14:textId="77777777" w:rsidR="00845811" w:rsidRPr="005A6A82" w:rsidRDefault="00845811" w:rsidP="00845811">
      <w:pPr>
        <w:pStyle w:val="CONTINUT1"/>
        <w:numPr>
          <w:ilvl w:val="0"/>
          <w:numId w:val="74"/>
        </w:numPr>
        <w:rPr>
          <w:b/>
          <w:bCs/>
        </w:rPr>
      </w:pPr>
      <w:r w:rsidRPr="005A6A82">
        <w:rPr>
          <w:b/>
          <w:bCs/>
        </w:rPr>
        <w:t>Raport de expertiză tehnică – Domeniul Instalații electrice, Ie – nr. 23/21.12.2023 (ing. Ganea Andrei)</w:t>
      </w:r>
    </w:p>
    <w:p w14:paraId="43EDDED6" w14:textId="77777777" w:rsidR="00845811" w:rsidRPr="005A6A82" w:rsidRDefault="00845811" w:rsidP="00845811">
      <w:pPr>
        <w:pStyle w:val="CONTINUT1"/>
        <w:numPr>
          <w:ilvl w:val="0"/>
          <w:numId w:val="74"/>
        </w:numPr>
        <w:rPr>
          <w:b/>
          <w:bCs/>
        </w:rPr>
      </w:pPr>
      <w:r w:rsidRPr="005A6A82">
        <w:rPr>
          <w:b/>
          <w:bCs/>
        </w:rPr>
        <w:t xml:space="preserve">Caiet de sarcini </w:t>
      </w:r>
      <w:r w:rsidRPr="005A6A82">
        <w:t xml:space="preserve">elaborat de Primăria </w:t>
      </w:r>
      <w:r w:rsidRPr="005A6A82">
        <w:rPr>
          <w:szCs w:val="22"/>
        </w:rPr>
        <w:t>Municipiul Sfântu Gheorghe</w:t>
      </w:r>
      <w:r w:rsidRPr="005A6A82">
        <w:t xml:space="preserve"> prin Departamentul de investiții – Compartimentul de investiții, </w:t>
      </w:r>
      <w:r w:rsidRPr="005A6A82">
        <w:rPr>
          <w:rFonts w:eastAsiaTheme="minorHAnsi"/>
          <w:szCs w:val="22"/>
        </w:rPr>
        <w:t>Nr înreg. 11854/28.02.2023</w:t>
      </w:r>
    </w:p>
    <w:p w14:paraId="178A837F" w14:textId="77777777" w:rsidR="00845811" w:rsidRPr="005A6A82" w:rsidRDefault="00845811" w:rsidP="00845811">
      <w:pPr>
        <w:pStyle w:val="CONTINUT1"/>
        <w:numPr>
          <w:ilvl w:val="0"/>
          <w:numId w:val="74"/>
        </w:numPr>
        <w:rPr>
          <w:b/>
          <w:bCs/>
        </w:rPr>
      </w:pPr>
      <w:r w:rsidRPr="005A6A82">
        <w:rPr>
          <w:b/>
          <w:bCs/>
        </w:rPr>
        <w:t xml:space="preserve">Tema de proiectare </w:t>
      </w:r>
      <w:r w:rsidRPr="005A6A82">
        <w:t>elaborată de proiectant</w:t>
      </w:r>
    </w:p>
    <w:p w14:paraId="37E36B1D" w14:textId="77777777" w:rsidR="00845811" w:rsidRPr="005A6A82" w:rsidRDefault="00845811" w:rsidP="00845811">
      <w:pPr>
        <w:pStyle w:val="CONTINUT1"/>
        <w:numPr>
          <w:ilvl w:val="0"/>
          <w:numId w:val="74"/>
        </w:numPr>
        <w:rPr>
          <w:b/>
          <w:bCs/>
        </w:rPr>
      </w:pPr>
      <w:r w:rsidRPr="005A6A82">
        <w:rPr>
          <w:b/>
          <w:bCs/>
        </w:rPr>
        <w:t>Cadrul legislativ în vigoare</w:t>
      </w:r>
    </w:p>
    <w:p w14:paraId="2A91186B" w14:textId="77777777" w:rsidR="00845811" w:rsidRPr="005A6A82" w:rsidRDefault="00845811" w:rsidP="00845811">
      <w:pPr>
        <w:pStyle w:val="CONTINUT1"/>
        <w:ind w:left="432"/>
        <w:rPr>
          <w:b/>
          <w:bCs/>
        </w:rPr>
      </w:pPr>
    </w:p>
    <w:p w14:paraId="1B629565" w14:textId="77777777" w:rsidR="00845811" w:rsidRPr="005A6A82" w:rsidRDefault="00845811" w:rsidP="00845811">
      <w:pPr>
        <w:pStyle w:val="CONTINUT1"/>
        <w:rPr>
          <w:b/>
          <w:bCs/>
        </w:rPr>
      </w:pPr>
      <w:r w:rsidRPr="005A6A82">
        <w:rPr>
          <w:b/>
          <w:bCs/>
        </w:rPr>
        <w:t xml:space="preserve"> Certificat de urbanism emis:</w:t>
      </w:r>
    </w:p>
    <w:p w14:paraId="3009F2F9" w14:textId="77777777" w:rsidR="00845811" w:rsidRPr="005A6A82" w:rsidRDefault="00845811" w:rsidP="00845811">
      <w:pPr>
        <w:pStyle w:val="CONTINUT1"/>
        <w:ind w:firstLine="720"/>
      </w:pPr>
      <w:r w:rsidRPr="005A6A82">
        <w:t xml:space="preserve">În elaborarea Documentației tehnice pentru avizarea lucrărilor de intervenții au fost respectate prevederile Certificatului de urbanism nr. </w:t>
      </w:r>
      <w:r w:rsidRPr="005A6A82">
        <w:rPr>
          <w:b/>
          <w:bCs/>
        </w:rPr>
        <w:t>1</w:t>
      </w:r>
      <w:r w:rsidRPr="005A6A82">
        <w:t xml:space="preserve"> din </w:t>
      </w:r>
      <w:r w:rsidRPr="005A6A82">
        <w:rPr>
          <w:b/>
          <w:bCs/>
        </w:rPr>
        <w:t>04.01.2023</w:t>
      </w:r>
      <w:r w:rsidRPr="005A6A82">
        <w:t xml:space="preserve"> de către Primăria municipiului Sfântu Gheorghe precum și prevederile avizelor și acordurilor emise.</w:t>
      </w:r>
    </w:p>
    <w:p w14:paraId="1FCBA780" w14:textId="20BF6E9E" w:rsidR="0032365D" w:rsidRDefault="0032365D" w:rsidP="0039524D">
      <w:pPr>
        <w:pStyle w:val="CONTINUT1"/>
        <w:ind w:firstLine="720"/>
      </w:pPr>
      <w:r>
        <w:br w:type="page"/>
      </w:r>
    </w:p>
    <w:p w14:paraId="7333CA6E" w14:textId="6905B272" w:rsidR="0039524D" w:rsidRPr="00F202AA" w:rsidRDefault="0039524D" w:rsidP="0039524D">
      <w:pPr>
        <w:pStyle w:val="CONTINUT1"/>
        <w:ind w:firstLine="720"/>
      </w:pPr>
    </w:p>
    <w:p w14:paraId="62E591EB" w14:textId="77777777" w:rsidR="0039524D" w:rsidRPr="00F202AA" w:rsidRDefault="0039524D" w:rsidP="0039524D">
      <w:pPr>
        <w:pStyle w:val="CONTINUT1"/>
        <w:jc w:val="center"/>
        <w:rPr>
          <w:b/>
        </w:rPr>
      </w:pPr>
    </w:p>
    <w:p w14:paraId="1C1BDBF6" w14:textId="77777777" w:rsidR="0039524D" w:rsidRPr="00F202AA" w:rsidRDefault="0039524D" w:rsidP="0039524D">
      <w:pPr>
        <w:pStyle w:val="CONTINUT1"/>
        <w:jc w:val="center"/>
        <w:rPr>
          <w:b/>
        </w:rPr>
      </w:pPr>
      <w:r w:rsidRPr="00F202AA">
        <w:rPr>
          <w:b/>
        </w:rPr>
        <w:t>AMPLASARE ÎN ZONĂ</w:t>
      </w:r>
    </w:p>
    <w:p w14:paraId="73D21BF2" w14:textId="77777777" w:rsidR="0039524D" w:rsidRPr="00F202AA" w:rsidRDefault="0039524D" w:rsidP="0039524D">
      <w:pPr>
        <w:pStyle w:val="CONTINUT1"/>
        <w:jc w:val="center"/>
        <w:rPr>
          <w:b/>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44"/>
      </w:tblGrid>
      <w:tr w:rsidR="0039524D" w:rsidRPr="00F202AA" w14:paraId="7B2C834D" w14:textId="77777777" w:rsidTr="003E752D">
        <w:trPr>
          <w:jc w:val="center"/>
        </w:trPr>
        <w:tc>
          <w:tcPr>
            <w:tcW w:w="9644" w:type="dxa"/>
          </w:tcPr>
          <w:p w14:paraId="5E86F9DD" w14:textId="1A9BBBCC" w:rsidR="0039524D" w:rsidRPr="00F202AA" w:rsidRDefault="0032365D" w:rsidP="009701DE">
            <w:pPr>
              <w:pStyle w:val="CONTINUT1"/>
              <w:spacing w:before="0" w:after="0"/>
              <w:jc w:val="center"/>
            </w:pPr>
            <w:r w:rsidRPr="005A6A82">
              <w:rPr>
                <w:noProof/>
              </w:rPr>
              <mc:AlternateContent>
                <mc:Choice Requires="wps">
                  <w:drawing>
                    <wp:anchor distT="0" distB="0" distL="114300" distR="114300" simplePos="0" relativeHeight="251661312" behindDoc="0" locked="0" layoutInCell="1" allowOverlap="1" wp14:anchorId="09F73C75" wp14:editId="5A38EC93">
                      <wp:simplePos x="0" y="0"/>
                      <wp:positionH relativeFrom="margin">
                        <wp:posOffset>28135</wp:posOffset>
                      </wp:positionH>
                      <wp:positionV relativeFrom="paragraph">
                        <wp:posOffset>1086436</wp:posOffset>
                      </wp:positionV>
                      <wp:extent cx="1038225" cy="940777"/>
                      <wp:effectExtent l="0" t="0" r="1266825" b="488315"/>
                      <wp:wrapNone/>
                      <wp:docPr id="563684492" name="Speech Bubble: Rectangle 563684492"/>
                      <wp:cNvGraphicFramePr/>
                      <a:graphic xmlns:a="http://schemas.openxmlformats.org/drawingml/2006/main">
                        <a:graphicData uri="http://schemas.microsoft.com/office/word/2010/wordprocessingShape">
                          <wps:wsp>
                            <wps:cNvSpPr/>
                            <wps:spPr>
                              <a:xfrm>
                                <a:off x="0" y="0"/>
                                <a:ext cx="1038225" cy="940777"/>
                              </a:xfrm>
                              <a:prstGeom prst="wedgeRectCallout">
                                <a:avLst>
                                  <a:gd name="adj1" fmla="val 163918"/>
                                  <a:gd name="adj2" fmla="val 97327"/>
                                </a:avLst>
                              </a:prstGeom>
                              <a:solidFill>
                                <a:schemeClr val="bg1"/>
                              </a:solidFill>
                              <a:ln w="19050"/>
                            </wps:spPr>
                            <wps:style>
                              <a:lnRef idx="2">
                                <a:schemeClr val="dk1"/>
                              </a:lnRef>
                              <a:fillRef idx="1">
                                <a:schemeClr val="lt1"/>
                              </a:fillRef>
                              <a:effectRef idx="0">
                                <a:schemeClr val="dk1"/>
                              </a:effectRef>
                              <a:fontRef idx="minor">
                                <a:schemeClr val="dk1"/>
                              </a:fontRef>
                            </wps:style>
                            <wps:txbx>
                              <w:txbxContent>
                                <w:p w14:paraId="3DCAF675" w14:textId="77777777" w:rsidR="0032365D" w:rsidRPr="00845811" w:rsidRDefault="0032365D" w:rsidP="0032365D">
                                  <w:pPr>
                                    <w:jc w:val="center"/>
                                    <w:rPr>
                                      <w:rFonts w:ascii="Arial Narrow" w:hAnsi="Arial Narrow"/>
                                      <w:b/>
                                      <w:bCs/>
                                    </w:rPr>
                                  </w:pPr>
                                  <w:r w:rsidRPr="00845811">
                                    <w:rPr>
                                      <w:rFonts w:ascii="Arial Narrow" w:hAnsi="Arial Narrow"/>
                                      <w:b/>
                                      <w:bCs/>
                                    </w:rPr>
                                    <w:t xml:space="preserve">CLĂDIREA ȘCOLII </w:t>
                                  </w:r>
                                </w:p>
                                <w:p w14:paraId="2E5DAE49" w14:textId="77777777" w:rsidR="0032365D" w:rsidRPr="00845811" w:rsidRDefault="0032365D" w:rsidP="0032365D">
                                  <w:pPr>
                                    <w:jc w:val="center"/>
                                    <w:rPr>
                                      <w:rFonts w:ascii="Arial Narrow" w:hAnsi="Arial Narrow"/>
                                      <w:b/>
                                      <w:bCs/>
                                    </w:rPr>
                                  </w:pPr>
                                  <w:r w:rsidRPr="00845811">
                                    <w:rPr>
                                      <w:rFonts w:ascii="Arial Narrow" w:hAnsi="Arial Narrow"/>
                                      <w:b/>
                                      <w:bCs/>
                                    </w:rPr>
                                    <w:t xml:space="preserve">ADY </w:t>
                                  </w:r>
                                  <w:r w:rsidRPr="00845811">
                                    <w:rPr>
                                      <w:rFonts w:ascii="Arial Narrow" w:hAnsi="Arial Narrow"/>
                                      <w:b/>
                                      <w:bCs/>
                                    </w:rPr>
                                    <w:br/>
                                    <w:t>ENDRE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09F73C75"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Speech Bubble: Rectangle 563684492" o:spid="_x0000_s1026" type="#_x0000_t61" style="position:absolute;left:0;text-align:left;margin-left:2.2pt;margin-top:85.55pt;width:81.75pt;height:74.1pt;z-index:25166131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" adj="46206,31823" fillcolor="white [3212]" strokecolor="black [3200]" strokeweight="1.5pt">
                      <v:textbox>
                        <w:txbxContent>
                          <w:p w14:paraId="3DCAF675" w14:textId="77777777" w:rsidR="0032365D" w:rsidRPr="00845811" w:rsidRDefault="0032365D" w:rsidP="0032365D">
                            <w:pPr>
                              <w:jc w:val="center"/>
                              <w:rPr>
                                <w:rFonts w:ascii="Arial Narrow" w:hAnsi="Arial Narrow"/>
                                <w:b/>
                                <w:bCs/>
                              </w:rPr>
                            </w:pPr>
                            <w:r w:rsidRPr="00845811">
                              <w:rPr>
                                <w:rFonts w:ascii="Arial Narrow" w:hAnsi="Arial Narrow"/>
                                <w:b/>
                                <w:bCs/>
                              </w:rPr>
                              <w:t xml:space="preserve">CLĂDIREA ȘCOLII </w:t>
                            </w:r>
                          </w:p>
                          <w:p w14:paraId="2E5DAE49" w14:textId="77777777" w:rsidR="0032365D" w:rsidRPr="00845811" w:rsidRDefault="0032365D" w:rsidP="0032365D">
                            <w:pPr>
                              <w:jc w:val="center"/>
                              <w:rPr>
                                <w:rFonts w:ascii="Arial Narrow" w:hAnsi="Arial Narrow"/>
                                <w:b/>
                                <w:bCs/>
                              </w:rPr>
                            </w:pPr>
                            <w:r w:rsidRPr="00845811">
                              <w:rPr>
                                <w:rFonts w:ascii="Arial Narrow" w:hAnsi="Arial Narrow"/>
                                <w:b/>
                                <w:bCs/>
                              </w:rPr>
                              <w:t xml:space="preserve">ADY </w:t>
                            </w:r>
                            <w:r w:rsidRPr="00845811">
                              <w:rPr>
                                <w:rFonts w:ascii="Arial Narrow" w:hAnsi="Arial Narrow"/>
                                <w:b/>
                                <w:bCs/>
                              </w:rPr>
                              <w:br/>
                              <w:t>ENDRE</w:t>
                            </w:r>
                          </w:p>
                        </w:txbxContent>
                      </v:textbox>
                      <w10:wrap anchorx="margin"/>
                    </v:shape>
                  </w:pict>
                </mc:Fallback>
              </mc:AlternateContent>
            </w:r>
            <w:r w:rsidRPr="005A6A82">
              <w:rPr>
                <w:noProof/>
                <w14:textOutline w14:w="0" w14:cap="rnd" w14:cmpd="sng" w14:algn="ctr">
                  <w14:noFill/>
                  <w14:prstDash w14:val="solid"/>
                  <w14:bevel/>
                </w14:textOutline>
              </w:rPr>
              <w:drawing>
                <wp:inline distT="0" distB="0" distL="0" distR="0" wp14:anchorId="2B871A27" wp14:editId="25BFEDB1">
                  <wp:extent cx="3115690" cy="7121770"/>
                  <wp:effectExtent l="0" t="0" r="8890" b="3175"/>
                  <wp:docPr id="195965375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653759" name="Picture 1959653759"/>
                          <pic:cNvPicPr/>
                        </pic:nvPicPr>
                        <pic:blipFill>
                          <a:blip r:embed="rId13" cstate="print">
                            <a:extLst>
                              <a:ext uri="{BEBA8EAE-BF5A-486C-A8C5-ECC9F3942E4B}">
                                <a14:imgProps xmlns:a14="http://schemas.microsoft.com/office/drawing/2010/main">
                                  <a14:imgLayer r:embed="rId14">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3127583" cy="7148956"/>
                          </a:xfrm>
                          <a:prstGeom prst="rect">
                            <a:avLst/>
                          </a:prstGeom>
                        </pic:spPr>
                      </pic:pic>
                    </a:graphicData>
                  </a:graphic>
                </wp:inline>
              </w:drawing>
            </w:r>
          </w:p>
        </w:tc>
      </w:tr>
      <w:tr w:rsidR="0039524D" w:rsidRPr="00F202AA" w14:paraId="64914AC8" w14:textId="77777777" w:rsidTr="003E752D">
        <w:trPr>
          <w:jc w:val="center"/>
        </w:trPr>
        <w:tc>
          <w:tcPr>
            <w:tcW w:w="9644" w:type="dxa"/>
          </w:tcPr>
          <w:p w14:paraId="75B61003" w14:textId="77777777" w:rsidR="0039524D" w:rsidRPr="00F202AA" w:rsidRDefault="0039524D" w:rsidP="009701DE">
            <w:pPr>
              <w:pStyle w:val="CONTINUT1"/>
              <w:spacing w:before="0" w:after="0"/>
              <w:jc w:val="center"/>
              <w:rPr>
                <w:b/>
                <w:bCs/>
                <w:sz w:val="18"/>
                <w:szCs w:val="18"/>
                <w14:textOutline w14:w="0" w14:cap="rnd" w14:cmpd="sng" w14:algn="ctr">
                  <w14:noFill/>
                  <w14:prstDash w14:val="solid"/>
                  <w14:bevel/>
                </w14:textOutline>
              </w:rPr>
            </w:pPr>
            <w:r w:rsidRPr="00F202AA">
              <w:rPr>
                <w:b/>
                <w:bCs/>
                <w:sz w:val="18"/>
                <w:szCs w:val="18"/>
                <w14:textOutline w14:w="0" w14:cap="rnd" w14:cmpd="sng" w14:algn="ctr">
                  <w14:noFill/>
                  <w14:prstDash w14:val="solid"/>
                  <w14:bevel/>
                </w14:textOutline>
              </w:rPr>
              <w:t>Imagine aeriana – S.C.</w:t>
            </w:r>
            <w:r>
              <w:rPr>
                <w:b/>
                <w:bCs/>
                <w:sz w:val="18"/>
                <w:szCs w:val="18"/>
                <w14:textOutline w14:w="0" w14:cap="rnd" w14:cmpd="sng" w14:algn="ctr">
                  <w14:noFill/>
                  <w14:prstDash w14:val="solid"/>
                  <w14:bevel/>
                </w14:textOutline>
              </w:rPr>
              <w:t xml:space="preserve"> </w:t>
            </w:r>
            <w:r w:rsidRPr="00F202AA">
              <w:rPr>
                <w:b/>
                <w:bCs/>
                <w:sz w:val="18"/>
                <w:szCs w:val="18"/>
                <w14:textOutline w14:w="0" w14:cap="rnd" w14:cmpd="sng" w14:algn="ctr">
                  <w14:noFill/>
                  <w14:prstDash w14:val="solid"/>
                  <w14:bevel/>
                </w14:textOutline>
              </w:rPr>
              <w:t>GEOCAD SERVICES S.R.L. – Amplasarea clădirii creșei în raport cu vecinătățile imediate și accesele pietonale și auto de la Str. Armata Română</w:t>
            </w:r>
          </w:p>
        </w:tc>
      </w:tr>
      <w:tr w:rsidR="0039524D" w:rsidRPr="00F202AA" w14:paraId="4A09FEB2" w14:textId="77777777" w:rsidTr="003E752D">
        <w:trPr>
          <w:jc w:val="center"/>
        </w:trPr>
        <w:tc>
          <w:tcPr>
            <w:tcW w:w="9644" w:type="dxa"/>
          </w:tcPr>
          <w:p w14:paraId="34EED910" w14:textId="4F490E0D" w:rsidR="0039524D" w:rsidRPr="00F202AA" w:rsidRDefault="0032365D" w:rsidP="009701DE">
            <w:pPr>
              <w:pStyle w:val="CONTINUT1"/>
              <w:spacing w:before="0" w:after="0"/>
              <w:jc w:val="center"/>
              <w:rPr>
                <w:b/>
                <w:bCs/>
                <w:sz w:val="18"/>
                <w:szCs w:val="18"/>
              </w:rPr>
            </w:pPr>
            <w:r w:rsidRPr="005A6A82">
              <w:rPr>
                <w:noProof/>
              </w:rPr>
              <w:lastRenderedPageBreak/>
              <mc:AlternateContent>
                <mc:Choice Requires="wps">
                  <w:drawing>
                    <wp:anchor distT="0" distB="0" distL="114300" distR="114300" simplePos="0" relativeHeight="251663360" behindDoc="0" locked="0" layoutInCell="1" allowOverlap="1" wp14:anchorId="40ACD6CC" wp14:editId="0ECBD941">
                      <wp:simplePos x="0" y="0"/>
                      <wp:positionH relativeFrom="column">
                        <wp:posOffset>-217854</wp:posOffset>
                      </wp:positionH>
                      <wp:positionV relativeFrom="paragraph">
                        <wp:posOffset>1743905</wp:posOffset>
                      </wp:positionV>
                      <wp:extent cx="1038225" cy="869950"/>
                      <wp:effectExtent l="0" t="0" r="2028825" b="177800"/>
                      <wp:wrapNone/>
                      <wp:docPr id="1232123050" name="Speech Bubble: Rectangle 1232123050"/>
                      <wp:cNvGraphicFramePr/>
                      <a:graphic xmlns:a="http://schemas.openxmlformats.org/drawingml/2006/main">
                        <a:graphicData uri="http://schemas.microsoft.com/office/word/2010/wordprocessingShape">
                          <wps:wsp>
                            <wps:cNvSpPr/>
                            <wps:spPr>
                              <a:xfrm>
                                <a:off x="0" y="0"/>
                                <a:ext cx="1038225" cy="869950"/>
                              </a:xfrm>
                              <a:prstGeom prst="wedgeRectCallout">
                                <a:avLst>
                                  <a:gd name="adj1" fmla="val 234207"/>
                                  <a:gd name="adj2" fmla="val 65996"/>
                                </a:avLst>
                              </a:prstGeom>
                              <a:solidFill>
                                <a:schemeClr val="bg1"/>
                              </a:solidFill>
                              <a:ln w="19050"/>
                            </wps:spPr>
                            <wps:style>
                              <a:lnRef idx="2">
                                <a:schemeClr val="dk1"/>
                              </a:lnRef>
                              <a:fillRef idx="1">
                                <a:schemeClr val="lt1"/>
                              </a:fillRef>
                              <a:effectRef idx="0">
                                <a:schemeClr val="dk1"/>
                              </a:effectRef>
                              <a:fontRef idx="minor">
                                <a:schemeClr val="dk1"/>
                              </a:fontRef>
                            </wps:style>
                            <wps:txbx>
                              <w:txbxContent>
                                <w:p w14:paraId="37F16F59" w14:textId="77777777" w:rsidR="0032365D" w:rsidRPr="00845811" w:rsidRDefault="0032365D" w:rsidP="0032365D">
                                  <w:pPr>
                                    <w:jc w:val="center"/>
                                    <w:rPr>
                                      <w:rFonts w:ascii="Arial Narrow" w:hAnsi="Arial Narrow"/>
                                      <w:b/>
                                      <w:bCs/>
                                    </w:rPr>
                                  </w:pPr>
                                  <w:r w:rsidRPr="00845811">
                                    <w:rPr>
                                      <w:rFonts w:ascii="Arial Narrow" w:hAnsi="Arial Narrow"/>
                                      <w:b/>
                                      <w:bCs/>
                                    </w:rPr>
                                    <w:t xml:space="preserve">CLĂDIREA ȘCOLII </w:t>
                                  </w:r>
                                </w:p>
                                <w:p w14:paraId="444968DF" w14:textId="77777777" w:rsidR="0032365D" w:rsidRPr="00845811" w:rsidRDefault="0032365D" w:rsidP="0032365D">
                                  <w:pPr>
                                    <w:jc w:val="center"/>
                                    <w:rPr>
                                      <w:rFonts w:ascii="Arial Narrow" w:hAnsi="Arial Narrow"/>
                                      <w:b/>
                                      <w:bCs/>
                                    </w:rPr>
                                  </w:pPr>
                                  <w:r w:rsidRPr="00845811">
                                    <w:rPr>
                                      <w:rFonts w:ascii="Arial Narrow" w:hAnsi="Arial Narrow"/>
                                      <w:b/>
                                      <w:bCs/>
                                    </w:rPr>
                                    <w:t xml:space="preserve">ADY </w:t>
                                  </w:r>
                                  <w:r w:rsidRPr="00845811">
                                    <w:rPr>
                                      <w:rFonts w:ascii="Arial Narrow" w:hAnsi="Arial Narrow"/>
                                      <w:b/>
                                      <w:bCs/>
                                    </w:rPr>
                                    <w:br/>
                                    <w:t>ENDRE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0ACD6CC" id="Speech Bubble: Rectangle 1232123050" o:spid="_x0000_s1027" type="#_x0000_t61" style="position:absolute;left:0;text-align:left;margin-left:-17.15pt;margin-top:137.3pt;width:81.75pt;height:68.5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" adj="61389,25055" fillcolor="white [3212]" strokecolor="black [3200]" strokeweight="1.5pt">
                      <v:textbox>
                        <w:txbxContent>
                          <w:p w14:paraId="37F16F59" w14:textId="77777777" w:rsidR="0032365D" w:rsidRPr="00845811" w:rsidRDefault="0032365D" w:rsidP="0032365D">
                            <w:pPr>
                              <w:jc w:val="center"/>
                              <w:rPr>
                                <w:rFonts w:ascii="Arial Narrow" w:hAnsi="Arial Narrow"/>
                                <w:b/>
                                <w:bCs/>
                              </w:rPr>
                            </w:pPr>
                            <w:r w:rsidRPr="00845811">
                              <w:rPr>
                                <w:rFonts w:ascii="Arial Narrow" w:hAnsi="Arial Narrow"/>
                                <w:b/>
                                <w:bCs/>
                              </w:rPr>
                              <w:t xml:space="preserve">CLĂDIREA ȘCOLII </w:t>
                            </w:r>
                          </w:p>
                          <w:p w14:paraId="444968DF" w14:textId="77777777" w:rsidR="0032365D" w:rsidRPr="00845811" w:rsidRDefault="0032365D" w:rsidP="0032365D">
                            <w:pPr>
                              <w:jc w:val="center"/>
                              <w:rPr>
                                <w:rFonts w:ascii="Arial Narrow" w:hAnsi="Arial Narrow"/>
                                <w:b/>
                                <w:bCs/>
                              </w:rPr>
                            </w:pPr>
                            <w:r w:rsidRPr="00845811">
                              <w:rPr>
                                <w:rFonts w:ascii="Arial Narrow" w:hAnsi="Arial Narrow"/>
                                <w:b/>
                                <w:bCs/>
                              </w:rPr>
                              <w:t xml:space="preserve">ADY </w:t>
                            </w:r>
                            <w:r w:rsidRPr="00845811">
                              <w:rPr>
                                <w:rFonts w:ascii="Arial Narrow" w:hAnsi="Arial Narrow"/>
                                <w:b/>
                                <w:bCs/>
                              </w:rPr>
                              <w:br/>
                              <w:t>ENDRE</w:t>
                            </w:r>
                          </w:p>
                        </w:txbxContent>
                      </v:textbox>
                    </v:shape>
                  </w:pict>
                </mc:Fallback>
              </mc:AlternateContent>
            </w:r>
            <w:r w:rsidR="0039524D" w:rsidRPr="00F202AA">
              <w:rPr>
                <w:noProof/>
              </w:rPr>
              <w:drawing>
                <wp:inline distT="0" distB="0" distL="0" distR="0" wp14:anchorId="7CF347B5" wp14:editId="2736B869">
                  <wp:extent cx="5538484" cy="7763608"/>
                  <wp:effectExtent l="0" t="0" r="5080" b="8890"/>
                  <wp:docPr id="2737066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706643" name=""/>
                          <pic:cNvPicPr/>
                        </pic:nvPicPr>
                        <pic:blipFill rotWithShape="1">
                          <a:blip r:embed="rId15"/>
                          <a:srcRect l="7931"/>
                          <a:stretch/>
                        </pic:blipFill>
                        <pic:spPr bwMode="auto">
                          <a:xfrm>
                            <a:off x="0" y="0"/>
                            <a:ext cx="5540410" cy="7766308"/>
                          </a:xfrm>
                          <a:prstGeom prst="rect">
                            <a:avLst/>
                          </a:prstGeom>
                          <a:ln>
                            <a:noFill/>
                          </a:ln>
                          <a:extLst>
                            <a:ext uri="{53640926-AAD7-44D8-BBD7-CCE9431645EC}">
                              <a14:shadowObscured xmlns:a14="http://schemas.microsoft.com/office/drawing/2010/main"/>
                            </a:ext>
                          </a:extLst>
                        </pic:spPr>
                      </pic:pic>
                    </a:graphicData>
                  </a:graphic>
                </wp:inline>
              </w:drawing>
            </w:r>
          </w:p>
        </w:tc>
      </w:tr>
      <w:tr w:rsidR="0039524D" w:rsidRPr="00F202AA" w14:paraId="5DFFDD07" w14:textId="77777777" w:rsidTr="003E752D">
        <w:trPr>
          <w:jc w:val="center"/>
        </w:trPr>
        <w:tc>
          <w:tcPr>
            <w:tcW w:w="9644" w:type="dxa"/>
          </w:tcPr>
          <w:p w14:paraId="7C7CE23B" w14:textId="77777777" w:rsidR="0039524D" w:rsidRPr="00F202AA" w:rsidRDefault="0039524D" w:rsidP="009701DE">
            <w:pPr>
              <w:pStyle w:val="CONTINUT1"/>
              <w:spacing w:before="0" w:after="0"/>
              <w:jc w:val="center"/>
              <w:rPr>
                <w:b/>
                <w:bCs/>
              </w:rPr>
            </w:pPr>
            <w:r w:rsidRPr="00F202AA">
              <w:rPr>
                <w:b/>
                <w:bCs/>
              </w:rPr>
              <w:t>PLAN DE SITUAȚIE PE SUPORT TOPOGRAFIC</w:t>
            </w:r>
          </w:p>
        </w:tc>
      </w:tr>
    </w:tbl>
    <w:p w14:paraId="5985B36D" w14:textId="77777777" w:rsidR="00845811" w:rsidRDefault="0039524D" w:rsidP="0039524D">
      <w:pPr>
        <w:pStyle w:val="CONTINUT1"/>
        <w:rPr>
          <w:b/>
          <w:bCs/>
        </w:rPr>
      </w:pPr>
      <w:r w:rsidRPr="00F202AA">
        <w:rPr>
          <w:b/>
          <w:bCs/>
        </w:rPr>
        <w:t xml:space="preserve"> </w:t>
      </w:r>
    </w:p>
    <w:p w14:paraId="2275F480" w14:textId="77777777" w:rsidR="0039524D" w:rsidRPr="00F202AA" w:rsidRDefault="0039524D" w:rsidP="0039524D">
      <w:pPr>
        <w:pStyle w:val="CONTINUT1"/>
        <w:spacing w:before="120" w:line="276" w:lineRule="auto"/>
        <w:contextualSpacing/>
        <w:jc w:val="left"/>
        <w:rPr>
          <w:rStyle w:val="IntenseReference"/>
          <w:b w:val="0"/>
          <w:bCs w:val="0"/>
          <w:smallCaps w:val="0"/>
          <w:color w:val="000000" w:themeColor="text1"/>
          <w:spacing w:val="10"/>
        </w:rPr>
      </w:pPr>
      <w:r w:rsidRPr="00F202AA">
        <w:rPr>
          <w:rStyle w:val="IntenseReference"/>
          <w:smallCaps w:val="0"/>
          <w:color w:val="000000" w:themeColor="text1"/>
          <w:spacing w:val="20"/>
        </w:rPr>
        <w:lastRenderedPageBreak/>
        <w:t>Adresa:</w:t>
      </w:r>
      <w:r w:rsidRPr="00F202AA">
        <w:t xml:space="preserve"> Municipiul Sfântu Gheorghe, Strada Armata Română, nr 25 </w:t>
      </w:r>
    </w:p>
    <w:p w14:paraId="2231A0A7" w14:textId="77777777" w:rsidR="0039524D" w:rsidRPr="00F202AA" w:rsidRDefault="0039524D" w:rsidP="0039524D">
      <w:pPr>
        <w:pStyle w:val="CONTINUT1"/>
        <w:spacing w:before="120" w:line="276" w:lineRule="auto"/>
        <w:contextualSpacing/>
        <w:jc w:val="left"/>
        <w:rPr>
          <w:color w:val="auto"/>
        </w:rPr>
      </w:pPr>
      <w:r w:rsidRPr="00F202AA">
        <w:rPr>
          <w:rStyle w:val="IntenseReference"/>
          <w:smallCaps w:val="0"/>
          <w:color w:val="000000" w:themeColor="text1"/>
          <w:spacing w:val="20"/>
        </w:rPr>
        <w:t>Nr. carte funciară:</w:t>
      </w:r>
      <w:r w:rsidRPr="00F202AA">
        <w:rPr>
          <w:rStyle w:val="IntenseReference"/>
          <w:b w:val="0"/>
          <w:bCs w:val="0"/>
          <w:smallCaps w:val="0"/>
          <w:color w:val="000000" w:themeColor="text1"/>
          <w:spacing w:val="20"/>
        </w:rPr>
        <w:t xml:space="preserve"> </w:t>
      </w:r>
      <w:r w:rsidRPr="00F202AA">
        <w:rPr>
          <w:rFonts w:eastAsiaTheme="minorHAnsi"/>
          <w:b/>
          <w:bCs/>
          <w:color w:val="000000"/>
          <w:szCs w:val="22"/>
        </w:rPr>
        <w:t>42059</w:t>
      </w:r>
      <w:r w:rsidRPr="00F202AA">
        <w:t xml:space="preserve"> Sfântu Gheorghe</w:t>
      </w:r>
    </w:p>
    <w:p w14:paraId="64ECEB73" w14:textId="77777777" w:rsidR="0039524D" w:rsidRPr="00F202AA" w:rsidRDefault="0039524D" w:rsidP="0039524D">
      <w:pPr>
        <w:pStyle w:val="CONTINUT1"/>
        <w:spacing w:before="120" w:line="276" w:lineRule="auto"/>
        <w:contextualSpacing/>
        <w:jc w:val="left"/>
        <w:rPr>
          <w:b/>
        </w:rPr>
      </w:pPr>
      <w:r w:rsidRPr="00F202AA">
        <w:rPr>
          <w:rStyle w:val="IntenseReference"/>
          <w:smallCaps w:val="0"/>
          <w:color w:val="000000" w:themeColor="text1"/>
          <w:spacing w:val="20"/>
        </w:rPr>
        <w:t>Nr. cadastral:</w:t>
      </w:r>
      <w:r w:rsidRPr="00F202AA">
        <w:rPr>
          <w:rStyle w:val="IntenseReference"/>
          <w:b w:val="0"/>
          <w:bCs w:val="0"/>
          <w:smallCaps w:val="0"/>
          <w:color w:val="000000" w:themeColor="text1"/>
          <w:spacing w:val="20"/>
        </w:rPr>
        <w:t xml:space="preserve"> nr. cad. </w:t>
      </w:r>
      <w:r w:rsidRPr="00F202AA">
        <w:rPr>
          <w:rFonts w:eastAsiaTheme="minorHAnsi"/>
          <w:b/>
          <w:bCs/>
          <w:color w:val="000000"/>
          <w:szCs w:val="22"/>
        </w:rPr>
        <w:t>42059</w:t>
      </w:r>
    </w:p>
    <w:p w14:paraId="7011913D" w14:textId="77777777" w:rsidR="0039524D" w:rsidRPr="00F202AA" w:rsidRDefault="0039524D" w:rsidP="0039524D">
      <w:pPr>
        <w:pStyle w:val="CONTINUT1"/>
        <w:spacing w:before="120" w:line="276" w:lineRule="auto"/>
        <w:contextualSpacing/>
        <w:jc w:val="left"/>
      </w:pPr>
      <w:r w:rsidRPr="00F202AA">
        <w:rPr>
          <w:rStyle w:val="IntenseReference"/>
          <w:smallCaps w:val="0"/>
          <w:color w:val="000000" w:themeColor="text1"/>
          <w:spacing w:val="20"/>
        </w:rPr>
        <w:t>Nr. topografic:</w:t>
      </w:r>
      <w:r w:rsidRPr="00F202AA">
        <w:rPr>
          <w:rStyle w:val="IntenseReference"/>
          <w:b w:val="0"/>
          <w:bCs w:val="0"/>
          <w:smallCaps w:val="0"/>
          <w:color w:val="000000" w:themeColor="text1"/>
          <w:spacing w:val="20"/>
        </w:rPr>
        <w:t xml:space="preserve"> </w:t>
      </w:r>
      <w:r w:rsidRPr="00F202AA">
        <w:rPr>
          <w:rFonts w:eastAsiaTheme="minorHAnsi"/>
          <w:b/>
          <w:bCs/>
          <w:color w:val="000000"/>
          <w:szCs w:val="22"/>
        </w:rPr>
        <w:t>42059</w:t>
      </w:r>
    </w:p>
    <w:p w14:paraId="6CFDB1AA" w14:textId="77777777" w:rsidR="0039524D" w:rsidRPr="00F202AA" w:rsidRDefault="0039524D" w:rsidP="0039524D">
      <w:pPr>
        <w:pStyle w:val="CONTINUT1"/>
        <w:rPr>
          <w:b/>
          <w:bCs/>
        </w:rPr>
      </w:pPr>
    </w:p>
    <w:p w14:paraId="5B95C529" w14:textId="77777777" w:rsidR="0039524D" w:rsidRPr="00F202AA" w:rsidRDefault="0039524D" w:rsidP="0039524D">
      <w:pPr>
        <w:pStyle w:val="CONTINUT1"/>
        <w:rPr>
          <w:rFonts w:ascii="Roboto" w:hAnsi="Roboto"/>
          <w:color w:val="202124"/>
        </w:rPr>
      </w:pPr>
      <w:r w:rsidRPr="00F202AA">
        <w:rPr>
          <w:b/>
          <w:bCs/>
        </w:rPr>
        <w:t xml:space="preserve">Coordonatele clădirii propuse spre reabilitare în sistem GPS: </w:t>
      </w:r>
      <w:r w:rsidRPr="00F202AA">
        <w:rPr>
          <w:color w:val="202124"/>
        </w:rPr>
        <w:t>45°51'54.1"N 25°48'23.8"E</w:t>
      </w:r>
    </w:p>
    <w:p w14:paraId="1BB9A038" w14:textId="77777777" w:rsidR="0039524D" w:rsidRPr="00F202AA" w:rsidRDefault="0039524D" w:rsidP="0039524D">
      <w:pPr>
        <w:pStyle w:val="CONTINUT1"/>
      </w:pPr>
    </w:p>
    <w:p w14:paraId="3B445485" w14:textId="77777777" w:rsidR="0039524D" w:rsidRPr="00F202AA" w:rsidRDefault="0039524D" w:rsidP="0039524D">
      <w:pPr>
        <w:pStyle w:val="CONTINUT1"/>
        <w:rPr>
          <w:b/>
          <w:bCs/>
        </w:rPr>
      </w:pPr>
      <w:r w:rsidRPr="00F202AA">
        <w:rPr>
          <w:b/>
          <w:bCs/>
        </w:rPr>
        <w:t xml:space="preserve">Amplasare: </w:t>
      </w:r>
      <w:r w:rsidRPr="00F202AA">
        <w:t>Municipiul Sfântu Gheorghe</w:t>
      </w:r>
      <w:r w:rsidRPr="00F202AA">
        <w:rPr>
          <w:b/>
          <w:bCs/>
        </w:rPr>
        <w:t>,</w:t>
      </w:r>
      <w:r w:rsidRPr="00F202AA">
        <w:t xml:space="preserve"> Cartierul Gării, Strada Armata Română nr.25</w:t>
      </w:r>
    </w:p>
    <w:p w14:paraId="476B336E" w14:textId="77777777" w:rsidR="0039524D" w:rsidRPr="00F202AA" w:rsidRDefault="0039524D" w:rsidP="0039524D">
      <w:pPr>
        <w:pStyle w:val="CONTINUT1"/>
        <w:ind w:firstLine="720"/>
      </w:pPr>
    </w:p>
    <w:p w14:paraId="76A0D6E1" w14:textId="77777777" w:rsidR="0039524D" w:rsidRPr="00F202AA" w:rsidRDefault="0039524D" w:rsidP="0039524D">
      <w:pPr>
        <w:pStyle w:val="CONTINUT1"/>
      </w:pPr>
      <w:r w:rsidRPr="00F202AA">
        <w:rPr>
          <w:b/>
          <w:bCs/>
        </w:rPr>
        <w:t>Suprafața terenului:</w:t>
      </w:r>
      <w:r w:rsidRPr="00F202AA">
        <w:t xml:space="preserve"> 9 037 mp</w:t>
      </w:r>
    </w:p>
    <w:p w14:paraId="1360605D" w14:textId="77777777" w:rsidR="0039524D" w:rsidRPr="00F202AA" w:rsidRDefault="0039524D" w:rsidP="0039524D">
      <w:pPr>
        <w:pStyle w:val="CONTINUT1"/>
        <w:rPr>
          <w:b/>
          <w:bCs/>
        </w:rPr>
      </w:pPr>
    </w:p>
    <w:p w14:paraId="735D958A" w14:textId="77777777" w:rsidR="0039524D" w:rsidRPr="00F202AA" w:rsidRDefault="0039524D" w:rsidP="0039524D">
      <w:pPr>
        <w:pStyle w:val="CONTINUT1"/>
        <w:rPr>
          <w:b/>
          <w:bCs/>
        </w:rPr>
      </w:pPr>
      <w:r w:rsidRPr="00F202AA">
        <w:rPr>
          <w:b/>
          <w:bCs/>
        </w:rPr>
        <w:t xml:space="preserve">Ocuparea terenului de clădiri și construcții: </w:t>
      </w:r>
    </w:p>
    <w:p w14:paraId="683ED374" w14:textId="77777777" w:rsidR="0039524D" w:rsidRPr="00F202AA" w:rsidRDefault="0039524D" w:rsidP="0039524D">
      <w:pPr>
        <w:pStyle w:val="CONTINUT1"/>
        <w:numPr>
          <w:ilvl w:val="0"/>
          <w:numId w:val="68"/>
        </w:numPr>
        <w:rPr>
          <w:rFonts w:eastAsiaTheme="minorHAnsi"/>
        </w:rPr>
      </w:pPr>
      <w:r w:rsidRPr="00F202AA">
        <w:rPr>
          <w:rFonts w:eastAsiaTheme="minorHAnsi"/>
        </w:rPr>
        <w:t>C1 –Școala generală Ady Endre, Sp+P+2, Scd 3116 mp cf măsurători (Scd 3066 mp cf Extras CF)</w:t>
      </w:r>
    </w:p>
    <w:p w14:paraId="4D4300F3" w14:textId="77777777" w:rsidR="0039524D" w:rsidRPr="00F202AA" w:rsidRDefault="0039524D" w:rsidP="0039524D">
      <w:pPr>
        <w:pStyle w:val="CONTINUT1"/>
        <w:numPr>
          <w:ilvl w:val="0"/>
          <w:numId w:val="68"/>
        </w:numPr>
        <w:rPr>
          <w:rFonts w:eastAsiaTheme="minorHAnsi"/>
        </w:rPr>
      </w:pPr>
      <w:r w:rsidRPr="00F202AA">
        <w:rPr>
          <w:rFonts w:eastAsiaTheme="minorHAnsi"/>
        </w:rPr>
        <w:t>C2 –Grădinița cu program prelungit Napsugar D+P+1, Scd 2114 mp cf Extras CF</w:t>
      </w:r>
    </w:p>
    <w:p w14:paraId="1E885521" w14:textId="77777777" w:rsidR="0039524D" w:rsidRPr="00F202AA" w:rsidRDefault="0039524D" w:rsidP="0039524D">
      <w:pPr>
        <w:pStyle w:val="CONTINUT1"/>
        <w:numPr>
          <w:ilvl w:val="0"/>
          <w:numId w:val="68"/>
        </w:numPr>
        <w:rPr>
          <w:rFonts w:eastAsiaTheme="minorHAnsi"/>
        </w:rPr>
      </w:pPr>
      <w:r w:rsidRPr="00F202AA">
        <w:rPr>
          <w:rFonts w:eastAsiaTheme="minorHAnsi"/>
        </w:rPr>
        <w:t>C3 –Creșa, Sp+P+1, Scd 864 mp cf măsurători (1011 mp cf Extras CF)</w:t>
      </w:r>
    </w:p>
    <w:p w14:paraId="6F368736" w14:textId="77777777" w:rsidR="0039524D" w:rsidRPr="00F202AA" w:rsidRDefault="0039524D" w:rsidP="0039524D">
      <w:pPr>
        <w:pStyle w:val="CONTINUT1"/>
        <w:numPr>
          <w:ilvl w:val="0"/>
          <w:numId w:val="68"/>
        </w:numPr>
        <w:rPr>
          <w:rFonts w:eastAsiaTheme="minorHAnsi"/>
        </w:rPr>
      </w:pPr>
      <w:r w:rsidRPr="00F202AA">
        <w:rPr>
          <w:rFonts w:eastAsiaTheme="minorHAnsi"/>
        </w:rPr>
        <w:t>C4 –Casa de poartă, P, Scd 5 mp</w:t>
      </w:r>
    </w:p>
    <w:p w14:paraId="19EE139D" w14:textId="77777777" w:rsidR="0039524D" w:rsidRPr="00F202AA" w:rsidRDefault="0039524D" w:rsidP="0039524D">
      <w:pPr>
        <w:pStyle w:val="CONTINUT1"/>
        <w:ind w:left="720"/>
        <w:rPr>
          <w:rFonts w:eastAsiaTheme="minorHAnsi"/>
        </w:rPr>
      </w:pPr>
    </w:p>
    <w:p w14:paraId="5D731E36" w14:textId="77777777" w:rsidR="0039524D" w:rsidRPr="00F202AA" w:rsidRDefault="0039524D" w:rsidP="00845811">
      <w:pPr>
        <w:pStyle w:val="CONTINUT1"/>
        <w:rPr>
          <w:b/>
          <w:bCs/>
        </w:rPr>
      </w:pPr>
      <w:bookmarkStart w:id="19" w:name="_Hlk138945399"/>
      <w:r w:rsidRPr="00F202AA">
        <w:rPr>
          <w:b/>
          <w:bCs/>
        </w:rPr>
        <w:t xml:space="preserve">Amplasarea terenului din punct de vedere urbanistic: </w:t>
      </w:r>
    </w:p>
    <w:p w14:paraId="509A608A" w14:textId="77777777" w:rsidR="0039524D" w:rsidRPr="00F202AA" w:rsidRDefault="0039524D" w:rsidP="0039524D">
      <w:pPr>
        <w:pStyle w:val="CONTINUT1"/>
        <w:ind w:firstLine="720"/>
      </w:pPr>
      <w:r w:rsidRPr="00F202AA">
        <w:t xml:space="preserve">Din punct de vedere urbanistic, zona din care face parte amplasamentul se încadrează în Unitatea Teritorială de Referință </w:t>
      </w:r>
      <w:r w:rsidRPr="00F202AA">
        <w:rPr>
          <w:b/>
          <w:bCs/>
        </w:rPr>
        <w:t>U.T.R nr.37</w:t>
      </w:r>
      <w:r w:rsidRPr="00F202AA">
        <w:t xml:space="preserve">, conform Planului Urbanistic General (P.U.G.) al municipiului Sfântu Gheorghe aprobat prin H.C.L. 367/ 2018, prelungit prin H.C.L. 359/ 2015, prelungit prin H.C.L. 367/ 2018 conform extrasului de carte funciară pentru informare eliberat de Oficiul de Cadastru și Publicitate Imobiliară Covasna. </w:t>
      </w:r>
    </w:p>
    <w:p w14:paraId="4D76723D" w14:textId="77777777" w:rsidR="0039524D" w:rsidRPr="00F202AA" w:rsidRDefault="0039524D" w:rsidP="0039524D">
      <w:pPr>
        <w:pStyle w:val="CONTINUT1"/>
        <w:ind w:firstLine="709"/>
      </w:pPr>
      <w:r w:rsidRPr="00F202AA">
        <w:rPr>
          <w:b/>
          <w:bCs/>
        </w:rPr>
        <w:t>Subzona</w:t>
      </w:r>
      <w:r w:rsidRPr="00F202AA">
        <w:t xml:space="preserve"> </w:t>
      </w:r>
      <w:r w:rsidRPr="00F202AA">
        <w:rPr>
          <w:b/>
          <w:bCs/>
        </w:rPr>
        <w:t>UTR 37 este aferentă ZIS c37 (Zona instituții publice și servicii</w:t>
      </w:r>
      <w:r w:rsidRPr="00F202AA">
        <w:t>).</w:t>
      </w:r>
    </w:p>
    <w:bookmarkEnd w:id="19"/>
    <w:p w14:paraId="58F71426" w14:textId="77777777" w:rsidR="00845811" w:rsidRDefault="00845811" w:rsidP="00845811">
      <w:pPr>
        <w:pStyle w:val="CONTINUT1"/>
        <w:rPr>
          <w:b/>
          <w:bCs/>
        </w:rPr>
      </w:pPr>
    </w:p>
    <w:p w14:paraId="54095B69" w14:textId="79414B6A" w:rsidR="0039524D" w:rsidRPr="00F202AA" w:rsidRDefault="0039524D" w:rsidP="00845811">
      <w:pPr>
        <w:pStyle w:val="CONTINUT1"/>
        <w:rPr>
          <w:b/>
          <w:bCs/>
        </w:rPr>
      </w:pPr>
      <w:r w:rsidRPr="00F202AA">
        <w:rPr>
          <w:b/>
          <w:bCs/>
        </w:rPr>
        <w:t>Conform certificatului de urbanism emis, se admit următoarele utilizări:</w:t>
      </w:r>
    </w:p>
    <w:p w14:paraId="0604AF67" w14:textId="77777777" w:rsidR="0039524D" w:rsidRPr="00F202AA" w:rsidRDefault="0039524D" w:rsidP="0039524D">
      <w:pPr>
        <w:pStyle w:val="CONTINUT1"/>
        <w:numPr>
          <w:ilvl w:val="0"/>
          <w:numId w:val="73"/>
        </w:numPr>
        <w:spacing w:after="240"/>
        <w:contextualSpacing/>
        <w:rPr>
          <w:b/>
          <w:bCs/>
        </w:rPr>
      </w:pPr>
      <w:r w:rsidRPr="00F202AA">
        <w:t>locuințe individuale şi semicolective</w:t>
      </w:r>
    </w:p>
    <w:p w14:paraId="7CC9B73D" w14:textId="77777777" w:rsidR="0039524D" w:rsidRPr="00F202AA" w:rsidRDefault="0039524D" w:rsidP="0039524D">
      <w:pPr>
        <w:pStyle w:val="CONTINUT1"/>
        <w:numPr>
          <w:ilvl w:val="0"/>
          <w:numId w:val="73"/>
        </w:numPr>
        <w:spacing w:after="240"/>
        <w:contextualSpacing/>
        <w:rPr>
          <w:b/>
          <w:bCs/>
        </w:rPr>
      </w:pPr>
      <w:r w:rsidRPr="00F202AA">
        <w:t>partere comerciale și servicii publice</w:t>
      </w:r>
    </w:p>
    <w:p w14:paraId="6187A189" w14:textId="77777777" w:rsidR="0039524D" w:rsidRPr="00F202AA" w:rsidRDefault="0039524D" w:rsidP="0039524D">
      <w:pPr>
        <w:pStyle w:val="CONTINUT1"/>
        <w:numPr>
          <w:ilvl w:val="0"/>
          <w:numId w:val="73"/>
        </w:numPr>
        <w:spacing w:after="240"/>
        <w:contextualSpacing/>
      </w:pPr>
      <w:r w:rsidRPr="00F202AA">
        <w:t xml:space="preserve">se mențin neschimbate acele utilizări inițiale ale clădirilor care corespund cerințelor actuale sau se admite revenirea la acestea </w:t>
      </w:r>
    </w:p>
    <w:p w14:paraId="60C8444D" w14:textId="77777777" w:rsidR="00845811" w:rsidRDefault="00845811" w:rsidP="00845811">
      <w:pPr>
        <w:pStyle w:val="CONTINUT1"/>
        <w:rPr>
          <w:rFonts w:eastAsiaTheme="minorHAnsi"/>
        </w:rPr>
      </w:pPr>
    </w:p>
    <w:p w14:paraId="3F5554B9" w14:textId="19CCCC59" w:rsidR="0039524D" w:rsidRPr="00F202AA" w:rsidRDefault="0039524D" w:rsidP="00845811">
      <w:pPr>
        <w:pStyle w:val="CONTINUT1"/>
        <w:rPr>
          <w:rFonts w:eastAsiaTheme="minorHAnsi"/>
          <w:b/>
          <w:bCs/>
        </w:rPr>
      </w:pPr>
      <w:r w:rsidRPr="00F202AA">
        <w:rPr>
          <w:rFonts w:eastAsiaTheme="minorHAnsi"/>
          <w:b/>
          <w:bCs/>
        </w:rPr>
        <w:t xml:space="preserve">Aspecte referitoare la potențiale riscuri date de teren și vecinătăți: </w:t>
      </w:r>
    </w:p>
    <w:p w14:paraId="47A0164C" w14:textId="77777777" w:rsidR="0039524D" w:rsidRPr="00F202AA" w:rsidRDefault="0039524D" w:rsidP="0039524D">
      <w:pPr>
        <w:pStyle w:val="CONTINUT1"/>
        <w:ind w:firstLine="720"/>
      </w:pPr>
    </w:p>
    <w:p w14:paraId="63843A53" w14:textId="77777777" w:rsidR="0039524D" w:rsidRPr="00F202AA" w:rsidRDefault="0039524D" w:rsidP="0039524D">
      <w:pPr>
        <w:pStyle w:val="CONTINUT1"/>
        <w:ind w:firstLine="720"/>
      </w:pPr>
      <w:r w:rsidRPr="00F202AA">
        <w:t xml:space="preserve">Terenul </w:t>
      </w:r>
      <w:r w:rsidRPr="00F202AA">
        <w:rPr>
          <w:b/>
          <w:bCs/>
        </w:rPr>
        <w:t>nu prezintă risc de inundații, viituri, avalanșe</w:t>
      </w:r>
      <w:r w:rsidRPr="00F202AA">
        <w:t xml:space="preserve">. De asemenea, nu prezintă risc de alunecare, eroziune sau surpare a terenului învecinat. Nu se cunosc surse de emisii radioactive. Traficul auto poluant este restricționat. </w:t>
      </w:r>
    </w:p>
    <w:p w14:paraId="62BE5E63" w14:textId="77777777" w:rsidR="0039524D" w:rsidRPr="00F202AA" w:rsidRDefault="0039524D" w:rsidP="0039524D">
      <w:pPr>
        <w:pStyle w:val="CONTINUT1"/>
        <w:ind w:firstLine="720"/>
      </w:pPr>
      <w:r w:rsidRPr="00F202AA">
        <w:t xml:space="preserve">Râul Olt se află la o distanță de cca 95 – 100 m către vestul clădirii, iar terenul pe care este amplasată clădirea se situează la cca 63 m de albia râului. </w:t>
      </w:r>
    </w:p>
    <w:p w14:paraId="3C37ECCF" w14:textId="77777777" w:rsidR="0039524D" w:rsidRPr="00F202AA" w:rsidRDefault="0039524D" w:rsidP="0039524D">
      <w:pPr>
        <w:pStyle w:val="CONTINUT1"/>
        <w:ind w:firstLine="720"/>
      </w:pPr>
      <w:r w:rsidRPr="00F202AA">
        <w:t>Vecinătățile cu risc de explozie sau avarii periculoase – centrala termică din cadrul clădirii grădiniței, situată la cca 28 de metri de clădirea creșei.</w:t>
      </w:r>
    </w:p>
    <w:p w14:paraId="488489CE" w14:textId="77777777" w:rsidR="0039524D" w:rsidRPr="00F202AA" w:rsidRDefault="0039524D" w:rsidP="0039524D">
      <w:pPr>
        <w:pStyle w:val="CONTINUT1"/>
        <w:ind w:firstLine="720"/>
      </w:pPr>
      <w:r w:rsidRPr="00F202AA">
        <w:t xml:space="preserve">Nu se cunosc vecinătăți cu surse poluante peste pragurile admise (noxe, zgomot). </w:t>
      </w:r>
    </w:p>
    <w:p w14:paraId="1FA77E0D" w14:textId="77777777" w:rsidR="0039524D" w:rsidRPr="00F202AA" w:rsidRDefault="0039524D" w:rsidP="0039524D">
      <w:pPr>
        <w:pStyle w:val="CONTINUT1"/>
        <w:ind w:firstLine="720"/>
      </w:pPr>
      <w:r w:rsidRPr="00F202AA">
        <w:t xml:space="preserve">Nu se cunosc vecinătăți cu pericol de prăbușire. </w:t>
      </w:r>
    </w:p>
    <w:p w14:paraId="24920429" w14:textId="6D1DD893" w:rsidR="0039524D" w:rsidRPr="00CE5994" w:rsidRDefault="00CE5994" w:rsidP="00CE5994">
      <w:pPr>
        <w:pStyle w:val="CONTINUT1"/>
        <w:ind w:firstLine="720"/>
        <w:rPr>
          <w:b/>
          <w:bCs/>
        </w:rPr>
      </w:pPr>
      <w:bookmarkStart w:id="20" w:name="_Toc161738542"/>
      <w:r w:rsidRPr="00CE5994">
        <w:rPr>
          <w:b/>
          <w:bCs/>
        </w:rPr>
        <w:t>R</w:t>
      </w:r>
      <w:r w:rsidR="0039524D" w:rsidRPr="00CE5994">
        <w:rPr>
          <w:b/>
          <w:bCs/>
        </w:rPr>
        <w:t>elațiile cu zone învecinate, accesuri existente și/sau căi de acces posibile;</w:t>
      </w:r>
      <w:bookmarkEnd w:id="20"/>
    </w:p>
    <w:p w14:paraId="3390332C" w14:textId="77777777" w:rsidR="00845811" w:rsidRDefault="00845811" w:rsidP="0039524D">
      <w:pPr>
        <w:pStyle w:val="CONTINUT1"/>
        <w:spacing w:after="160"/>
        <w:ind w:firstLine="720"/>
        <w:rPr>
          <w:b/>
          <w:bCs/>
        </w:rPr>
      </w:pPr>
      <w:bookmarkStart w:id="21" w:name="_Hlk147931510"/>
      <w:r>
        <w:rPr>
          <w:b/>
          <w:bCs/>
        </w:rPr>
        <w:br w:type="page"/>
      </w:r>
    </w:p>
    <w:p w14:paraId="10B66925" w14:textId="294768E7" w:rsidR="0039524D" w:rsidRDefault="0039524D" w:rsidP="0039524D">
      <w:pPr>
        <w:pStyle w:val="CONTINUT1"/>
        <w:spacing w:after="160"/>
        <w:ind w:firstLine="720"/>
        <w:rPr>
          <w:b/>
          <w:bCs/>
        </w:rPr>
      </w:pPr>
      <w:r w:rsidRPr="00F202AA">
        <w:rPr>
          <w:b/>
          <w:bCs/>
        </w:rPr>
        <w:lastRenderedPageBreak/>
        <w:t xml:space="preserve">Vecinătățile amplasamentului sunt: </w:t>
      </w:r>
    </w:p>
    <w:tbl>
      <w:tblPr>
        <w:tblStyle w:val="TableGrid"/>
        <w:tblW w:w="9498"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988"/>
        <w:gridCol w:w="8510"/>
      </w:tblGrid>
      <w:tr w:rsidR="0039524D" w:rsidRPr="003477E3" w14:paraId="3285EEF4" w14:textId="77777777" w:rsidTr="009701DE">
        <w:tc>
          <w:tcPr>
            <w:tcW w:w="988" w:type="dxa"/>
          </w:tcPr>
          <w:p w14:paraId="40EC7886" w14:textId="77777777" w:rsidR="0039524D" w:rsidRPr="002327DA" w:rsidRDefault="0039524D" w:rsidP="009701DE">
            <w:pPr>
              <w:pStyle w:val="CONTINUT1"/>
              <w:rPr>
                <w:b/>
                <w:bCs/>
              </w:rPr>
            </w:pPr>
            <w:r w:rsidRPr="00132127">
              <w:rPr>
                <w:b/>
                <w:bCs/>
              </w:rPr>
              <w:t>Nord</w:t>
            </w:r>
          </w:p>
        </w:tc>
        <w:tc>
          <w:tcPr>
            <w:tcW w:w="8510" w:type="dxa"/>
          </w:tcPr>
          <w:p w14:paraId="4AD87C7A" w14:textId="77777777" w:rsidR="0039524D" w:rsidRPr="003E1590" w:rsidRDefault="0039524D" w:rsidP="009701DE">
            <w:pPr>
              <w:pStyle w:val="CONTINUT1"/>
            </w:pPr>
            <w:r w:rsidRPr="003E1590">
              <w:t>Terenuri proprietate Unitate militară - număr stradal 33 – nr. top nou 1399 / 3</w:t>
            </w:r>
          </w:p>
          <w:p w14:paraId="6E2C3F51" w14:textId="77777777" w:rsidR="0039524D" w:rsidRPr="003E1590" w:rsidRDefault="0039524D" w:rsidP="009701DE">
            <w:pPr>
              <w:pStyle w:val="CONTINUT1"/>
            </w:pPr>
            <w:r w:rsidRPr="003E1590">
              <w:t>Teren proprietate publică – nr.top.1406 2/1/3/2/, 1406/2/2 – nr. CF 27803 (Proprietate Mun. Sfântu Gheorghe)</w:t>
            </w:r>
            <w:r>
              <w:t xml:space="preserve"> (asigură acces ocazional la nord către teren CF 40259)</w:t>
            </w:r>
          </w:p>
        </w:tc>
      </w:tr>
      <w:tr w:rsidR="0039524D" w:rsidRPr="003477E3" w14:paraId="66BF8E8F" w14:textId="77777777" w:rsidTr="009701DE">
        <w:tc>
          <w:tcPr>
            <w:tcW w:w="988" w:type="dxa"/>
          </w:tcPr>
          <w:p w14:paraId="572CC91A" w14:textId="77777777" w:rsidR="0039524D" w:rsidRPr="002327DA" w:rsidRDefault="0039524D" w:rsidP="009701DE">
            <w:pPr>
              <w:pStyle w:val="CONTINUT1"/>
              <w:rPr>
                <w:b/>
                <w:bCs/>
              </w:rPr>
            </w:pPr>
            <w:r w:rsidRPr="00132127">
              <w:rPr>
                <w:b/>
                <w:bCs/>
              </w:rPr>
              <w:t>Est</w:t>
            </w:r>
          </w:p>
        </w:tc>
        <w:tc>
          <w:tcPr>
            <w:tcW w:w="8510" w:type="dxa"/>
          </w:tcPr>
          <w:p w14:paraId="6C2BC8B4" w14:textId="77777777" w:rsidR="0039524D" w:rsidRPr="003E1590" w:rsidRDefault="0039524D" w:rsidP="009701DE">
            <w:pPr>
              <w:pStyle w:val="CONTINUT1"/>
            </w:pPr>
            <w:r w:rsidRPr="003E1590">
              <w:t xml:space="preserve">Terenuri proprietate privată – numere stradale 15, 17, 19, 21, 23, 27, 29 (nr top nou              1399 / 8 / 5 / 1 / 3 / 2), 31 (nr. top nou 1399 / 8 / 5 / 1 / 4 / 2 )  </w:t>
            </w:r>
          </w:p>
        </w:tc>
      </w:tr>
      <w:tr w:rsidR="0039524D" w:rsidRPr="003477E3" w14:paraId="0700F9F6" w14:textId="77777777" w:rsidTr="009701DE">
        <w:tc>
          <w:tcPr>
            <w:tcW w:w="988" w:type="dxa"/>
          </w:tcPr>
          <w:p w14:paraId="5DCCF6D0" w14:textId="77777777" w:rsidR="0039524D" w:rsidRPr="002327DA" w:rsidRDefault="0039524D" w:rsidP="009701DE">
            <w:pPr>
              <w:pStyle w:val="CONTINUT1"/>
              <w:rPr>
                <w:b/>
                <w:bCs/>
              </w:rPr>
            </w:pPr>
            <w:r w:rsidRPr="00132127">
              <w:rPr>
                <w:b/>
                <w:bCs/>
              </w:rPr>
              <w:t>Sud</w:t>
            </w:r>
          </w:p>
        </w:tc>
        <w:tc>
          <w:tcPr>
            <w:tcW w:w="8510" w:type="dxa"/>
          </w:tcPr>
          <w:p w14:paraId="1B2574DD" w14:textId="77777777" w:rsidR="0039524D" w:rsidRPr="003E1590" w:rsidRDefault="0039524D" w:rsidP="009701DE">
            <w:pPr>
              <w:pStyle w:val="CONTINUT1"/>
            </w:pPr>
            <w:r w:rsidRPr="003E1590">
              <w:t>Terenuri proprietate privată – număr stradal 11</w:t>
            </w:r>
          </w:p>
        </w:tc>
      </w:tr>
      <w:tr w:rsidR="0039524D" w14:paraId="100D8490" w14:textId="77777777" w:rsidTr="009701DE">
        <w:tc>
          <w:tcPr>
            <w:tcW w:w="988" w:type="dxa"/>
          </w:tcPr>
          <w:p w14:paraId="4B820445" w14:textId="77777777" w:rsidR="0039524D" w:rsidRPr="002327DA" w:rsidRDefault="0039524D" w:rsidP="009701DE">
            <w:pPr>
              <w:pStyle w:val="CONTINUT1"/>
              <w:rPr>
                <w:b/>
                <w:bCs/>
              </w:rPr>
            </w:pPr>
            <w:r w:rsidRPr="00132127">
              <w:rPr>
                <w:b/>
                <w:bCs/>
              </w:rPr>
              <w:t>Vest</w:t>
            </w:r>
          </w:p>
        </w:tc>
        <w:tc>
          <w:tcPr>
            <w:tcW w:w="8510" w:type="dxa"/>
          </w:tcPr>
          <w:p w14:paraId="55EAA3DB" w14:textId="77777777" w:rsidR="0039524D" w:rsidRPr="003E1590" w:rsidRDefault="0039524D" w:rsidP="009701DE">
            <w:pPr>
              <w:pStyle w:val="CONTINUT1"/>
            </w:pPr>
            <w:r w:rsidRPr="003E1590">
              <w:t>Terenuri proprietate privată – nr. top 1399 / 8 / 1 / b / 2 / 1 / 1, nr. cad. 31986, nr. cad. 25597</w:t>
            </w:r>
          </w:p>
          <w:p w14:paraId="259CEBC4" w14:textId="77777777" w:rsidR="0039524D" w:rsidRPr="003E1590" w:rsidRDefault="0039524D" w:rsidP="009701DE">
            <w:pPr>
              <w:pStyle w:val="CONTINUT1"/>
            </w:pPr>
            <w:r w:rsidRPr="003E1590">
              <w:t>Terenuri proprietate publică – Municipiul Sfântu Gheorghe</w:t>
            </w:r>
          </w:p>
        </w:tc>
      </w:tr>
      <w:bookmarkEnd w:id="21"/>
    </w:tbl>
    <w:p w14:paraId="71A3514A" w14:textId="77777777" w:rsidR="0039524D" w:rsidRPr="00F202AA" w:rsidRDefault="0039524D" w:rsidP="0039524D">
      <w:pPr>
        <w:pStyle w:val="CONTINUT1"/>
        <w:rPr>
          <w:b/>
          <w:bCs/>
        </w:rPr>
      </w:pPr>
    </w:p>
    <w:p w14:paraId="28138CCE" w14:textId="77777777" w:rsidR="00845811" w:rsidRPr="005A6A82" w:rsidRDefault="00845811" w:rsidP="00845811">
      <w:pPr>
        <w:pStyle w:val="CONTINUT1"/>
        <w:ind w:firstLine="720"/>
      </w:pPr>
      <w:r w:rsidRPr="005A6A82">
        <w:rPr>
          <w:b/>
          <w:bCs/>
        </w:rPr>
        <w:t>Accesul</w:t>
      </w:r>
      <w:r w:rsidRPr="005A6A82">
        <w:t xml:space="preserve"> către amplasament se realizează din Strada Armata Română (acces principal) dar și din teren cu nr. CF 27803 situat la nord (ce asigură colectarea deșeurilor către Str. Arma</w:t>
      </w:r>
      <w:r>
        <w:t>t</w:t>
      </w:r>
      <w:r w:rsidRPr="005A6A82">
        <w:t>a Română).</w:t>
      </w:r>
    </w:p>
    <w:p w14:paraId="110D93C7" w14:textId="77777777" w:rsidR="00845811" w:rsidRPr="005A6A82" w:rsidRDefault="00845811" w:rsidP="00845811">
      <w:pPr>
        <w:pStyle w:val="CONTINUT1"/>
        <w:ind w:firstLine="720"/>
      </w:pPr>
      <w:r w:rsidRPr="005A6A82">
        <w:t>Amplasamentul dispune de acces pietonal și de acces pentru autovehicule din Str. Armata Română.</w:t>
      </w:r>
    </w:p>
    <w:p w14:paraId="50EB0412" w14:textId="77777777" w:rsidR="00845811" w:rsidRPr="005A6A82" w:rsidRDefault="00845811" w:rsidP="00845811">
      <w:pPr>
        <w:pStyle w:val="CONTINUT1"/>
        <w:ind w:firstLine="720"/>
      </w:pPr>
      <w:r w:rsidRPr="005A6A82">
        <w:t xml:space="preserve">Accesul exterior cuprinde alei pietonale – trasee continue – între intrarea în clădire și rețeaua de trotuare din afara incintei. </w:t>
      </w:r>
    </w:p>
    <w:p w14:paraId="63080B04" w14:textId="77777777" w:rsidR="00845811" w:rsidRPr="005A6A82" w:rsidRDefault="00845811" w:rsidP="00845811">
      <w:pPr>
        <w:pStyle w:val="CONTINUT1"/>
        <w:ind w:firstLine="720"/>
      </w:pPr>
      <w:r w:rsidRPr="005A6A82">
        <w:t>Accesul forțelor de intervenție se realizează în incintă, pe doua căi de acces, distincte:</w:t>
      </w:r>
    </w:p>
    <w:p w14:paraId="469B888C" w14:textId="77777777" w:rsidR="00845811" w:rsidRPr="005A6A82" w:rsidRDefault="00845811" w:rsidP="00845811">
      <w:pPr>
        <w:pStyle w:val="CONTINUT1"/>
        <w:ind w:firstLine="720"/>
      </w:pPr>
      <w:r w:rsidRPr="005A6A82">
        <w:t>- poarta de acces auto P4, către latura de est a clădirii școlii, din strada Armata Română</w:t>
      </w:r>
    </w:p>
    <w:p w14:paraId="57D23282" w14:textId="77777777" w:rsidR="00845811" w:rsidRPr="005A6A82" w:rsidRDefault="00845811" w:rsidP="00845811">
      <w:pPr>
        <w:pStyle w:val="CONTINUT1"/>
        <w:ind w:firstLine="720"/>
      </w:pPr>
      <w:r w:rsidRPr="005A6A82">
        <w:t xml:space="preserve">- poarta de acces secundată P5, către latura nordica a clădiri școlii. Accesul pe această latură se realizează din cadrul terenului cu nr. CF 27803 aflat în proprietatea Municipiului Sfântu Gheorghe. </w:t>
      </w:r>
    </w:p>
    <w:p w14:paraId="35E8824A" w14:textId="77777777" w:rsidR="00845811" w:rsidRPr="005A6A82" w:rsidRDefault="00845811" w:rsidP="00845811">
      <w:pPr>
        <w:pStyle w:val="CONTINUT1"/>
        <w:ind w:firstLine="720"/>
      </w:pPr>
      <w:r w:rsidRPr="005A6A82">
        <w:t>Autospeciala forțelor de intervenție are acces în curtea obiectivului, pe laturile de est, nord si vest ale clădirii.</w:t>
      </w:r>
    </w:p>
    <w:p w14:paraId="33DB1B4A" w14:textId="77777777" w:rsidR="00845811" w:rsidRPr="005A6A82" w:rsidRDefault="00845811" w:rsidP="00845811">
      <w:pPr>
        <w:pStyle w:val="CONTINUT1"/>
        <w:ind w:firstLine="720"/>
      </w:pPr>
      <w:r w:rsidRPr="005A6A82">
        <w:t>În vederea evacuării în caz de urgență, sunt prevăzute patru căi de evacuare din clădire.</w:t>
      </w:r>
    </w:p>
    <w:p w14:paraId="77B2A784" w14:textId="77777777" w:rsidR="00845811" w:rsidRPr="005A6A82" w:rsidRDefault="00845811" w:rsidP="00845811">
      <w:pPr>
        <w:pStyle w:val="CONTINUT1"/>
        <w:ind w:firstLine="720"/>
      </w:pPr>
      <w:r w:rsidRPr="005A6A82">
        <w:t>Terenul este împrejmuit (Cf. OMS1456/ 2020, art. 7).</w:t>
      </w:r>
    </w:p>
    <w:p w14:paraId="1BD177A7" w14:textId="77777777" w:rsidR="00845811" w:rsidRPr="005A6A82" w:rsidRDefault="00845811" w:rsidP="00845811">
      <w:pPr>
        <w:pStyle w:val="CONTINUT1"/>
        <w:rPr>
          <w:color w:val="FF0000"/>
        </w:rPr>
      </w:pPr>
    </w:p>
    <w:p w14:paraId="4DE80F85" w14:textId="77777777" w:rsidR="00845811" w:rsidRPr="005A6A82" w:rsidRDefault="00845811" w:rsidP="00845811">
      <w:pPr>
        <w:pStyle w:val="CONTINUT1"/>
        <w:rPr>
          <w:b/>
          <w:bCs/>
        </w:rPr>
      </w:pPr>
      <w:r w:rsidRPr="005A6A82">
        <w:rPr>
          <w:b/>
          <w:bCs/>
        </w:rPr>
        <w:t xml:space="preserve">Se precizează faptul că vecinătățile imediate ale școlii sunt: </w:t>
      </w:r>
    </w:p>
    <w:p w14:paraId="5AA83097" w14:textId="77777777" w:rsidR="00845811" w:rsidRPr="005A6A82" w:rsidRDefault="00845811" w:rsidP="00845811">
      <w:pPr>
        <w:pStyle w:val="CONTINUT1"/>
        <w:ind w:firstLine="709"/>
      </w:pPr>
      <w:r w:rsidRPr="005A6A82">
        <w:t>- Clădire Grădiniță cu program prelungit cu 162 de locuri (în aceeași incintă) și Creșă cu 115 locuri</w:t>
      </w:r>
    </w:p>
    <w:p w14:paraId="015CF171" w14:textId="77777777" w:rsidR="00845811" w:rsidRPr="005A6A82" w:rsidRDefault="00845811" w:rsidP="00845811">
      <w:pPr>
        <w:pStyle w:val="CONTINUT1"/>
        <w:ind w:firstLine="709"/>
      </w:pPr>
      <w:r w:rsidRPr="005A6A82">
        <w:t>- Clădiri de locuințe individuale către Str. Armata Română</w:t>
      </w:r>
    </w:p>
    <w:p w14:paraId="65A734B2" w14:textId="77777777" w:rsidR="00845811" w:rsidRPr="005A6A82" w:rsidRDefault="00845811" w:rsidP="00845811">
      <w:pPr>
        <w:pStyle w:val="CONTINUT1"/>
        <w:ind w:firstLine="709"/>
      </w:pPr>
      <w:r w:rsidRPr="005A6A82">
        <w:t>- Clădiri de locuințe colective – bloc cu regim de înălțime Parter + 4 Etaje</w:t>
      </w:r>
    </w:p>
    <w:p w14:paraId="5A9D76CB" w14:textId="77777777" w:rsidR="00845811" w:rsidRPr="005A6A82" w:rsidRDefault="00845811" w:rsidP="00845811">
      <w:pPr>
        <w:pStyle w:val="CONTINUT1"/>
        <w:ind w:firstLine="709"/>
      </w:pPr>
      <w:r w:rsidRPr="005A6A82">
        <w:t>- Post transformator și teren din proprietatea Municipiului Sfântu Gheorghe – teren învecinat la nord</w:t>
      </w:r>
    </w:p>
    <w:p w14:paraId="65E31ECA" w14:textId="77777777" w:rsidR="00845811" w:rsidRPr="005A6A82" w:rsidRDefault="00845811" w:rsidP="00845811">
      <w:pPr>
        <w:pStyle w:val="CONTINUT1"/>
        <w:ind w:firstLine="709"/>
        <w:rPr>
          <w:b/>
          <w:bCs/>
        </w:rPr>
      </w:pPr>
    </w:p>
    <w:p w14:paraId="55210B71" w14:textId="77777777" w:rsidR="00845811" w:rsidRPr="005A6A82" w:rsidRDefault="00845811" w:rsidP="00845811">
      <w:pPr>
        <w:pStyle w:val="CONTINUT1"/>
        <w:rPr>
          <w:b/>
          <w:bCs/>
        </w:rPr>
      </w:pPr>
      <w:r w:rsidRPr="005A6A82">
        <w:rPr>
          <w:b/>
          <w:bCs/>
        </w:rPr>
        <w:t xml:space="preserve">Amplasarea față de alte clădiri: </w:t>
      </w:r>
    </w:p>
    <w:p w14:paraId="6FC0C2A4" w14:textId="77777777" w:rsidR="00845811" w:rsidRPr="005A6A82" w:rsidRDefault="00845811" w:rsidP="00845811">
      <w:pPr>
        <w:pStyle w:val="CONTINUT1"/>
        <w:ind w:firstLine="709"/>
      </w:pPr>
      <w:bookmarkStart w:id="22" w:name="_Hlk161706824"/>
      <w:r w:rsidRPr="005A6A82">
        <w:t xml:space="preserve">Clădirea școlii este amplasată izolat pe teren (nu este alipită la alte construcții) și se situează la următoarele distanțe față de clădirile vecine: </w:t>
      </w:r>
    </w:p>
    <w:p w14:paraId="50F8108D" w14:textId="77777777" w:rsidR="00845811" w:rsidRPr="005A6A82" w:rsidRDefault="00845811" w:rsidP="00845811">
      <w:pPr>
        <w:pStyle w:val="CONTINUT1"/>
        <w:ind w:firstLine="709"/>
      </w:pPr>
      <w:r w:rsidRPr="005A6A82">
        <w:t xml:space="preserve">-La cca 4,90 m față de cea mai apropiată latură a Grădiniței de pe amplasament </w:t>
      </w:r>
    </w:p>
    <w:p w14:paraId="579FDE8B" w14:textId="77777777" w:rsidR="00845811" w:rsidRPr="005A6A82" w:rsidRDefault="00845811" w:rsidP="00845811">
      <w:pPr>
        <w:pStyle w:val="CONTINUT1"/>
        <w:ind w:firstLine="709"/>
        <w:rPr>
          <w:color w:val="auto"/>
        </w:rPr>
      </w:pPr>
      <w:r w:rsidRPr="005A6A82">
        <w:rPr>
          <w:color w:val="auto"/>
        </w:rPr>
        <w:t>-La 4,20 – 5,65 m față de clădirile de locuințe individuale situată către est - clădiri regim parter (Str. Armata Română). Limita de proprietate este materializată prin împrejmuire înaltă (cca 2m) realizată din zidărie de cărămidă.</w:t>
      </w:r>
    </w:p>
    <w:p w14:paraId="2B2954DC" w14:textId="77777777" w:rsidR="00845811" w:rsidRPr="005A6A82" w:rsidRDefault="00845811" w:rsidP="00845811">
      <w:pPr>
        <w:pStyle w:val="CONTINUT1"/>
        <w:ind w:firstLine="709"/>
        <w:rPr>
          <w:color w:val="auto"/>
        </w:rPr>
      </w:pPr>
      <w:r w:rsidRPr="005A6A82">
        <w:rPr>
          <w:color w:val="auto"/>
        </w:rPr>
        <w:t>-La 9,20 m de postul de transformator din terenului învecinat la nord. Limita de proprietate către terenul situat la nord este materializată prin împrejmuire realizată din zidărie de cărămidă, H=2m</w:t>
      </w:r>
    </w:p>
    <w:p w14:paraId="6BA95802" w14:textId="77777777" w:rsidR="00845811" w:rsidRPr="005A6A82" w:rsidRDefault="00845811" w:rsidP="00845811">
      <w:pPr>
        <w:pStyle w:val="CONTINUT1"/>
        <w:ind w:firstLine="709"/>
        <w:rPr>
          <w:color w:val="auto"/>
        </w:rPr>
      </w:pPr>
      <w:r w:rsidRPr="005A6A82">
        <w:rPr>
          <w:color w:val="auto"/>
        </w:rPr>
        <w:t>-La cca 47 m de clădirea de locuințe colective – Bloc cu regim de înălțime P+11 amplasate pe partea opusă față de Str. Armata Română</w:t>
      </w:r>
    </w:p>
    <w:p w14:paraId="5AA227A1" w14:textId="77777777" w:rsidR="00845811" w:rsidRPr="005A6A82" w:rsidRDefault="00845811" w:rsidP="00845811">
      <w:pPr>
        <w:pStyle w:val="CONTINUT1"/>
        <w:ind w:firstLine="709"/>
      </w:pPr>
      <w:r w:rsidRPr="005A6A82">
        <w:t xml:space="preserve">Spațiul exterior aferent clădirii școlii este separat de cel al grădiniței cu program prelungit și școlii prin împrejmuire interioară. Cele două incinte sunt accesibile prin poartă pietonală de legătură. </w:t>
      </w:r>
    </w:p>
    <w:p w14:paraId="19D742B4" w14:textId="77777777" w:rsidR="00845811" w:rsidRPr="005A6A82" w:rsidRDefault="00845811" w:rsidP="00845811">
      <w:pPr>
        <w:pStyle w:val="CONTINUT1"/>
        <w:ind w:firstLine="709"/>
      </w:pPr>
      <w:r w:rsidRPr="005A6A82">
        <w:t>Clădirea nu este umbrită de clădirile vecine.</w:t>
      </w:r>
    </w:p>
    <w:p w14:paraId="7226A67D" w14:textId="77777777" w:rsidR="00845811" w:rsidRPr="005A6A82" w:rsidRDefault="00845811" w:rsidP="00845811">
      <w:pPr>
        <w:pStyle w:val="CONTINUT1"/>
        <w:ind w:firstLine="709"/>
      </w:pPr>
    </w:p>
    <w:bookmarkEnd w:id="22"/>
    <w:p w14:paraId="4FCE04F7" w14:textId="77777777" w:rsidR="00845811" w:rsidRPr="005A6A82" w:rsidRDefault="00845811" w:rsidP="00845811">
      <w:pPr>
        <w:pStyle w:val="CONTINUT1"/>
        <w:ind w:firstLine="720"/>
      </w:pPr>
      <w:r w:rsidRPr="005A6A82">
        <w:lastRenderedPageBreak/>
        <w:t xml:space="preserve">Conform prevederilor Codului de proiectare seismică P 100-3/2208, P 100-3/2013 şi P 100-3/2019, </w:t>
      </w:r>
      <w:r w:rsidRPr="005A6A82">
        <w:rPr>
          <w:b/>
          <w:bCs/>
        </w:rPr>
        <w:t>construcția se încadrează în clasa de importanță „II”</w:t>
      </w:r>
      <w:r w:rsidRPr="005A6A82">
        <w:t xml:space="preserve">  (încadrare conform raportului tehnic de expertiză).</w:t>
      </w:r>
    </w:p>
    <w:p w14:paraId="16DC4957" w14:textId="2DA165CD" w:rsidR="0039524D" w:rsidRPr="0004505F" w:rsidRDefault="00845811" w:rsidP="00845811">
      <w:pPr>
        <w:pStyle w:val="CONTINUT1"/>
        <w:ind w:firstLine="720"/>
      </w:pPr>
      <w:r w:rsidRPr="005A6A82">
        <w:t xml:space="preserve">Conform HG 766/1997 </w:t>
      </w:r>
      <w:r w:rsidRPr="005A6A82">
        <w:rPr>
          <w:b/>
          <w:bCs/>
        </w:rPr>
        <w:t>categoria de importanță a construcției este “C” – importanță normală</w:t>
      </w:r>
    </w:p>
    <w:p w14:paraId="268C20CB" w14:textId="5DD0A534" w:rsidR="007A4F95" w:rsidRPr="0004505F" w:rsidRDefault="007A4F95" w:rsidP="007A4F95">
      <w:pPr>
        <w:pStyle w:val="Heading3"/>
      </w:pPr>
      <w:bookmarkStart w:id="23" w:name="_Toc170644388"/>
      <w:r w:rsidRPr="0004505F">
        <w:t>b) topografia;</w:t>
      </w:r>
      <w:bookmarkEnd w:id="23"/>
    </w:p>
    <w:p w14:paraId="6059ECD9" w14:textId="77777777" w:rsidR="005F25BA" w:rsidRPr="00F202AA" w:rsidRDefault="005F25BA" w:rsidP="005F25BA">
      <w:pPr>
        <w:pStyle w:val="CONTINUT1"/>
        <w:ind w:firstLine="720"/>
      </w:pPr>
      <w:bookmarkStart w:id="24" w:name="_Toc170644389"/>
      <w:r w:rsidRPr="00F202AA">
        <w:t>Prin realizarea studiului topografic s-au cules date despre poziționarea următoarelor</w:t>
      </w:r>
      <w:r>
        <w:t xml:space="preserve"> elemente:</w:t>
      </w:r>
    </w:p>
    <w:p w14:paraId="74E02F59" w14:textId="77777777" w:rsidR="005F25BA" w:rsidRPr="00F202AA" w:rsidRDefault="005F25BA" w:rsidP="005F25BA">
      <w:pPr>
        <w:pStyle w:val="CONTINUT1"/>
        <w:numPr>
          <w:ilvl w:val="0"/>
          <w:numId w:val="70"/>
        </w:numPr>
      </w:pPr>
      <w:r w:rsidRPr="00F202AA">
        <w:t>limit</w:t>
      </w:r>
      <w:r>
        <w:t xml:space="preserve">a </w:t>
      </w:r>
      <w:r w:rsidRPr="00F202AA">
        <w:t xml:space="preserve">de proprietate </w:t>
      </w:r>
    </w:p>
    <w:p w14:paraId="57856676" w14:textId="77777777" w:rsidR="005F25BA" w:rsidRPr="00F202AA" w:rsidRDefault="005F25BA" w:rsidP="005F25BA">
      <w:pPr>
        <w:pStyle w:val="CONTINUT1"/>
        <w:numPr>
          <w:ilvl w:val="0"/>
          <w:numId w:val="70"/>
        </w:numPr>
      </w:pPr>
      <w:r w:rsidRPr="00F202AA">
        <w:t>accese și gabarite</w:t>
      </w:r>
      <w:r>
        <w:t>le</w:t>
      </w:r>
      <w:r w:rsidRPr="00F202AA">
        <w:t xml:space="preserve"> acestora </w:t>
      </w:r>
    </w:p>
    <w:p w14:paraId="33B8A3E5" w14:textId="77777777" w:rsidR="005F25BA" w:rsidRPr="00F202AA" w:rsidRDefault="005F25BA" w:rsidP="005F25BA">
      <w:pPr>
        <w:pStyle w:val="CONTINUT1"/>
        <w:numPr>
          <w:ilvl w:val="0"/>
          <w:numId w:val="70"/>
        </w:numPr>
      </w:pPr>
      <w:r w:rsidRPr="00F202AA">
        <w:t>împrejmuirii existente</w:t>
      </w:r>
    </w:p>
    <w:p w14:paraId="4D7458AA" w14:textId="77777777" w:rsidR="005F25BA" w:rsidRPr="00F202AA" w:rsidRDefault="005F25BA" w:rsidP="005F25BA">
      <w:pPr>
        <w:pStyle w:val="CONTINUT1"/>
        <w:numPr>
          <w:ilvl w:val="0"/>
          <w:numId w:val="70"/>
        </w:numPr>
      </w:pPr>
      <w:r>
        <w:t>poziția corpurilor</w:t>
      </w:r>
      <w:r w:rsidRPr="00F202AA">
        <w:t xml:space="preserve"> de clădire de pe teren</w:t>
      </w:r>
    </w:p>
    <w:p w14:paraId="037A4EBF" w14:textId="77777777" w:rsidR="005F25BA" w:rsidRPr="00F202AA" w:rsidRDefault="005F25BA" w:rsidP="005F25BA">
      <w:pPr>
        <w:pStyle w:val="CONTINUT1"/>
        <w:numPr>
          <w:ilvl w:val="0"/>
          <w:numId w:val="70"/>
        </w:numPr>
      </w:pPr>
      <w:r w:rsidRPr="00F202AA">
        <w:t>elemente de utilități publice (stâlpi de electricitate, cămine de vizitare pentru rețele de alimentare cu apă și canalizare, etc)</w:t>
      </w:r>
    </w:p>
    <w:p w14:paraId="062BB8D3" w14:textId="77777777" w:rsidR="005F25BA" w:rsidRDefault="005F25BA" w:rsidP="005F25BA">
      <w:pPr>
        <w:pStyle w:val="CONTINUT1"/>
        <w:numPr>
          <w:ilvl w:val="0"/>
          <w:numId w:val="70"/>
        </w:numPr>
      </w:pPr>
      <w:r w:rsidRPr="00F202AA">
        <w:t>arbori</w:t>
      </w:r>
      <w:r>
        <w:t xml:space="preserve"> </w:t>
      </w:r>
      <w:r w:rsidRPr="00F202AA">
        <w:t xml:space="preserve">de pe teren și din vecinătatea terenului </w:t>
      </w:r>
    </w:p>
    <w:p w14:paraId="565E3C69" w14:textId="77777777" w:rsidR="005F25BA" w:rsidRDefault="005F25BA" w:rsidP="005F25BA">
      <w:pPr>
        <w:pStyle w:val="CONTINUT1"/>
        <w:numPr>
          <w:ilvl w:val="0"/>
          <w:numId w:val="70"/>
        </w:numPr>
      </w:pPr>
      <w:r>
        <w:t>vecinătăți construite</w:t>
      </w:r>
    </w:p>
    <w:p w14:paraId="7840661A" w14:textId="77777777" w:rsidR="005F25BA" w:rsidRDefault="005F25BA" w:rsidP="005F25BA">
      <w:pPr>
        <w:pStyle w:val="CONTINUT1"/>
        <w:numPr>
          <w:ilvl w:val="0"/>
          <w:numId w:val="70"/>
        </w:numPr>
      </w:pPr>
      <w:r>
        <w:t>cote ale terenului în sistem Stereo 70</w:t>
      </w:r>
    </w:p>
    <w:p w14:paraId="5999EB1B" w14:textId="77777777" w:rsidR="005F25BA" w:rsidRDefault="005F25BA" w:rsidP="005F25BA">
      <w:pPr>
        <w:pStyle w:val="CONTINUT1"/>
        <w:ind w:left="720"/>
      </w:pPr>
    </w:p>
    <w:p w14:paraId="00DD47CC" w14:textId="77777777" w:rsidR="005F25BA" w:rsidRPr="0028292B" w:rsidRDefault="005F25BA" w:rsidP="005F25BA">
      <w:pPr>
        <w:pStyle w:val="CONTINUT1"/>
        <w:rPr>
          <w:b/>
          <w:bCs/>
        </w:rPr>
      </w:pPr>
      <w:r w:rsidRPr="00AC050F">
        <w:rPr>
          <w:b/>
          <w:bCs/>
        </w:rPr>
        <w:t>Pante ale terenului:</w:t>
      </w:r>
      <w:r w:rsidRPr="0028292B">
        <w:rPr>
          <w:b/>
          <w:bCs/>
        </w:rPr>
        <w:t xml:space="preserve"> </w:t>
      </w:r>
    </w:p>
    <w:p w14:paraId="4418208B" w14:textId="502610F3" w:rsidR="005F25BA" w:rsidRDefault="005F25BA" w:rsidP="005F25BA">
      <w:pPr>
        <w:pStyle w:val="CONTINUT1"/>
        <w:ind w:firstLine="720"/>
      </w:pPr>
      <w:r>
        <w:t>Terenul dispune de o pantă accentuată generală de la est (str. Armata Română) către vest (str. Morii) și de o pantă de la nord la sud.</w:t>
      </w:r>
    </w:p>
    <w:p w14:paraId="1326DABC" w14:textId="77777777" w:rsidR="00316BC8" w:rsidRDefault="00316BC8" w:rsidP="005F25BA">
      <w:pPr>
        <w:pStyle w:val="CONTINUT1"/>
        <w:rPr>
          <w:b/>
          <w:bCs/>
        </w:rPr>
      </w:pPr>
    </w:p>
    <w:p w14:paraId="6CA5609E" w14:textId="749BAC1D" w:rsidR="005F25BA" w:rsidRPr="00910316" w:rsidRDefault="005F25BA" w:rsidP="005F25BA">
      <w:pPr>
        <w:pStyle w:val="CONTINUT1"/>
        <w:rPr>
          <w:b/>
          <w:bCs/>
        </w:rPr>
      </w:pPr>
      <w:r w:rsidRPr="00910316">
        <w:rPr>
          <w:b/>
          <w:bCs/>
        </w:rPr>
        <w:t xml:space="preserve">Panta </w:t>
      </w:r>
      <w:r w:rsidR="00316BC8">
        <w:rPr>
          <w:b/>
          <w:bCs/>
        </w:rPr>
        <w:t xml:space="preserve">de la nord la sud </w:t>
      </w:r>
      <w:r w:rsidRPr="00910316">
        <w:rPr>
          <w:b/>
          <w:bCs/>
        </w:rPr>
        <w:t xml:space="preserve">a terenului: </w:t>
      </w:r>
    </w:p>
    <w:p w14:paraId="1F7876D3" w14:textId="75B189EE" w:rsidR="005F25BA" w:rsidRDefault="005F25BA" w:rsidP="005F25BA">
      <w:pPr>
        <w:pStyle w:val="CONTINUT1"/>
        <w:numPr>
          <w:ilvl w:val="0"/>
          <w:numId w:val="70"/>
        </w:numPr>
      </w:pPr>
      <w:r>
        <w:t xml:space="preserve">cota maximă </w:t>
      </w:r>
      <w:r w:rsidR="00A7270D">
        <w:t>537.09</w:t>
      </w:r>
      <w:r>
        <w:t xml:space="preserve"> (colț nord, zona acces auto</w:t>
      </w:r>
      <w:r w:rsidR="00A7270D">
        <w:t xml:space="preserve"> pentru colectare deșeuri</w:t>
      </w:r>
      <w:r>
        <w:t>)</w:t>
      </w:r>
    </w:p>
    <w:p w14:paraId="6B734601" w14:textId="1F6F432D" w:rsidR="005F25BA" w:rsidRDefault="005F25BA" w:rsidP="005F25BA">
      <w:pPr>
        <w:pStyle w:val="CONTINUT1"/>
        <w:numPr>
          <w:ilvl w:val="0"/>
          <w:numId w:val="70"/>
        </w:numPr>
      </w:pPr>
      <w:r>
        <w:t xml:space="preserve">cota minimă </w:t>
      </w:r>
      <w:r w:rsidR="00A7270D">
        <w:t>534.51</w:t>
      </w:r>
      <w:r>
        <w:t xml:space="preserve"> (colț sud</w:t>
      </w:r>
      <w:r w:rsidR="00A7270D">
        <w:t>, către acces către terenul aferent Grădiniței</w:t>
      </w:r>
      <w:r>
        <w:t>)</w:t>
      </w:r>
    </w:p>
    <w:p w14:paraId="40518DE6" w14:textId="68223CE5" w:rsidR="005F25BA" w:rsidRDefault="005F25BA" w:rsidP="005F25BA">
      <w:pPr>
        <w:pStyle w:val="CONTINUT1"/>
        <w:numPr>
          <w:ilvl w:val="0"/>
          <w:numId w:val="70"/>
        </w:numPr>
      </w:pPr>
      <w:r>
        <w:t xml:space="preserve">rezultă o diferență de nivel de </w:t>
      </w:r>
      <w:r w:rsidR="00316BC8">
        <w:t>2,58m</w:t>
      </w:r>
      <w:r>
        <w:t xml:space="preserve"> pe o distanță de </w:t>
      </w:r>
      <w:r w:rsidR="00316BC8">
        <w:t>102,5</w:t>
      </w:r>
      <w:r>
        <w:t xml:space="preserve"> m,</w:t>
      </w:r>
      <w:r w:rsidR="00316BC8">
        <w:t xml:space="preserve"> respectiv o</w:t>
      </w:r>
      <w:r>
        <w:t xml:space="preserve"> pantă </w:t>
      </w:r>
      <w:r w:rsidR="00316BC8">
        <w:t xml:space="preserve">de </w:t>
      </w:r>
      <w:r w:rsidR="00A7270D">
        <w:t>2.45</w:t>
      </w:r>
      <w:r>
        <w:t>%</w:t>
      </w:r>
    </w:p>
    <w:p w14:paraId="13BD7C03" w14:textId="77777777" w:rsidR="005F25BA" w:rsidRDefault="005F25BA" w:rsidP="005F25BA">
      <w:pPr>
        <w:pStyle w:val="CONTINUT1"/>
        <w:ind w:firstLine="720"/>
        <w:rPr>
          <w:b/>
          <w:bCs/>
        </w:rPr>
      </w:pPr>
    </w:p>
    <w:p w14:paraId="6A681564" w14:textId="3F7B6FDA" w:rsidR="00316BC8" w:rsidRDefault="00316BC8" w:rsidP="00316BC8">
      <w:pPr>
        <w:pStyle w:val="CONTINUT1"/>
        <w:rPr>
          <w:b/>
          <w:bCs/>
        </w:rPr>
      </w:pPr>
      <w:r>
        <w:rPr>
          <w:b/>
          <w:bCs/>
        </w:rPr>
        <w:t xml:space="preserve">Panta de la est la vest a terenului: </w:t>
      </w:r>
    </w:p>
    <w:p w14:paraId="720707C4" w14:textId="16122351" w:rsidR="00316BC8" w:rsidRDefault="00316BC8" w:rsidP="00316BC8">
      <w:pPr>
        <w:pStyle w:val="CONTINUT1"/>
        <w:numPr>
          <w:ilvl w:val="0"/>
          <w:numId w:val="70"/>
        </w:numPr>
      </w:pPr>
      <w:r>
        <w:t>cota maximă 536.86 (zona acces de la Str. Armata Română)</w:t>
      </w:r>
    </w:p>
    <w:p w14:paraId="12C1D2F5" w14:textId="4DA2C23A" w:rsidR="00316BC8" w:rsidRDefault="00316BC8" w:rsidP="00316BC8">
      <w:pPr>
        <w:pStyle w:val="CONTINUT1"/>
        <w:numPr>
          <w:ilvl w:val="0"/>
          <w:numId w:val="70"/>
        </w:numPr>
      </w:pPr>
      <w:r>
        <w:t>cota minimă 535</w:t>
      </w:r>
      <w:r w:rsidR="00437156">
        <w:t>.</w:t>
      </w:r>
      <w:r>
        <w:t>57 (spațiu verde către vest, la limita de proprietate)</w:t>
      </w:r>
    </w:p>
    <w:p w14:paraId="30C6B215" w14:textId="3F597F8A" w:rsidR="00316BC8" w:rsidRDefault="00316BC8" w:rsidP="00316BC8">
      <w:pPr>
        <w:pStyle w:val="CONTINUT1"/>
        <w:numPr>
          <w:ilvl w:val="0"/>
          <w:numId w:val="70"/>
        </w:numPr>
      </w:pPr>
      <w:r>
        <w:t xml:space="preserve">rezultă o diferență de nivel de 1,29m pe o distanță de </w:t>
      </w:r>
      <w:r w:rsidR="00170A0F">
        <w:t>82.60</w:t>
      </w:r>
      <w:r>
        <w:t xml:space="preserve"> m, respectiv o pantă de </w:t>
      </w:r>
      <w:r w:rsidR="00170A0F">
        <w:t>1.55</w:t>
      </w:r>
      <w:r>
        <w:t>%</w:t>
      </w:r>
    </w:p>
    <w:p w14:paraId="0472371F" w14:textId="77777777" w:rsidR="00316BC8" w:rsidRDefault="00316BC8" w:rsidP="00316BC8">
      <w:pPr>
        <w:pStyle w:val="CONTINUT1"/>
        <w:rPr>
          <w:b/>
          <w:bCs/>
        </w:rPr>
      </w:pPr>
    </w:p>
    <w:p w14:paraId="674B2F31" w14:textId="77777777" w:rsidR="005F25BA" w:rsidRPr="0028292B" w:rsidRDefault="005F25BA" w:rsidP="005F25BA">
      <w:pPr>
        <w:pStyle w:val="CONTINUT1"/>
        <w:rPr>
          <w:b/>
          <w:bCs/>
        </w:rPr>
      </w:pPr>
      <w:r w:rsidRPr="00910316">
        <w:rPr>
          <w:b/>
          <w:bCs/>
        </w:rPr>
        <w:t>Cote de acces</w:t>
      </w:r>
      <w:r>
        <w:rPr>
          <w:b/>
          <w:bCs/>
        </w:rPr>
        <w:t xml:space="preserve"> pe amplasament</w:t>
      </w:r>
      <w:r w:rsidRPr="00910316">
        <w:rPr>
          <w:b/>
          <w:bCs/>
        </w:rPr>
        <w:t xml:space="preserve"> în sistem Stereo 70:</w:t>
      </w:r>
      <w:r w:rsidRPr="0028292B">
        <w:rPr>
          <w:b/>
          <w:bCs/>
        </w:rPr>
        <w:t xml:space="preserve"> </w:t>
      </w:r>
    </w:p>
    <w:p w14:paraId="4A5E5C2B" w14:textId="215351B9" w:rsidR="005F25BA" w:rsidRDefault="005F25BA" w:rsidP="005F25BA">
      <w:pPr>
        <w:pStyle w:val="CONTINUT1"/>
        <w:ind w:firstLine="720"/>
      </w:pPr>
      <w:r>
        <w:t>Cota de acces de la Str. Armata Română este</w:t>
      </w:r>
      <w:r w:rsidRPr="00EF5A31">
        <w:rPr>
          <w:color w:val="FF0000"/>
        </w:rPr>
        <w:t xml:space="preserve">: </w:t>
      </w:r>
      <w:r w:rsidR="00EF5A31" w:rsidRPr="00EF5A31">
        <w:rPr>
          <w:color w:val="FF0000"/>
        </w:rPr>
        <w:t>536</w:t>
      </w:r>
      <w:r w:rsidRPr="00EF5A31">
        <w:rPr>
          <w:color w:val="FF0000"/>
        </w:rPr>
        <w:t>.</w:t>
      </w:r>
      <w:r w:rsidR="00EF5A31" w:rsidRPr="00EF5A31">
        <w:rPr>
          <w:color w:val="FF0000"/>
        </w:rPr>
        <w:t>6</w:t>
      </w:r>
      <w:r w:rsidR="003E34B0">
        <w:rPr>
          <w:color w:val="FF0000"/>
        </w:rPr>
        <w:t>5</w:t>
      </w:r>
      <w:r>
        <w:t xml:space="preserve"> (la -0,</w:t>
      </w:r>
      <w:r w:rsidR="003E34B0">
        <w:t>10</w:t>
      </w:r>
      <w:r>
        <w:t xml:space="preserve"> m față de cota 0.00)</w:t>
      </w:r>
    </w:p>
    <w:p w14:paraId="7F3F674E" w14:textId="77777777" w:rsidR="005F25BA" w:rsidRDefault="005F25BA" w:rsidP="005F25BA">
      <w:pPr>
        <w:pStyle w:val="CONTINUT1"/>
        <w:ind w:firstLine="720"/>
      </w:pPr>
    </w:p>
    <w:p w14:paraId="3E6B1279" w14:textId="77777777" w:rsidR="005F25BA" w:rsidRPr="003E34B0" w:rsidRDefault="005F25BA" w:rsidP="005F25BA">
      <w:pPr>
        <w:pStyle w:val="CONTINUT1"/>
        <w:rPr>
          <w:color w:val="auto"/>
        </w:rPr>
      </w:pPr>
      <w:r w:rsidRPr="003E34B0">
        <w:rPr>
          <w:b/>
          <w:bCs/>
          <w:color w:val="auto"/>
        </w:rPr>
        <w:t>Diferențe de nivel</w:t>
      </w:r>
      <w:r w:rsidRPr="003E34B0">
        <w:rPr>
          <w:color w:val="auto"/>
        </w:rPr>
        <w:t xml:space="preserve">: </w:t>
      </w:r>
    </w:p>
    <w:p w14:paraId="2CB07E9B" w14:textId="77777777" w:rsidR="005F25BA" w:rsidRPr="003E34B0" w:rsidRDefault="005F25BA" w:rsidP="005F25BA">
      <w:pPr>
        <w:pStyle w:val="CONTINUT1"/>
        <w:ind w:firstLine="720"/>
        <w:rPr>
          <w:color w:val="auto"/>
        </w:rPr>
      </w:pPr>
      <w:r w:rsidRPr="003E34B0">
        <w:rPr>
          <w:color w:val="auto"/>
        </w:rPr>
        <w:t xml:space="preserve">Diferențele de nivel pe conturul exterior al clădirii sunt următoarele: </w:t>
      </w:r>
    </w:p>
    <w:p w14:paraId="35E684F5" w14:textId="77777777" w:rsidR="003E34B0" w:rsidRDefault="005F25BA" w:rsidP="003E34B0">
      <w:pPr>
        <w:pStyle w:val="CONTINUT1"/>
        <w:numPr>
          <w:ilvl w:val="0"/>
          <w:numId w:val="94"/>
        </w:numPr>
        <w:rPr>
          <w:color w:val="auto"/>
        </w:rPr>
      </w:pPr>
      <w:r w:rsidRPr="003E34B0">
        <w:rPr>
          <w:b/>
          <w:bCs/>
          <w:color w:val="auto"/>
        </w:rPr>
        <w:t xml:space="preserve">De la est la vest - diferență de nivel de </w:t>
      </w:r>
      <w:r w:rsidR="00437156" w:rsidRPr="003E34B0">
        <w:rPr>
          <w:b/>
          <w:bCs/>
          <w:color w:val="auto"/>
        </w:rPr>
        <w:t>1,30m</w:t>
      </w:r>
      <w:r w:rsidRPr="003E34B0">
        <w:rPr>
          <w:color w:val="auto"/>
        </w:rPr>
        <w:t>: cota 533.45 – acces principal, cota 531.90 punctul cel mai coborât pe colțul de sud-vest</w:t>
      </w:r>
    </w:p>
    <w:p w14:paraId="38AD251F" w14:textId="390CAA1A" w:rsidR="005F25BA" w:rsidRPr="003E34B0" w:rsidRDefault="005F25BA" w:rsidP="003E34B0">
      <w:pPr>
        <w:pStyle w:val="CONTINUT1"/>
        <w:numPr>
          <w:ilvl w:val="0"/>
          <w:numId w:val="94"/>
        </w:numPr>
        <w:rPr>
          <w:color w:val="auto"/>
        </w:rPr>
      </w:pPr>
      <w:r w:rsidRPr="003E34B0">
        <w:rPr>
          <w:b/>
          <w:bCs/>
          <w:color w:val="auto"/>
        </w:rPr>
        <w:t>De la nord la sud – diferență de nivel</w:t>
      </w:r>
      <w:r w:rsidRPr="003E34B0">
        <w:rPr>
          <w:color w:val="auto"/>
        </w:rPr>
        <w:t xml:space="preserve"> </w:t>
      </w:r>
      <w:r w:rsidR="003E34B0" w:rsidRPr="003E34B0">
        <w:rPr>
          <w:b/>
          <w:bCs/>
          <w:color w:val="auto"/>
        </w:rPr>
        <w:t>de 2,15 m:</w:t>
      </w:r>
      <w:r w:rsidR="003E34B0" w:rsidRPr="003E34B0">
        <w:rPr>
          <w:color w:val="auto"/>
        </w:rPr>
        <w:t xml:space="preserve"> de la cota 537,00 la cota 534, 85 </w:t>
      </w:r>
    </w:p>
    <w:p w14:paraId="533438D5" w14:textId="77777777" w:rsidR="003E34B0" w:rsidRDefault="003E34B0" w:rsidP="005F25BA">
      <w:pPr>
        <w:pStyle w:val="CONTINUT1"/>
        <w:rPr>
          <w:b/>
          <w:bCs/>
          <w:color w:val="FF0000"/>
        </w:rPr>
      </w:pPr>
    </w:p>
    <w:p w14:paraId="6575DAD2" w14:textId="678778DA" w:rsidR="005F25BA" w:rsidRPr="003E34B0" w:rsidRDefault="005F25BA" w:rsidP="005F25BA">
      <w:pPr>
        <w:pStyle w:val="CONTINUT1"/>
        <w:rPr>
          <w:b/>
          <w:bCs/>
          <w:color w:val="auto"/>
        </w:rPr>
      </w:pPr>
      <w:r w:rsidRPr="003E34B0">
        <w:rPr>
          <w:b/>
          <w:bCs/>
          <w:color w:val="auto"/>
        </w:rPr>
        <w:t xml:space="preserve">Cote de acces propuse în clădire: </w:t>
      </w:r>
    </w:p>
    <w:p w14:paraId="75588BD8" w14:textId="77777777" w:rsidR="005F25BA" w:rsidRPr="003E34B0" w:rsidRDefault="005F25BA" w:rsidP="005F25BA">
      <w:pPr>
        <w:pStyle w:val="CONTINUT1"/>
        <w:ind w:firstLine="720"/>
        <w:rPr>
          <w:color w:val="auto"/>
        </w:rPr>
      </w:pPr>
      <w:r w:rsidRPr="003E34B0">
        <w:rPr>
          <w:color w:val="auto"/>
        </w:rPr>
        <w:t xml:space="preserve">Se propun următoarele cote de nivel pentru accesele propuse: </w:t>
      </w:r>
    </w:p>
    <w:p w14:paraId="60F9CA56" w14:textId="7F63F09D" w:rsidR="005F25BA" w:rsidRPr="003E34B0" w:rsidRDefault="005F25BA" w:rsidP="005F25BA">
      <w:pPr>
        <w:pStyle w:val="CONTINUT1"/>
        <w:numPr>
          <w:ilvl w:val="0"/>
          <w:numId w:val="70"/>
        </w:numPr>
        <w:ind w:left="709"/>
        <w:rPr>
          <w:color w:val="auto"/>
        </w:rPr>
      </w:pPr>
      <w:r w:rsidRPr="003E34B0">
        <w:rPr>
          <w:color w:val="auto"/>
        </w:rPr>
        <w:t xml:space="preserve">Accesul (principal) este situat la cota </w:t>
      </w:r>
      <w:r w:rsidR="003E34B0" w:rsidRPr="003E34B0">
        <w:rPr>
          <w:b/>
          <w:bCs/>
          <w:i/>
          <w:iCs/>
          <w:color w:val="auto"/>
        </w:rPr>
        <w:t>536.75</w:t>
      </w:r>
      <w:r w:rsidRPr="003E34B0">
        <w:rPr>
          <w:color w:val="auto"/>
        </w:rPr>
        <w:t xml:space="preserve"> față de nivelul Mării Negre, în sistem Stereo 70 (0.00)</w:t>
      </w:r>
    </w:p>
    <w:p w14:paraId="69D44298" w14:textId="25BB6459" w:rsidR="005F25BA" w:rsidRPr="00F135B5" w:rsidRDefault="005F25BA" w:rsidP="005F25BA">
      <w:pPr>
        <w:pStyle w:val="CONTINUT1"/>
        <w:numPr>
          <w:ilvl w:val="0"/>
          <w:numId w:val="70"/>
        </w:numPr>
        <w:ind w:left="709"/>
        <w:rPr>
          <w:color w:val="auto"/>
        </w:rPr>
      </w:pPr>
      <w:r w:rsidRPr="00F135B5">
        <w:rPr>
          <w:color w:val="auto"/>
        </w:rPr>
        <w:t xml:space="preserve">Accesul secundar </w:t>
      </w:r>
      <w:r w:rsidR="003E34B0" w:rsidRPr="00F135B5">
        <w:rPr>
          <w:color w:val="auto"/>
        </w:rPr>
        <w:t>nord</w:t>
      </w:r>
      <w:r w:rsidRPr="00F135B5">
        <w:rPr>
          <w:color w:val="auto"/>
        </w:rPr>
        <w:t xml:space="preserve">: la cota </w:t>
      </w:r>
      <w:r w:rsidR="003E34B0" w:rsidRPr="00F135B5">
        <w:rPr>
          <w:b/>
          <w:bCs/>
          <w:i/>
          <w:iCs/>
          <w:color w:val="auto"/>
        </w:rPr>
        <w:t>536.95</w:t>
      </w:r>
      <w:r w:rsidRPr="00F135B5">
        <w:rPr>
          <w:color w:val="auto"/>
        </w:rPr>
        <w:t xml:space="preserve"> </w:t>
      </w:r>
      <w:r w:rsidR="003E34B0" w:rsidRPr="00F135B5">
        <w:rPr>
          <w:color w:val="auto"/>
        </w:rPr>
        <w:t>(+0.20)</w:t>
      </w:r>
    </w:p>
    <w:p w14:paraId="0F0BBD01" w14:textId="7517277E" w:rsidR="005F25BA" w:rsidRDefault="005F25BA" w:rsidP="005F25BA">
      <w:pPr>
        <w:pStyle w:val="CONTINUT1"/>
        <w:numPr>
          <w:ilvl w:val="0"/>
          <w:numId w:val="70"/>
        </w:numPr>
        <w:ind w:left="709"/>
        <w:rPr>
          <w:color w:val="auto"/>
        </w:rPr>
      </w:pPr>
      <w:r w:rsidRPr="00F135B5">
        <w:rPr>
          <w:color w:val="auto"/>
        </w:rPr>
        <w:t xml:space="preserve">Accesul secundar </w:t>
      </w:r>
      <w:r w:rsidR="00F135B5" w:rsidRPr="00F135B5">
        <w:rPr>
          <w:color w:val="auto"/>
        </w:rPr>
        <w:t>sud</w:t>
      </w:r>
      <w:r w:rsidRPr="00F135B5">
        <w:rPr>
          <w:color w:val="auto"/>
        </w:rPr>
        <w:t xml:space="preserve">: la cota </w:t>
      </w:r>
      <w:r w:rsidR="00F135B5" w:rsidRPr="00F135B5">
        <w:rPr>
          <w:b/>
          <w:bCs/>
          <w:i/>
          <w:iCs/>
          <w:color w:val="auto"/>
        </w:rPr>
        <w:t>534,84</w:t>
      </w:r>
      <w:r w:rsidRPr="00F135B5">
        <w:rPr>
          <w:color w:val="auto"/>
        </w:rPr>
        <w:t xml:space="preserve"> (-</w:t>
      </w:r>
      <w:r w:rsidR="00F135B5" w:rsidRPr="00F135B5">
        <w:rPr>
          <w:color w:val="auto"/>
        </w:rPr>
        <w:t>1.90</w:t>
      </w:r>
      <w:r w:rsidRPr="00F135B5">
        <w:rPr>
          <w:color w:val="auto"/>
        </w:rPr>
        <w:t>)</w:t>
      </w:r>
    </w:p>
    <w:p w14:paraId="54535817" w14:textId="5BABF8CE" w:rsidR="00E629B9" w:rsidRPr="00F135B5" w:rsidRDefault="00E629B9" w:rsidP="00E629B9">
      <w:pPr>
        <w:pStyle w:val="CONTINUT1"/>
        <w:numPr>
          <w:ilvl w:val="0"/>
          <w:numId w:val="70"/>
        </w:numPr>
        <w:ind w:left="709"/>
        <w:rPr>
          <w:color w:val="auto"/>
        </w:rPr>
      </w:pPr>
      <w:r w:rsidRPr="00F135B5">
        <w:rPr>
          <w:color w:val="auto"/>
        </w:rPr>
        <w:t xml:space="preserve">Accesul secundar </w:t>
      </w:r>
      <w:r>
        <w:rPr>
          <w:color w:val="auto"/>
        </w:rPr>
        <w:t>vest</w:t>
      </w:r>
      <w:r w:rsidRPr="00F135B5">
        <w:rPr>
          <w:color w:val="auto"/>
        </w:rPr>
        <w:t xml:space="preserve">: la cota </w:t>
      </w:r>
      <w:r>
        <w:rPr>
          <w:b/>
          <w:bCs/>
          <w:i/>
          <w:iCs/>
          <w:color w:val="auto"/>
        </w:rPr>
        <w:t>537,41</w:t>
      </w:r>
      <w:r w:rsidRPr="00F135B5">
        <w:rPr>
          <w:color w:val="auto"/>
        </w:rPr>
        <w:t xml:space="preserve"> </w:t>
      </w:r>
      <w:r>
        <w:rPr>
          <w:color w:val="auto"/>
        </w:rPr>
        <w:t>(+0.66</w:t>
      </w:r>
      <w:r w:rsidRPr="00F135B5">
        <w:rPr>
          <w:color w:val="auto"/>
        </w:rPr>
        <w:t>)</w:t>
      </w:r>
    </w:p>
    <w:p w14:paraId="674EC7C9" w14:textId="77777777" w:rsidR="00E629B9" w:rsidRPr="00F135B5" w:rsidRDefault="00E629B9" w:rsidP="005F25BA">
      <w:pPr>
        <w:pStyle w:val="CONTINUT1"/>
        <w:numPr>
          <w:ilvl w:val="0"/>
          <w:numId w:val="70"/>
        </w:numPr>
        <w:ind w:left="709"/>
        <w:rPr>
          <w:color w:val="auto"/>
        </w:rPr>
      </w:pPr>
    </w:p>
    <w:p w14:paraId="6BFA84CD" w14:textId="3569D5C5" w:rsidR="005F25BA" w:rsidRDefault="005F25BA" w:rsidP="005F25BA">
      <w:pPr>
        <w:pStyle w:val="CONTINUT1"/>
        <w:ind w:firstLine="708"/>
      </w:pPr>
      <w:r>
        <w:lastRenderedPageBreak/>
        <w:t xml:space="preserve">Cotele sunt evidențiate în planul de situație de arhitectură, scara 1.100 și în planurile de sistematizare verticală. </w:t>
      </w:r>
    </w:p>
    <w:p w14:paraId="04C59347" w14:textId="77777777" w:rsidR="005F25BA" w:rsidRDefault="005F25BA" w:rsidP="005F25BA">
      <w:pPr>
        <w:pStyle w:val="CONTINUT1"/>
        <w:ind w:firstLine="708"/>
      </w:pPr>
    </w:p>
    <w:p w14:paraId="2AAFC65D" w14:textId="77777777" w:rsidR="005F25BA" w:rsidRPr="00F202AA" w:rsidRDefault="005F25BA" w:rsidP="005F25BA">
      <w:pPr>
        <w:pStyle w:val="CONTINUT1"/>
        <w:ind w:firstLine="708"/>
      </w:pPr>
      <w:r>
        <w:t>Conform Studiului geotehnic realizat, t</w:t>
      </w:r>
      <w:r w:rsidRPr="00F202AA">
        <w:t xml:space="preserve">erenul este pe deplin stabil și nu prezintă semne ale eroziunii, alunecări de teren, prăbușiri care să pună în pericol stabilitatea construcției </w:t>
      </w:r>
    </w:p>
    <w:p w14:paraId="3459A0C6" w14:textId="77777777" w:rsidR="005F25BA" w:rsidRPr="00F202AA" w:rsidRDefault="005F25BA" w:rsidP="005F25BA">
      <w:pPr>
        <w:pStyle w:val="CONTINUT1"/>
        <w:ind w:firstLine="708"/>
      </w:pPr>
      <w:r w:rsidRPr="00F202AA">
        <w:t>Terenul prezintă crăpături și nu ține apa la suprafață timp îndelungat</w:t>
      </w:r>
      <w:r>
        <w:t>.</w:t>
      </w:r>
    </w:p>
    <w:p w14:paraId="6D798E3D" w14:textId="77777777" w:rsidR="005F25BA" w:rsidRPr="00F202AA" w:rsidRDefault="005F25BA" w:rsidP="005F25BA">
      <w:pPr>
        <w:pStyle w:val="CONTINUT1"/>
        <w:ind w:firstLine="708"/>
        <w:rPr>
          <w:rFonts w:eastAsiaTheme="minorHAnsi" w:cs="ArialMT"/>
          <w:szCs w:val="22"/>
        </w:rPr>
      </w:pPr>
      <w:r w:rsidRPr="00F202AA">
        <w:t xml:space="preserve">Din punct de vedere al morfologiei și topografiei terenului, amplasamentul se încadrează în zona de ramă a Bazinului Sf. Gheorghe. </w:t>
      </w:r>
      <w:r w:rsidRPr="00F202AA">
        <w:rPr>
          <w:rFonts w:eastAsiaTheme="minorHAnsi" w:cs="ArialMT"/>
          <w:szCs w:val="22"/>
        </w:rPr>
        <w:t>Terenul se află pe versantul stâng al râului Olt, la o distanță de cca. 63 m de albia râului</w:t>
      </w:r>
      <w:r w:rsidRPr="00F202AA">
        <w:t>.</w:t>
      </w:r>
    </w:p>
    <w:p w14:paraId="6B52B0D8" w14:textId="77777777" w:rsidR="005F25BA" w:rsidRDefault="005F25BA" w:rsidP="005F25BA">
      <w:pPr>
        <w:pStyle w:val="CONTINUT1"/>
        <w:ind w:firstLine="720"/>
      </w:pPr>
      <w:r>
        <w:t>Elementele specifice de topografie se regăsesc în studiul topografic anexat.</w:t>
      </w:r>
    </w:p>
    <w:p w14:paraId="68D2CDC1" w14:textId="4E500875" w:rsidR="007A4F95" w:rsidRPr="0004505F" w:rsidRDefault="007A4F95" w:rsidP="001C4F2C">
      <w:pPr>
        <w:pStyle w:val="Heading3"/>
      </w:pPr>
      <w:r w:rsidRPr="0004505F">
        <w:t>c) clima şi fenomenele naturale specifice zonei;</w:t>
      </w:r>
      <w:bookmarkEnd w:id="24"/>
    </w:p>
    <w:p w14:paraId="72275D81" w14:textId="77777777" w:rsidR="00CE5994" w:rsidRPr="00F202AA" w:rsidRDefault="00CE5994" w:rsidP="00CE5994">
      <w:pPr>
        <w:pStyle w:val="CONTINUT1"/>
        <w:ind w:firstLine="720"/>
        <w:rPr>
          <w:color w:val="auto"/>
        </w:rPr>
      </w:pPr>
      <w:r w:rsidRPr="00F202AA">
        <w:rPr>
          <w:b/>
          <w:bCs/>
          <w:color w:val="auto"/>
        </w:rPr>
        <w:t>Din punct de vedere meteoclimatic</w:t>
      </w:r>
      <w:r w:rsidRPr="00F202AA">
        <w:rPr>
          <w:color w:val="auto"/>
        </w:rPr>
        <w:t xml:space="preserve">, amplasamentul clădirii se încadrează în </w:t>
      </w:r>
      <w:r w:rsidRPr="00F202AA">
        <w:rPr>
          <w:b/>
          <w:bCs/>
          <w:color w:val="auto"/>
        </w:rPr>
        <w:t>Zona climatică V</w:t>
      </w:r>
      <w:r w:rsidRPr="00F202AA">
        <w:rPr>
          <w:color w:val="auto"/>
        </w:rPr>
        <w:t xml:space="preserve"> conform Hărții de zonare climatică pe timp de iarnă pentru care temperatura exterioară de calcul este de   </w:t>
      </w:r>
    </w:p>
    <w:p w14:paraId="6B3B1AEB" w14:textId="77777777" w:rsidR="00CE5994" w:rsidRPr="00F202AA" w:rsidRDefault="00CE5994" w:rsidP="00CE5994">
      <w:pPr>
        <w:pStyle w:val="CONTINUT1"/>
        <w:rPr>
          <w:color w:val="auto"/>
        </w:rPr>
      </w:pPr>
      <w:r w:rsidRPr="00F202AA">
        <w:rPr>
          <w:color w:val="auto"/>
        </w:rPr>
        <w:t>-25</w:t>
      </w:r>
      <w:r w:rsidRPr="00F202AA">
        <w:rPr>
          <w:color w:val="auto"/>
          <w:vertAlign w:val="superscript"/>
        </w:rPr>
        <w:t>◦</w:t>
      </w:r>
      <w:r w:rsidRPr="00F202AA">
        <w:rPr>
          <w:color w:val="auto"/>
        </w:rPr>
        <w:t>C (Cf. Ordinului nr. 386/2016 pentru modificarea şi completarea Reglementării tehnice "Normativ privind calculul termotehnic al elementelor de construcție ale clădirilor", indicativ C 107-2005, aprobată prin Ordinul ministrului transporturilor, construcțiilor şi turismului nr. 2.055/2005).</w:t>
      </w:r>
    </w:p>
    <w:p w14:paraId="5584895A" w14:textId="77777777" w:rsidR="00CE5994" w:rsidRPr="00F202AA" w:rsidRDefault="00CE5994" w:rsidP="00CE5994">
      <w:pPr>
        <w:pStyle w:val="CONTINUT1"/>
        <w:ind w:firstLine="720"/>
        <w:rPr>
          <w:b/>
          <w:bCs/>
        </w:rPr>
      </w:pPr>
    </w:p>
    <w:p w14:paraId="589635C2" w14:textId="77777777" w:rsidR="00CE5994" w:rsidRPr="00F202AA" w:rsidRDefault="00CE5994" w:rsidP="00CE5994">
      <w:pPr>
        <w:pStyle w:val="CONTINUT1"/>
        <w:ind w:firstLine="720"/>
        <w:rPr>
          <w:b/>
          <w:bCs/>
        </w:rPr>
      </w:pPr>
      <w:r w:rsidRPr="00F202AA">
        <w:rPr>
          <w:b/>
          <w:bCs/>
        </w:rPr>
        <w:t xml:space="preserve">Orientarea față de puncte cardinale: </w:t>
      </w:r>
    </w:p>
    <w:p w14:paraId="15993B2E" w14:textId="77777777" w:rsidR="00CE5994" w:rsidRPr="00F202AA" w:rsidRDefault="00CE5994" w:rsidP="00CE5994">
      <w:pPr>
        <w:pStyle w:val="CONTINUT1"/>
        <w:numPr>
          <w:ilvl w:val="0"/>
          <w:numId w:val="4"/>
        </w:numPr>
      </w:pPr>
      <w:r w:rsidRPr="00F202AA">
        <w:t>Clădirea are deschidere spre toate punctele cardinale</w:t>
      </w:r>
    </w:p>
    <w:p w14:paraId="3280162C" w14:textId="77777777" w:rsidR="00CE5994" w:rsidRPr="00F202AA" w:rsidRDefault="00CE5994" w:rsidP="00CE5994">
      <w:pPr>
        <w:pStyle w:val="CONTINUT1"/>
        <w:numPr>
          <w:ilvl w:val="0"/>
          <w:numId w:val="4"/>
        </w:numPr>
      </w:pPr>
      <w:r w:rsidRPr="00F202AA">
        <w:t>Sălile de grupă sunt orientate către S-E (orientare favorabilă pentru astfel de spații)</w:t>
      </w:r>
    </w:p>
    <w:p w14:paraId="76DF743E" w14:textId="77777777" w:rsidR="00CE5994" w:rsidRPr="00F202AA" w:rsidRDefault="00CE5994" w:rsidP="00CE5994">
      <w:pPr>
        <w:pStyle w:val="CONTINUT1"/>
        <w:numPr>
          <w:ilvl w:val="0"/>
          <w:numId w:val="4"/>
        </w:numPr>
      </w:pPr>
      <w:r w:rsidRPr="00F202AA">
        <w:t>Spațiile tehnico-gospodărești sunt orientate către Est, Vest și Nord</w:t>
      </w:r>
    </w:p>
    <w:p w14:paraId="757B5BB1" w14:textId="77777777" w:rsidR="00CE5994" w:rsidRPr="00F202AA" w:rsidRDefault="00CE5994" w:rsidP="00CE5994">
      <w:pPr>
        <w:pStyle w:val="CONTINUT1"/>
        <w:ind w:left="774"/>
        <w:rPr>
          <w:b/>
          <w:bCs/>
        </w:rPr>
      </w:pPr>
    </w:p>
    <w:p w14:paraId="1879882B" w14:textId="77777777" w:rsidR="00CE5994" w:rsidRPr="00F202AA" w:rsidRDefault="00CE5994" w:rsidP="00CE5994">
      <w:pPr>
        <w:pStyle w:val="CONTINUT1"/>
        <w:ind w:left="774"/>
        <w:rPr>
          <w:b/>
          <w:bCs/>
        </w:rPr>
      </w:pPr>
      <w:r w:rsidRPr="00F202AA">
        <w:rPr>
          <w:b/>
          <w:bCs/>
        </w:rPr>
        <w:t xml:space="preserve">Zona eoliană: </w:t>
      </w:r>
    </w:p>
    <w:p w14:paraId="09699EA2" w14:textId="77777777" w:rsidR="00CE5994" w:rsidRPr="00F202AA" w:rsidRDefault="00CE5994" w:rsidP="00CE5994">
      <w:pPr>
        <w:pStyle w:val="CONTINUT1"/>
        <w:numPr>
          <w:ilvl w:val="0"/>
          <w:numId w:val="4"/>
        </w:numPr>
      </w:pPr>
      <w:r w:rsidRPr="00F202AA">
        <w:t>Amplasamentul se încadrează în zona eoliană IV conform hărții de încadrare a teritoriului în zone eoliene, SR 1907-1/ 2004</w:t>
      </w:r>
    </w:p>
    <w:p w14:paraId="33F76B7E" w14:textId="77777777" w:rsidR="00CE5994" w:rsidRPr="00F202AA" w:rsidRDefault="00CE5994" w:rsidP="00CE5994">
      <w:pPr>
        <w:pStyle w:val="CONTINUT1"/>
        <w:ind w:left="720"/>
      </w:pPr>
      <w:r w:rsidRPr="00F202AA">
        <w:t xml:space="preserve">Poziția față de vânturile dominante: </w:t>
      </w:r>
    </w:p>
    <w:p w14:paraId="35E394EB" w14:textId="77777777" w:rsidR="00CE5994" w:rsidRPr="00F202AA" w:rsidRDefault="00CE5994" w:rsidP="00CE5994">
      <w:pPr>
        <w:pStyle w:val="CONTINUT1"/>
        <w:numPr>
          <w:ilvl w:val="0"/>
          <w:numId w:val="4"/>
        </w:numPr>
      </w:pPr>
      <w:r w:rsidRPr="00F202AA">
        <w:t>Amplasamentul este adăpostit</w:t>
      </w:r>
    </w:p>
    <w:p w14:paraId="76D4D488" w14:textId="77777777" w:rsidR="00CE5994" w:rsidRPr="00F202AA" w:rsidRDefault="00CE5994" w:rsidP="00CE5994">
      <w:pPr>
        <w:pStyle w:val="CONTINUT1"/>
        <w:ind w:firstLine="720"/>
        <w:rPr>
          <w:b/>
          <w:bCs/>
        </w:rPr>
      </w:pPr>
    </w:p>
    <w:p w14:paraId="5DEA6B74" w14:textId="77777777" w:rsidR="00CE5994" w:rsidRPr="00F202AA" w:rsidRDefault="00CE5994" w:rsidP="00CE5994">
      <w:pPr>
        <w:pStyle w:val="CONTINUT1"/>
        <w:ind w:firstLine="720"/>
        <w:rPr>
          <w:b/>
          <w:bCs/>
        </w:rPr>
      </w:pPr>
      <w:r w:rsidRPr="00F202AA">
        <w:rPr>
          <w:b/>
          <w:bCs/>
        </w:rPr>
        <w:t>Zona climatică:</w:t>
      </w:r>
    </w:p>
    <w:p w14:paraId="05291956" w14:textId="19502E1A" w:rsidR="00CE5994" w:rsidRPr="00F202AA" w:rsidRDefault="00CE5994" w:rsidP="00CE5994">
      <w:pPr>
        <w:pStyle w:val="CONTINUT1"/>
        <w:ind w:firstLine="720"/>
      </w:pPr>
      <w:r w:rsidRPr="00F202AA">
        <w:t xml:space="preserve">Amplasamentul clădirii se încadrează în </w:t>
      </w:r>
      <w:r w:rsidRPr="00F202AA">
        <w:rPr>
          <w:b/>
          <w:bCs/>
        </w:rPr>
        <w:t>Zona climatică</w:t>
      </w:r>
      <w:r>
        <w:rPr>
          <w:b/>
          <w:bCs/>
        </w:rPr>
        <w:t xml:space="preserve"> V </w:t>
      </w:r>
      <w:r w:rsidRPr="00F202AA">
        <w:t>conform Hărții de zonare climatică pe timp de iarnă pentru care temperatura exterioară de calcul este de -</w:t>
      </w:r>
      <w:r w:rsidR="00F90460">
        <w:t>2</w:t>
      </w:r>
      <w:r w:rsidRPr="00F202AA">
        <w:t>5</w:t>
      </w:r>
      <w:r w:rsidRPr="00F202AA">
        <w:rPr>
          <w:vertAlign w:val="superscript"/>
        </w:rPr>
        <w:t>◦</w:t>
      </w:r>
      <w:r w:rsidRPr="00F202AA">
        <w:t>C</w:t>
      </w:r>
      <w:r w:rsidR="00F90460">
        <w:t>.</w:t>
      </w:r>
    </w:p>
    <w:p w14:paraId="14BDA3B4" w14:textId="77777777" w:rsidR="00CE5994" w:rsidRPr="00F202AA" w:rsidRDefault="00CE5994" w:rsidP="00CE5994">
      <w:pPr>
        <w:pStyle w:val="CONTINUT1"/>
        <w:ind w:firstLine="720"/>
        <w:rPr>
          <w:b/>
          <w:bCs/>
        </w:rPr>
      </w:pPr>
    </w:p>
    <w:p w14:paraId="4A3DF15A" w14:textId="77777777" w:rsidR="00CE5994" w:rsidRPr="00F202AA" w:rsidRDefault="00CE5994" w:rsidP="00CE5994">
      <w:pPr>
        <w:pStyle w:val="CONTINUT1"/>
        <w:ind w:firstLine="720"/>
        <w:rPr>
          <w:b/>
          <w:bCs/>
        </w:rPr>
      </w:pPr>
      <w:r w:rsidRPr="00F202AA">
        <w:rPr>
          <w:b/>
          <w:bCs/>
        </w:rPr>
        <w:t xml:space="preserve">Principalele caracteristici climatice sunt: </w:t>
      </w:r>
    </w:p>
    <w:p w14:paraId="4560F60B" w14:textId="77777777" w:rsidR="00CE5994" w:rsidRPr="00F202AA" w:rsidRDefault="00CE5994" w:rsidP="00CE5994">
      <w:pPr>
        <w:pStyle w:val="CONTINUT1"/>
        <w:numPr>
          <w:ilvl w:val="0"/>
          <w:numId w:val="26"/>
        </w:numPr>
      </w:pPr>
      <w:r w:rsidRPr="00F202AA">
        <w:t>temperatura medie anuală este de 8°C</w:t>
      </w:r>
    </w:p>
    <w:p w14:paraId="33CBD080" w14:textId="77777777" w:rsidR="00CE5994" w:rsidRPr="00F202AA" w:rsidRDefault="00CE5994" w:rsidP="00CE5994">
      <w:pPr>
        <w:pStyle w:val="CONTINUT1"/>
        <w:numPr>
          <w:ilvl w:val="0"/>
          <w:numId w:val="26"/>
        </w:numPr>
      </w:pPr>
      <w:r w:rsidRPr="00F202AA">
        <w:t>media temperaturilor lunii ianuarie este de – 3,9°C;</w:t>
      </w:r>
    </w:p>
    <w:p w14:paraId="2D0A836F" w14:textId="77777777" w:rsidR="00CE5994" w:rsidRPr="00F202AA" w:rsidRDefault="00CE5994" w:rsidP="00CE5994">
      <w:pPr>
        <w:pStyle w:val="CONTINUT1"/>
        <w:numPr>
          <w:ilvl w:val="0"/>
          <w:numId w:val="26"/>
        </w:numPr>
      </w:pPr>
      <w:r w:rsidRPr="00F202AA">
        <w:t>media temperaturilor lunii iulie este de 17,8°C</w:t>
      </w:r>
    </w:p>
    <w:p w14:paraId="0761175D" w14:textId="77777777" w:rsidR="00CE5994" w:rsidRPr="00F202AA" w:rsidRDefault="00CE5994" w:rsidP="00CE5994">
      <w:pPr>
        <w:pStyle w:val="CONTINUT1"/>
        <w:numPr>
          <w:ilvl w:val="0"/>
          <w:numId w:val="26"/>
        </w:numPr>
      </w:pPr>
      <w:r w:rsidRPr="00F202AA">
        <w:t xml:space="preserve">apariția medie anuală a probabilității gerurilor timpurii este data de 10 octombrie, iar a gerurilor întârziate este data de 20 aprilie </w:t>
      </w:r>
    </w:p>
    <w:p w14:paraId="32C9FCB0" w14:textId="77777777" w:rsidR="00CE5994" w:rsidRPr="00F202AA" w:rsidRDefault="00CE5994" w:rsidP="00CE5994">
      <w:pPr>
        <w:pStyle w:val="CONTINUT1"/>
        <w:numPr>
          <w:ilvl w:val="0"/>
          <w:numId w:val="26"/>
        </w:numPr>
      </w:pPr>
      <w:r w:rsidRPr="00F202AA">
        <w:t>precipitațiile atmosferice înregistrează o medie anuală cuprinsă între 500 – 600 mm. Verile au uneori caracter secetos.</w:t>
      </w:r>
    </w:p>
    <w:p w14:paraId="09EFC4BB" w14:textId="77777777" w:rsidR="00CE5994" w:rsidRPr="00F202AA" w:rsidRDefault="00CE5994" w:rsidP="00CE5994">
      <w:pPr>
        <w:pStyle w:val="CONTINUT1"/>
        <w:numPr>
          <w:ilvl w:val="0"/>
          <w:numId w:val="26"/>
        </w:numPr>
      </w:pPr>
      <w:r w:rsidRPr="00F202AA">
        <w:t>Precipitațiile sunt reduse, de cca 600 mm anual măsurat pe o perioadă de 10 ani</w:t>
      </w:r>
    </w:p>
    <w:p w14:paraId="12B9F6A7" w14:textId="77777777" w:rsidR="00CE5994" w:rsidRPr="00F202AA" w:rsidRDefault="00CE5994" w:rsidP="00CE5994">
      <w:pPr>
        <w:pStyle w:val="CONTINUT1"/>
        <w:ind w:firstLine="720"/>
      </w:pPr>
      <w:r w:rsidRPr="00F202AA">
        <w:rPr>
          <w:b/>
          <w:bCs/>
        </w:rPr>
        <w:t>Adâncimea de îngheț a zonei</w:t>
      </w:r>
      <w:r w:rsidRPr="00F202AA">
        <w:t>, conform STAS-ului 6054/ ’77 este de  1.00 – 1.10 m.</w:t>
      </w:r>
    </w:p>
    <w:p w14:paraId="03382DA7" w14:textId="77777777" w:rsidR="00CE5994" w:rsidRPr="00F202AA" w:rsidRDefault="00CE5994" w:rsidP="00CE5994">
      <w:pPr>
        <w:pStyle w:val="CONTINUT1"/>
        <w:ind w:firstLine="720"/>
        <w:rPr>
          <w:b/>
          <w:bCs/>
        </w:rPr>
      </w:pPr>
    </w:p>
    <w:p w14:paraId="1D3C1000" w14:textId="77777777" w:rsidR="00CE5994" w:rsidRPr="00F202AA" w:rsidRDefault="00CE5994" w:rsidP="00CE5994">
      <w:pPr>
        <w:pStyle w:val="CONTINUT1"/>
        <w:ind w:firstLine="720"/>
        <w:rPr>
          <w:b/>
          <w:bCs/>
        </w:rPr>
      </w:pPr>
      <w:r w:rsidRPr="00F202AA">
        <w:rPr>
          <w:b/>
          <w:bCs/>
        </w:rPr>
        <w:t>Încărcări datorate acțiunii zăpezii</w:t>
      </w:r>
    </w:p>
    <w:p w14:paraId="243E898D" w14:textId="77777777" w:rsidR="00CE5994" w:rsidRPr="00F202AA" w:rsidRDefault="00CE5994" w:rsidP="00CE5994">
      <w:pPr>
        <w:pStyle w:val="CONTINUT1"/>
        <w:ind w:firstLine="720"/>
        <w:rPr>
          <w:b/>
          <w:bCs/>
        </w:rPr>
      </w:pPr>
      <w:r w:rsidRPr="00F202AA">
        <w:lastRenderedPageBreak/>
        <w:t>În conformitate cu CR-1-1-3/2012 ”Cod de proiectare. Evaluarea acţiunii zăpezii asupra construcțiilor” valoarea caracteristică a încărcării de zăpadă pe sol pentru un interval mediu de recurență de 50 ani S0, k = 2,0 kN/m</w:t>
      </w:r>
      <w:r w:rsidRPr="00F202AA">
        <w:rPr>
          <w:vertAlign w:val="superscript"/>
        </w:rPr>
        <w:t>2</w:t>
      </w:r>
      <w:r w:rsidRPr="00F202AA">
        <w:t>.</w:t>
      </w:r>
    </w:p>
    <w:p w14:paraId="0E2F9D86" w14:textId="77777777" w:rsidR="00CE5994" w:rsidRPr="00F202AA" w:rsidRDefault="00CE5994" w:rsidP="00CE5994">
      <w:pPr>
        <w:pStyle w:val="CONTINUT1"/>
        <w:ind w:firstLine="720"/>
        <w:rPr>
          <w:highlight w:val="yellow"/>
        </w:rPr>
      </w:pPr>
    </w:p>
    <w:p w14:paraId="53BAD31A" w14:textId="77777777" w:rsidR="00CE5994" w:rsidRPr="00F202AA" w:rsidRDefault="00CE5994" w:rsidP="00CE5994">
      <w:pPr>
        <w:pStyle w:val="CONTINUT1"/>
        <w:ind w:firstLine="720"/>
        <w:rPr>
          <w:b/>
          <w:bCs/>
        </w:rPr>
      </w:pPr>
      <w:r w:rsidRPr="00F202AA">
        <w:rPr>
          <w:b/>
          <w:bCs/>
        </w:rPr>
        <w:t>Încărcări datorate acțiunii vântului</w:t>
      </w:r>
    </w:p>
    <w:p w14:paraId="414179D7" w14:textId="77777777" w:rsidR="00CE5994" w:rsidRPr="00F202AA" w:rsidRDefault="00CE5994" w:rsidP="00CE5994">
      <w:pPr>
        <w:pStyle w:val="CONTINUT1"/>
        <w:ind w:firstLine="720"/>
      </w:pPr>
      <w:r w:rsidRPr="00F202AA">
        <w:t>În conformitate cu CR-1-1-4/2012 ”Cod de proiectare. Evaluarea acţiunii vântului” valoarea caracteristică a presiunii de referință a vântului la 10 m, mediată pe 10 minute, cu 50 ani interval de recurență, este q = 0,6 kPa.</w:t>
      </w:r>
    </w:p>
    <w:p w14:paraId="7A2C6649" w14:textId="0E4038A5" w:rsidR="007A4F95" w:rsidRPr="0004505F" w:rsidRDefault="007A4F95" w:rsidP="001C4F2C">
      <w:pPr>
        <w:pStyle w:val="Heading3"/>
      </w:pPr>
      <w:bookmarkStart w:id="25" w:name="_Toc170644390"/>
      <w:r w:rsidRPr="0004505F">
        <w:t>d) geologia, seismicitatea;</w:t>
      </w:r>
      <w:bookmarkEnd w:id="25"/>
    </w:p>
    <w:p w14:paraId="427FB811" w14:textId="73CE6450" w:rsidR="00B13103" w:rsidRPr="00F202AA" w:rsidRDefault="00B13103" w:rsidP="00B13103">
      <w:pPr>
        <w:pStyle w:val="CONTINUT1"/>
        <w:ind w:firstLine="720"/>
        <w:rPr>
          <w:b/>
          <w:bCs/>
        </w:rPr>
      </w:pPr>
      <w:r>
        <w:rPr>
          <w:b/>
          <w:bCs/>
        </w:rPr>
        <w:t xml:space="preserve">Datele despre geologie și seismicitate sunt evidențiate în </w:t>
      </w:r>
      <w:r w:rsidRPr="00F202AA">
        <w:rPr>
          <w:b/>
          <w:bCs/>
        </w:rPr>
        <w:t>Studiul geotehnic realizat de S.C. GEODA S.R.L. Sfântu Gheorghe, documentație nr. 1170.</w:t>
      </w:r>
      <w:r w:rsidR="00205F71">
        <w:rPr>
          <w:b/>
          <w:bCs/>
        </w:rPr>
        <w:t>B</w:t>
      </w:r>
      <w:r w:rsidRPr="00F202AA">
        <w:rPr>
          <w:b/>
          <w:bCs/>
        </w:rPr>
        <w:t xml:space="preserve">/ 2023, mai 2023. </w:t>
      </w:r>
    </w:p>
    <w:p w14:paraId="38C535A0" w14:textId="77777777" w:rsidR="00B13103" w:rsidRPr="00F202AA" w:rsidRDefault="00B13103" w:rsidP="00B13103">
      <w:pPr>
        <w:pStyle w:val="CONTINUT1"/>
        <w:ind w:firstLine="720"/>
        <w:rPr>
          <w:b/>
          <w:bCs/>
        </w:rPr>
      </w:pPr>
      <w:r w:rsidRPr="00F202AA">
        <w:rPr>
          <w:b/>
          <w:bCs/>
        </w:rPr>
        <w:t>Documentația a fost verificată la cerința Af de către ing. Ioan Petru Boldurean, inginer verificator atestat MTCT/ MLPAT.</w:t>
      </w:r>
    </w:p>
    <w:p w14:paraId="4EE8E30D" w14:textId="77777777" w:rsidR="00B13103" w:rsidRDefault="00B13103" w:rsidP="007348D2">
      <w:pPr>
        <w:pStyle w:val="CONTINUT1"/>
        <w:rPr>
          <w:b/>
          <w:bCs/>
        </w:rPr>
      </w:pPr>
    </w:p>
    <w:p w14:paraId="078C9391" w14:textId="44C83011" w:rsidR="007348D2" w:rsidRPr="005C1C10" w:rsidRDefault="007348D2" w:rsidP="007348D2">
      <w:pPr>
        <w:pStyle w:val="CONTINUT1"/>
        <w:rPr>
          <w:b/>
          <w:bCs/>
        </w:rPr>
      </w:pPr>
      <w:r w:rsidRPr="005C1C10">
        <w:rPr>
          <w:b/>
          <w:bCs/>
        </w:rPr>
        <w:t xml:space="preserve">Date geologice: </w:t>
      </w:r>
    </w:p>
    <w:p w14:paraId="3D3B9C9D" w14:textId="77777777" w:rsidR="00B13103" w:rsidRPr="00F202AA" w:rsidRDefault="00B13103" w:rsidP="00B13103">
      <w:pPr>
        <w:pStyle w:val="CONTINUT1"/>
        <w:rPr>
          <w:b/>
          <w:bCs/>
        </w:rPr>
      </w:pPr>
      <w:r w:rsidRPr="00F202AA">
        <w:rPr>
          <w:b/>
          <w:bCs/>
        </w:rPr>
        <w:t xml:space="preserve">Morfologie: </w:t>
      </w:r>
    </w:p>
    <w:p w14:paraId="32F3FCB1" w14:textId="77777777" w:rsidR="00B13103" w:rsidRPr="00F202AA" w:rsidRDefault="00B13103" w:rsidP="00B13103">
      <w:pPr>
        <w:pStyle w:val="CONTINUT1"/>
        <w:ind w:firstLine="708"/>
      </w:pPr>
      <w:r w:rsidRPr="00F202AA">
        <w:t xml:space="preserve">Terenul este pe deplin stabil și nu prezintă semne ale eroziunii, alunecări de teren, prăbușiri care să pună în pericol stabilitatea construcției </w:t>
      </w:r>
    </w:p>
    <w:p w14:paraId="5531DAFB" w14:textId="77777777" w:rsidR="00B13103" w:rsidRPr="00F202AA" w:rsidRDefault="00B13103" w:rsidP="00B13103">
      <w:pPr>
        <w:pStyle w:val="CONTINUT1"/>
        <w:ind w:firstLine="708"/>
      </w:pPr>
      <w:r w:rsidRPr="00F202AA">
        <w:t>Terenul prezintă crăpături și nu ține apa la suprafață timp îndelungat</w:t>
      </w:r>
    </w:p>
    <w:p w14:paraId="74AAB05D" w14:textId="77777777" w:rsidR="00B13103" w:rsidRPr="00F202AA" w:rsidRDefault="00B13103" w:rsidP="00B13103">
      <w:pPr>
        <w:pStyle w:val="CONTINUT1"/>
        <w:ind w:firstLine="708"/>
        <w:rPr>
          <w:rFonts w:eastAsiaTheme="minorHAnsi" w:cs="ArialMT"/>
          <w:szCs w:val="22"/>
        </w:rPr>
      </w:pPr>
      <w:r w:rsidRPr="00F202AA">
        <w:t xml:space="preserve">Din punct de vedere al morfologiei și topografiei terenului, amplasamentul se încadrează în zona de ramă a Bazinului Sf. Gheorghe. </w:t>
      </w:r>
      <w:r w:rsidRPr="00F202AA">
        <w:rPr>
          <w:rFonts w:eastAsiaTheme="minorHAnsi" w:cs="ArialMT"/>
          <w:szCs w:val="22"/>
        </w:rPr>
        <w:t>Terenul se află pe versantul stâng al râului Olt, la o distanță de cca. 63 m de albia râului</w:t>
      </w:r>
      <w:r w:rsidRPr="00F202AA">
        <w:t>.</w:t>
      </w:r>
    </w:p>
    <w:p w14:paraId="533CD02D" w14:textId="77777777" w:rsidR="00B13103" w:rsidRPr="00F202AA" w:rsidRDefault="00B13103" w:rsidP="00B13103">
      <w:pPr>
        <w:pStyle w:val="CONTINUT1"/>
        <w:ind w:firstLine="720"/>
      </w:pPr>
      <w:r w:rsidRPr="00F202AA">
        <w:t xml:space="preserve">Cercetarea geotehnică a evidențiat faptul că în zona terenului de fundare nu se regăsesc goluri carstice, hrube, săruri solide. </w:t>
      </w:r>
    </w:p>
    <w:p w14:paraId="5F0B39DE" w14:textId="77777777" w:rsidR="00B13103" w:rsidRPr="00F202AA" w:rsidRDefault="00B13103" w:rsidP="00B13103">
      <w:pPr>
        <w:pStyle w:val="CONTINUT1"/>
        <w:ind w:firstLine="720"/>
      </w:pPr>
      <w:r w:rsidRPr="00F202AA">
        <w:t xml:space="preserve">Nu au fost interceptate alunecări de teren asupra construcțiilor. </w:t>
      </w:r>
    </w:p>
    <w:p w14:paraId="4CB7EC97" w14:textId="77777777" w:rsidR="00B13103" w:rsidRPr="00F202AA" w:rsidRDefault="00B13103" w:rsidP="00B13103">
      <w:pPr>
        <w:pStyle w:val="CONTINUT1"/>
        <w:ind w:firstLine="720"/>
      </w:pPr>
      <w:r w:rsidRPr="00F202AA">
        <w:t xml:space="preserve">Tipurile de cercetare geotehnică efectuate: </w:t>
      </w:r>
    </w:p>
    <w:p w14:paraId="46FC28C2" w14:textId="77777777" w:rsidR="00B13103" w:rsidRPr="00F202AA" w:rsidRDefault="00B13103" w:rsidP="00B13103">
      <w:pPr>
        <w:pStyle w:val="CONTINUT1"/>
        <w:numPr>
          <w:ilvl w:val="0"/>
          <w:numId w:val="71"/>
        </w:numPr>
      </w:pPr>
      <w:r w:rsidRPr="00F202AA">
        <w:t>un foraj geotehnic (FG-1)</w:t>
      </w:r>
    </w:p>
    <w:p w14:paraId="52B47464" w14:textId="77777777" w:rsidR="00B13103" w:rsidRPr="00F202AA" w:rsidRDefault="00B13103" w:rsidP="00B13103">
      <w:pPr>
        <w:pStyle w:val="CONTINUT1"/>
        <w:numPr>
          <w:ilvl w:val="0"/>
          <w:numId w:val="71"/>
        </w:numPr>
      </w:pPr>
      <w:r w:rsidRPr="00F202AA">
        <w:t>două dezveliri de fundație (D-1, D2)</w:t>
      </w:r>
    </w:p>
    <w:p w14:paraId="6FE1F8F7" w14:textId="77777777" w:rsidR="00B13103" w:rsidRPr="00F202AA" w:rsidRDefault="00B13103" w:rsidP="00B13103">
      <w:pPr>
        <w:pStyle w:val="CONTINUT1"/>
        <w:numPr>
          <w:ilvl w:val="0"/>
          <w:numId w:val="71"/>
        </w:numPr>
      </w:pPr>
      <w:r w:rsidRPr="00F202AA">
        <w:t>prelevări de probe și determinări de laborator (1 probă)</w:t>
      </w:r>
    </w:p>
    <w:p w14:paraId="4B19175D" w14:textId="77777777" w:rsidR="00B13103" w:rsidRPr="00F202AA" w:rsidRDefault="00B13103" w:rsidP="00B13103">
      <w:pPr>
        <w:pStyle w:val="CONTINUT1"/>
        <w:ind w:firstLine="720"/>
      </w:pPr>
      <w:r w:rsidRPr="00F202AA">
        <w:t xml:space="preserve">Datele consemnate despre fundațiile corpului de clădire existentă sunt evidențiate în cartea dezvelirilor de fundații. Amplasarea zonelor în care au fost efectuate dezveliri de fundații este ilustrată în planșa ”PLAN DE SITUAȚIE CU LUCRĂRILE GEOTEHNICE EXECUTATE”, număr 03. </w:t>
      </w:r>
    </w:p>
    <w:p w14:paraId="1CA2198A" w14:textId="77777777" w:rsidR="00B13103" w:rsidRPr="00F202AA" w:rsidRDefault="00B13103" w:rsidP="00B13103">
      <w:pPr>
        <w:pStyle w:val="CONTINUT1"/>
        <w:ind w:firstLine="720"/>
      </w:pPr>
      <w:r w:rsidRPr="00F202AA">
        <w:t xml:space="preserve">Detaliile de dezveliri de fundații au stat la baza identificării tipurilor de fundații, a ilustrării acestora în planșele tip releveu cât și în cadrul antemăsurătorilor realizate. </w:t>
      </w:r>
    </w:p>
    <w:p w14:paraId="11BA72F1" w14:textId="77777777" w:rsidR="00B13103" w:rsidRPr="00F202AA" w:rsidRDefault="00B13103" w:rsidP="00B13103">
      <w:pPr>
        <w:pStyle w:val="CONTINUT1"/>
        <w:ind w:firstLine="720"/>
      </w:pPr>
    </w:p>
    <w:p w14:paraId="38D836AE" w14:textId="77777777" w:rsidR="00B13103" w:rsidRDefault="00B13103" w:rsidP="00B13103">
      <w:pPr>
        <w:pStyle w:val="CONTINUT1"/>
        <w:ind w:firstLine="720"/>
      </w:pPr>
      <w:r w:rsidRPr="00F202AA">
        <w:t xml:space="preserve">Conform fișei de foraj realizat (G-1), succesiunea litologică are următoarele caracteristici: </w:t>
      </w:r>
    </w:p>
    <w:tbl>
      <w:tblPr>
        <w:tblStyle w:val="TableGrid"/>
        <w:tblW w:w="0" w:type="auto"/>
        <w:tblLook w:val="04A0" w:firstRow="1" w:lastRow="0" w:firstColumn="1" w:lastColumn="0" w:noHBand="0" w:noVBand="1"/>
      </w:tblPr>
      <w:tblGrid>
        <w:gridCol w:w="1696"/>
        <w:gridCol w:w="7938"/>
      </w:tblGrid>
      <w:tr w:rsidR="00205F71" w:rsidRPr="005A6A82" w14:paraId="1BB5A55D" w14:textId="77777777" w:rsidTr="00DA6B72">
        <w:tc>
          <w:tcPr>
            <w:tcW w:w="1696" w:type="dxa"/>
          </w:tcPr>
          <w:p w14:paraId="6BAB229C" w14:textId="77777777" w:rsidR="00205F71" w:rsidRPr="005A6A82" w:rsidRDefault="00205F71" w:rsidP="00DA6B72">
            <w:pPr>
              <w:pStyle w:val="CONTINUT1"/>
              <w:rPr>
                <w:b/>
                <w:bCs/>
              </w:rPr>
            </w:pPr>
            <w:r w:rsidRPr="005A6A82">
              <w:rPr>
                <w:b/>
                <w:bCs/>
              </w:rPr>
              <w:t>0,00 - 0,20 m</w:t>
            </w:r>
          </w:p>
        </w:tc>
        <w:tc>
          <w:tcPr>
            <w:tcW w:w="7940" w:type="dxa"/>
          </w:tcPr>
          <w:p w14:paraId="1F5BB183" w14:textId="77777777" w:rsidR="00205F71" w:rsidRPr="005A6A82" w:rsidRDefault="00205F71" w:rsidP="00DA6B72">
            <w:pPr>
              <w:pStyle w:val="CONTINUT1"/>
            </w:pPr>
            <w:r w:rsidRPr="005A6A82">
              <w:t xml:space="preserve">Sol vegetal </w:t>
            </w:r>
          </w:p>
        </w:tc>
      </w:tr>
      <w:tr w:rsidR="00205F71" w:rsidRPr="005A6A82" w14:paraId="387776DB" w14:textId="77777777" w:rsidTr="00DA6B72">
        <w:tc>
          <w:tcPr>
            <w:tcW w:w="1696" w:type="dxa"/>
          </w:tcPr>
          <w:p w14:paraId="2295B229" w14:textId="77777777" w:rsidR="00205F71" w:rsidRPr="005A6A82" w:rsidRDefault="00205F71" w:rsidP="00DA6B72">
            <w:pPr>
              <w:pStyle w:val="CONTINUT1"/>
              <w:rPr>
                <w:b/>
                <w:bCs/>
              </w:rPr>
            </w:pPr>
            <w:r w:rsidRPr="005A6A82">
              <w:rPr>
                <w:b/>
                <w:bCs/>
              </w:rPr>
              <w:t>0,20 - 0,90 m</w:t>
            </w:r>
          </w:p>
        </w:tc>
        <w:tc>
          <w:tcPr>
            <w:tcW w:w="7940" w:type="dxa"/>
          </w:tcPr>
          <w:p w14:paraId="63E08C69" w14:textId="77777777" w:rsidR="00205F71" w:rsidRPr="005A6A82" w:rsidRDefault="00205F71" w:rsidP="00DA6B72">
            <w:pPr>
              <w:rPr>
                <w:rFonts w:ascii="Arial Narrow" w:eastAsiaTheme="minorHAnsi" w:hAnsi="Arial Narrow" w:cs="ArialMT"/>
                <w:sz w:val="22"/>
                <w:szCs w:val="22"/>
              </w:rPr>
            </w:pPr>
            <w:r w:rsidRPr="005A6A82">
              <w:rPr>
                <w:rFonts w:ascii="Arial Narrow" w:eastAsiaTheme="minorHAnsi" w:hAnsi="Arial Narrow" w:cs="ArialMT"/>
                <w:sz w:val="22"/>
                <w:szCs w:val="22"/>
              </w:rPr>
              <w:t>Umplutură cu materiale de construcții</w:t>
            </w:r>
          </w:p>
        </w:tc>
      </w:tr>
      <w:tr w:rsidR="00205F71" w:rsidRPr="005A6A82" w14:paraId="5AA3B2B3" w14:textId="77777777" w:rsidTr="00DA6B72">
        <w:tc>
          <w:tcPr>
            <w:tcW w:w="1696" w:type="dxa"/>
          </w:tcPr>
          <w:p w14:paraId="5A1779D0" w14:textId="77777777" w:rsidR="00205F71" w:rsidRPr="005A6A82" w:rsidRDefault="00205F71" w:rsidP="00DA6B72">
            <w:pPr>
              <w:pStyle w:val="CONTINUT1"/>
              <w:rPr>
                <w:b/>
                <w:bCs/>
              </w:rPr>
            </w:pPr>
            <w:r w:rsidRPr="005A6A82">
              <w:rPr>
                <w:b/>
                <w:bCs/>
              </w:rPr>
              <w:t>0.90 - 1.20 m</w:t>
            </w:r>
          </w:p>
        </w:tc>
        <w:tc>
          <w:tcPr>
            <w:tcW w:w="7940" w:type="dxa"/>
          </w:tcPr>
          <w:p w14:paraId="51A8FAA0" w14:textId="77777777" w:rsidR="00205F71" w:rsidRPr="005A6A82" w:rsidRDefault="00205F71" w:rsidP="00DA6B72">
            <w:pPr>
              <w:pStyle w:val="CONTINUT1"/>
            </w:pPr>
            <w:r w:rsidRPr="005A6A82">
              <w:t>Sol acoperit</w:t>
            </w:r>
          </w:p>
        </w:tc>
      </w:tr>
      <w:tr w:rsidR="00205F71" w:rsidRPr="005A6A82" w14:paraId="044AB3E6" w14:textId="77777777" w:rsidTr="00DA6B72">
        <w:tc>
          <w:tcPr>
            <w:tcW w:w="1696" w:type="dxa"/>
          </w:tcPr>
          <w:p w14:paraId="550B706A" w14:textId="77777777" w:rsidR="00205F71" w:rsidRPr="005A6A82" w:rsidRDefault="00205F71" w:rsidP="00DA6B72">
            <w:pPr>
              <w:pStyle w:val="CONTINUT1"/>
              <w:rPr>
                <w:b/>
                <w:bCs/>
              </w:rPr>
            </w:pPr>
            <w:r w:rsidRPr="005A6A82">
              <w:rPr>
                <w:b/>
                <w:bCs/>
              </w:rPr>
              <w:t xml:space="preserve">1.20 – 1.90 m </w:t>
            </w:r>
          </w:p>
        </w:tc>
        <w:tc>
          <w:tcPr>
            <w:tcW w:w="7940" w:type="dxa"/>
          </w:tcPr>
          <w:p w14:paraId="32E48839" w14:textId="77777777" w:rsidR="00205F71" w:rsidRPr="005A6A82" w:rsidRDefault="00205F71" w:rsidP="00DA6B72">
            <w:pPr>
              <w:pStyle w:val="CONTINUT1"/>
            </w:pPr>
            <w:r w:rsidRPr="005A6A82">
              <w:t xml:space="preserve">Nisip fin prăfos </w:t>
            </w:r>
          </w:p>
        </w:tc>
      </w:tr>
      <w:tr w:rsidR="00205F71" w:rsidRPr="005A6A82" w14:paraId="45C187A0" w14:textId="77777777" w:rsidTr="00DA6B72">
        <w:tc>
          <w:tcPr>
            <w:tcW w:w="1696" w:type="dxa"/>
          </w:tcPr>
          <w:p w14:paraId="40E43314" w14:textId="77777777" w:rsidR="00205F71" w:rsidRPr="005A6A82" w:rsidRDefault="00205F71" w:rsidP="00DA6B72">
            <w:pPr>
              <w:pStyle w:val="CONTINUT1"/>
              <w:rPr>
                <w:b/>
                <w:bCs/>
              </w:rPr>
            </w:pPr>
            <w:r w:rsidRPr="005A6A82">
              <w:rPr>
                <w:b/>
                <w:bCs/>
              </w:rPr>
              <w:t xml:space="preserve">1.90 – 3.00 m </w:t>
            </w:r>
          </w:p>
        </w:tc>
        <w:tc>
          <w:tcPr>
            <w:tcW w:w="7940" w:type="dxa"/>
          </w:tcPr>
          <w:p w14:paraId="0D886CC5" w14:textId="77777777" w:rsidR="00205F71" w:rsidRPr="005A6A82" w:rsidRDefault="00205F71" w:rsidP="00DA6B72">
            <w:pPr>
              <w:pStyle w:val="CONTINUT1"/>
            </w:pPr>
            <w:r w:rsidRPr="005A6A82">
              <w:t xml:space="preserve">Nisip mare gălbui </w:t>
            </w:r>
          </w:p>
        </w:tc>
      </w:tr>
      <w:tr w:rsidR="00205F71" w:rsidRPr="005A6A82" w14:paraId="0463CF1B" w14:textId="77777777" w:rsidTr="00DA6B72">
        <w:tc>
          <w:tcPr>
            <w:tcW w:w="1696" w:type="dxa"/>
          </w:tcPr>
          <w:p w14:paraId="2C7CD899" w14:textId="77777777" w:rsidR="00205F71" w:rsidRPr="005A6A82" w:rsidRDefault="00205F71" w:rsidP="00DA6B72">
            <w:pPr>
              <w:pStyle w:val="CONTINUT1"/>
              <w:rPr>
                <w:b/>
                <w:bCs/>
              </w:rPr>
            </w:pPr>
            <w:r w:rsidRPr="005A6A82">
              <w:rPr>
                <w:b/>
                <w:bCs/>
              </w:rPr>
              <w:t>3.00 – 5.00 m</w:t>
            </w:r>
          </w:p>
        </w:tc>
        <w:tc>
          <w:tcPr>
            <w:tcW w:w="7940" w:type="dxa"/>
          </w:tcPr>
          <w:p w14:paraId="4C8E2665" w14:textId="77777777" w:rsidR="00205F71" w:rsidRPr="005A6A82" w:rsidRDefault="00205F71" w:rsidP="00DA6B72">
            <w:pPr>
              <w:pStyle w:val="CONTINUT1"/>
            </w:pPr>
            <w:r w:rsidRPr="005A6A82">
              <w:t xml:space="preserve">Nisip argilos brun </w:t>
            </w:r>
          </w:p>
        </w:tc>
      </w:tr>
    </w:tbl>
    <w:p w14:paraId="23837DD5" w14:textId="77777777" w:rsidR="00B13103" w:rsidRPr="00F202AA" w:rsidRDefault="00B13103" w:rsidP="00B13103">
      <w:pPr>
        <w:pStyle w:val="CONTINUT1"/>
        <w:ind w:firstLine="720"/>
      </w:pPr>
      <w:r w:rsidRPr="00F202AA">
        <w:t xml:space="preserve">Adâncimea finală a forajului este de 5.00 m. </w:t>
      </w:r>
    </w:p>
    <w:p w14:paraId="067F1ABE" w14:textId="77777777" w:rsidR="00B13103" w:rsidRPr="00F202AA" w:rsidRDefault="00B13103" w:rsidP="00B13103">
      <w:pPr>
        <w:pStyle w:val="CONTINUT1"/>
        <w:ind w:firstLine="720"/>
        <w:rPr>
          <w:u w:val="single"/>
        </w:rPr>
      </w:pPr>
      <w:r w:rsidRPr="00F202AA">
        <w:rPr>
          <w:u w:val="single"/>
        </w:rPr>
        <w:t xml:space="preserve">Nivelul apei nu a fost interceptat până la adâncimea de 5.00m. </w:t>
      </w:r>
    </w:p>
    <w:p w14:paraId="55318DA4" w14:textId="77777777" w:rsidR="00B13103" w:rsidRPr="00F202AA" w:rsidRDefault="00B13103" w:rsidP="00B13103">
      <w:pPr>
        <w:pStyle w:val="CONTINUT1"/>
        <w:ind w:firstLine="720"/>
      </w:pPr>
    </w:p>
    <w:p w14:paraId="6913A345" w14:textId="77777777" w:rsidR="00B13103" w:rsidRPr="00F202AA" w:rsidRDefault="00B13103" w:rsidP="00B13103">
      <w:pPr>
        <w:pStyle w:val="CONTINUT1"/>
        <w:ind w:firstLine="720"/>
        <w:rPr>
          <w:b/>
          <w:bCs/>
        </w:rPr>
      </w:pPr>
      <w:r w:rsidRPr="00F202AA">
        <w:rPr>
          <w:b/>
          <w:bCs/>
        </w:rPr>
        <w:lastRenderedPageBreak/>
        <w:t xml:space="preserve">Condițiile geotehnice de fundare: </w:t>
      </w:r>
    </w:p>
    <w:p w14:paraId="316B6DFA" w14:textId="77777777" w:rsidR="00B13103" w:rsidRPr="00F202AA" w:rsidRDefault="00B13103" w:rsidP="00B13103">
      <w:pPr>
        <w:pStyle w:val="CONTINUT1"/>
        <w:ind w:firstLine="720"/>
      </w:pPr>
      <w:r w:rsidRPr="00F202AA">
        <w:t xml:space="preserve">Studiul geotehnic încadrează construcțiile în </w:t>
      </w:r>
      <w:r w:rsidRPr="00F202AA">
        <w:rPr>
          <w:b/>
          <w:bCs/>
        </w:rPr>
        <w:t>categoria geotehnică 1</w:t>
      </w:r>
      <w:r w:rsidRPr="00F202AA">
        <w:t xml:space="preserve"> căreia îi corespunde un risc geotehnic ”redus”.</w:t>
      </w:r>
    </w:p>
    <w:p w14:paraId="0166D67B" w14:textId="77777777" w:rsidR="00B13103" w:rsidRPr="00F202AA" w:rsidRDefault="00B13103" w:rsidP="00B13103">
      <w:pPr>
        <w:pStyle w:val="CONTINUT1"/>
        <w:ind w:firstLine="720"/>
        <w:rPr>
          <w:b/>
          <w:bCs/>
        </w:rPr>
      </w:pPr>
    </w:p>
    <w:p w14:paraId="613EEB2C" w14:textId="77777777" w:rsidR="00B13103" w:rsidRPr="00F202AA" w:rsidRDefault="00B13103" w:rsidP="00B13103">
      <w:pPr>
        <w:pStyle w:val="CONTINUT1"/>
        <w:ind w:firstLine="720"/>
        <w:rPr>
          <w:b/>
          <w:bCs/>
        </w:rPr>
      </w:pPr>
      <w:r w:rsidRPr="00F202AA">
        <w:rPr>
          <w:b/>
          <w:bCs/>
        </w:rPr>
        <w:t xml:space="preserve">Încadrarea geotehnică a terenului </w:t>
      </w:r>
    </w:p>
    <w:tbl>
      <w:tblPr>
        <w:tblStyle w:val="TableGrid"/>
        <w:tblW w:w="0" w:type="auto"/>
        <w:tblLook w:val="04A0" w:firstRow="1" w:lastRow="0" w:firstColumn="1" w:lastColumn="0" w:noHBand="0" w:noVBand="1"/>
      </w:tblPr>
      <w:tblGrid>
        <w:gridCol w:w="3212"/>
        <w:gridCol w:w="2879"/>
        <w:gridCol w:w="1559"/>
        <w:gridCol w:w="1984"/>
      </w:tblGrid>
      <w:tr w:rsidR="00B13103" w:rsidRPr="00F202AA" w14:paraId="6161F14E" w14:textId="77777777" w:rsidTr="009701DE">
        <w:tc>
          <w:tcPr>
            <w:tcW w:w="3212" w:type="dxa"/>
          </w:tcPr>
          <w:p w14:paraId="45D0E38E" w14:textId="77777777" w:rsidR="00B13103" w:rsidRPr="00F202AA" w:rsidRDefault="00B13103" w:rsidP="009701DE">
            <w:pPr>
              <w:pStyle w:val="CONTINUT1"/>
              <w:rPr>
                <w:b/>
                <w:bCs/>
              </w:rPr>
            </w:pPr>
            <w:r w:rsidRPr="00F202AA">
              <w:rPr>
                <w:b/>
                <w:bCs/>
              </w:rPr>
              <w:t>Factori analizați</w:t>
            </w:r>
          </w:p>
        </w:tc>
        <w:tc>
          <w:tcPr>
            <w:tcW w:w="2879" w:type="dxa"/>
          </w:tcPr>
          <w:p w14:paraId="79B6AB74" w14:textId="77777777" w:rsidR="00B13103" w:rsidRPr="00F202AA" w:rsidRDefault="00B13103" w:rsidP="009701DE">
            <w:pPr>
              <w:pStyle w:val="CONTINUT1"/>
              <w:rPr>
                <w:b/>
                <w:bCs/>
              </w:rPr>
            </w:pPr>
            <w:r w:rsidRPr="00F202AA">
              <w:rPr>
                <w:b/>
                <w:bCs/>
              </w:rPr>
              <w:t>Caracteristici</w:t>
            </w:r>
          </w:p>
        </w:tc>
        <w:tc>
          <w:tcPr>
            <w:tcW w:w="1559" w:type="dxa"/>
          </w:tcPr>
          <w:p w14:paraId="6FDC7E6B" w14:textId="77777777" w:rsidR="00B13103" w:rsidRPr="00F202AA" w:rsidRDefault="00B13103" w:rsidP="009701DE">
            <w:pPr>
              <w:pStyle w:val="CONTINUT1"/>
              <w:rPr>
                <w:b/>
                <w:bCs/>
              </w:rPr>
            </w:pPr>
            <w:r w:rsidRPr="00F202AA">
              <w:rPr>
                <w:b/>
                <w:bCs/>
              </w:rPr>
              <w:t>Punctaj</w:t>
            </w:r>
          </w:p>
        </w:tc>
        <w:tc>
          <w:tcPr>
            <w:tcW w:w="1984" w:type="dxa"/>
            <w:vMerge w:val="restart"/>
          </w:tcPr>
          <w:p w14:paraId="78EAC3AE" w14:textId="77777777" w:rsidR="00B13103" w:rsidRPr="00F202AA" w:rsidRDefault="00B13103" w:rsidP="009701DE">
            <w:pPr>
              <w:pStyle w:val="CONTINUT1"/>
              <w:rPr>
                <w:b/>
                <w:bCs/>
              </w:rPr>
            </w:pPr>
            <w:r w:rsidRPr="00F202AA">
              <w:rPr>
                <w:b/>
                <w:bCs/>
              </w:rPr>
              <w:t>Categoria geotehnică</w:t>
            </w:r>
          </w:p>
        </w:tc>
      </w:tr>
      <w:tr w:rsidR="00B13103" w:rsidRPr="00F202AA" w14:paraId="3694B3E6" w14:textId="77777777" w:rsidTr="009701DE">
        <w:tc>
          <w:tcPr>
            <w:tcW w:w="3212" w:type="dxa"/>
          </w:tcPr>
          <w:p w14:paraId="05732A5C" w14:textId="77777777" w:rsidR="00B13103" w:rsidRPr="00F202AA" w:rsidRDefault="00B13103" w:rsidP="009701DE">
            <w:pPr>
              <w:pStyle w:val="CONTINUT1"/>
              <w:jc w:val="left"/>
            </w:pPr>
            <w:r w:rsidRPr="00F202AA">
              <w:t xml:space="preserve">Condițiile din teren </w:t>
            </w:r>
          </w:p>
        </w:tc>
        <w:tc>
          <w:tcPr>
            <w:tcW w:w="2879" w:type="dxa"/>
          </w:tcPr>
          <w:p w14:paraId="2E2CC9EA" w14:textId="77777777" w:rsidR="00B13103" w:rsidRPr="00F202AA" w:rsidRDefault="00B13103" w:rsidP="009701DE">
            <w:pPr>
              <w:pStyle w:val="CONTINUT1"/>
            </w:pPr>
            <w:r w:rsidRPr="00F202AA">
              <w:t>Terenuri medii</w:t>
            </w:r>
          </w:p>
        </w:tc>
        <w:tc>
          <w:tcPr>
            <w:tcW w:w="1559" w:type="dxa"/>
          </w:tcPr>
          <w:p w14:paraId="074ADC38" w14:textId="77777777" w:rsidR="00B13103" w:rsidRPr="00F202AA" w:rsidRDefault="00B13103" w:rsidP="009701DE">
            <w:pPr>
              <w:pStyle w:val="CONTINUT1"/>
            </w:pPr>
            <w:r w:rsidRPr="00F202AA">
              <w:t>3</w:t>
            </w:r>
          </w:p>
        </w:tc>
        <w:tc>
          <w:tcPr>
            <w:tcW w:w="1984" w:type="dxa"/>
            <w:vMerge/>
          </w:tcPr>
          <w:p w14:paraId="5DEF0B63" w14:textId="77777777" w:rsidR="00B13103" w:rsidRPr="00F202AA" w:rsidRDefault="00B13103" w:rsidP="009701DE">
            <w:pPr>
              <w:pStyle w:val="CONTINUT1"/>
            </w:pPr>
          </w:p>
        </w:tc>
      </w:tr>
      <w:tr w:rsidR="00B13103" w:rsidRPr="00F202AA" w14:paraId="72014FA6" w14:textId="77777777" w:rsidTr="009701DE">
        <w:tc>
          <w:tcPr>
            <w:tcW w:w="3212" w:type="dxa"/>
          </w:tcPr>
          <w:p w14:paraId="01C65DB8" w14:textId="77777777" w:rsidR="00B13103" w:rsidRPr="00F202AA" w:rsidRDefault="00B13103" w:rsidP="009701DE">
            <w:pPr>
              <w:pStyle w:val="CONTINUT1"/>
              <w:jc w:val="left"/>
            </w:pPr>
            <w:r w:rsidRPr="00F202AA">
              <w:t>Apă subterană</w:t>
            </w:r>
          </w:p>
        </w:tc>
        <w:tc>
          <w:tcPr>
            <w:tcW w:w="2879" w:type="dxa"/>
          </w:tcPr>
          <w:p w14:paraId="3206032F" w14:textId="77777777" w:rsidR="00B13103" w:rsidRPr="00F202AA" w:rsidRDefault="00B13103" w:rsidP="009701DE">
            <w:pPr>
              <w:pStyle w:val="CONTINUT1"/>
            </w:pPr>
            <w:r w:rsidRPr="00F202AA">
              <w:t xml:space="preserve">Fără epuizmente </w:t>
            </w:r>
          </w:p>
        </w:tc>
        <w:tc>
          <w:tcPr>
            <w:tcW w:w="1559" w:type="dxa"/>
          </w:tcPr>
          <w:p w14:paraId="2BB4E36A" w14:textId="77777777" w:rsidR="00B13103" w:rsidRPr="00F202AA" w:rsidRDefault="00B13103" w:rsidP="009701DE">
            <w:pPr>
              <w:pStyle w:val="CONTINUT1"/>
            </w:pPr>
            <w:r w:rsidRPr="00F202AA">
              <w:t>1</w:t>
            </w:r>
          </w:p>
        </w:tc>
        <w:tc>
          <w:tcPr>
            <w:tcW w:w="1984" w:type="dxa"/>
            <w:vMerge/>
          </w:tcPr>
          <w:p w14:paraId="558532F9" w14:textId="77777777" w:rsidR="00B13103" w:rsidRPr="00F202AA" w:rsidRDefault="00B13103" w:rsidP="009701DE">
            <w:pPr>
              <w:pStyle w:val="CONTINUT1"/>
            </w:pPr>
          </w:p>
        </w:tc>
      </w:tr>
      <w:tr w:rsidR="00B13103" w:rsidRPr="00F202AA" w14:paraId="71685AE7" w14:textId="77777777" w:rsidTr="009701DE">
        <w:tc>
          <w:tcPr>
            <w:tcW w:w="3212" w:type="dxa"/>
          </w:tcPr>
          <w:p w14:paraId="3759814D" w14:textId="77777777" w:rsidR="00B13103" w:rsidRPr="00F202AA" w:rsidRDefault="00B13103" w:rsidP="009701DE">
            <w:pPr>
              <w:pStyle w:val="CONTINUT1"/>
              <w:jc w:val="left"/>
            </w:pPr>
            <w:r w:rsidRPr="00F202AA">
              <w:t>Clasificarea construcției după categoria de importanță</w:t>
            </w:r>
          </w:p>
        </w:tc>
        <w:tc>
          <w:tcPr>
            <w:tcW w:w="2879" w:type="dxa"/>
          </w:tcPr>
          <w:p w14:paraId="7FC23352" w14:textId="77777777" w:rsidR="00B13103" w:rsidRPr="00F202AA" w:rsidRDefault="00B13103" w:rsidP="009701DE">
            <w:pPr>
              <w:pStyle w:val="CONTINUT1"/>
            </w:pPr>
            <w:r w:rsidRPr="00F202AA">
              <w:t xml:space="preserve">Redusă </w:t>
            </w:r>
          </w:p>
        </w:tc>
        <w:tc>
          <w:tcPr>
            <w:tcW w:w="1559" w:type="dxa"/>
          </w:tcPr>
          <w:p w14:paraId="5837D483" w14:textId="77777777" w:rsidR="00B13103" w:rsidRPr="00F202AA" w:rsidRDefault="00B13103" w:rsidP="009701DE">
            <w:pPr>
              <w:pStyle w:val="CONTINUT1"/>
            </w:pPr>
            <w:r w:rsidRPr="00F202AA">
              <w:t>2</w:t>
            </w:r>
          </w:p>
        </w:tc>
        <w:tc>
          <w:tcPr>
            <w:tcW w:w="1984" w:type="dxa"/>
            <w:vMerge/>
          </w:tcPr>
          <w:p w14:paraId="70E08C04" w14:textId="77777777" w:rsidR="00B13103" w:rsidRPr="00F202AA" w:rsidRDefault="00B13103" w:rsidP="009701DE">
            <w:pPr>
              <w:pStyle w:val="CONTINUT1"/>
            </w:pPr>
          </w:p>
        </w:tc>
      </w:tr>
      <w:tr w:rsidR="00B13103" w:rsidRPr="00F202AA" w14:paraId="4B9AF2E0" w14:textId="77777777" w:rsidTr="009701DE">
        <w:tc>
          <w:tcPr>
            <w:tcW w:w="3212" w:type="dxa"/>
          </w:tcPr>
          <w:p w14:paraId="4B744E06" w14:textId="77777777" w:rsidR="00B13103" w:rsidRPr="00F202AA" w:rsidRDefault="00B13103" w:rsidP="009701DE">
            <w:pPr>
              <w:pStyle w:val="CONTINUT1"/>
              <w:jc w:val="left"/>
            </w:pPr>
            <w:r w:rsidRPr="00F202AA">
              <w:t>Vecinătăți</w:t>
            </w:r>
          </w:p>
        </w:tc>
        <w:tc>
          <w:tcPr>
            <w:tcW w:w="2879" w:type="dxa"/>
          </w:tcPr>
          <w:p w14:paraId="47E20AA1" w14:textId="77777777" w:rsidR="00B13103" w:rsidRPr="00F202AA" w:rsidRDefault="00B13103" w:rsidP="009701DE">
            <w:pPr>
              <w:pStyle w:val="CONTINUT1"/>
            </w:pPr>
            <w:r w:rsidRPr="00F202AA">
              <w:t xml:space="preserve">Fără riscuri </w:t>
            </w:r>
          </w:p>
        </w:tc>
        <w:tc>
          <w:tcPr>
            <w:tcW w:w="1559" w:type="dxa"/>
          </w:tcPr>
          <w:p w14:paraId="45BEA325" w14:textId="77777777" w:rsidR="00B13103" w:rsidRPr="00F202AA" w:rsidRDefault="00B13103" w:rsidP="009701DE">
            <w:pPr>
              <w:pStyle w:val="CONTINUT1"/>
            </w:pPr>
            <w:r w:rsidRPr="00F202AA">
              <w:t>1</w:t>
            </w:r>
          </w:p>
        </w:tc>
        <w:tc>
          <w:tcPr>
            <w:tcW w:w="1984" w:type="dxa"/>
            <w:vMerge/>
          </w:tcPr>
          <w:p w14:paraId="3D85A86B" w14:textId="77777777" w:rsidR="00B13103" w:rsidRPr="00F202AA" w:rsidRDefault="00B13103" w:rsidP="009701DE">
            <w:pPr>
              <w:pStyle w:val="CONTINUT1"/>
            </w:pPr>
          </w:p>
        </w:tc>
      </w:tr>
      <w:tr w:rsidR="00B13103" w:rsidRPr="00F202AA" w14:paraId="3163644D" w14:textId="77777777" w:rsidTr="009701DE">
        <w:tc>
          <w:tcPr>
            <w:tcW w:w="3212" w:type="dxa"/>
          </w:tcPr>
          <w:p w14:paraId="12646BB2" w14:textId="77777777" w:rsidR="00B13103" w:rsidRPr="00F202AA" w:rsidRDefault="00B13103" w:rsidP="009701DE">
            <w:pPr>
              <w:pStyle w:val="CONTINUT1"/>
              <w:jc w:val="left"/>
            </w:pPr>
            <w:r w:rsidRPr="00F202AA">
              <w:t xml:space="preserve">Zonă seismică de calcul </w:t>
            </w:r>
          </w:p>
        </w:tc>
        <w:tc>
          <w:tcPr>
            <w:tcW w:w="2879" w:type="dxa"/>
          </w:tcPr>
          <w:p w14:paraId="318449DB" w14:textId="77777777" w:rsidR="00B13103" w:rsidRPr="00F202AA" w:rsidRDefault="00B13103" w:rsidP="009701DE">
            <w:pPr>
              <w:pStyle w:val="CONTINUT1"/>
            </w:pPr>
            <w:r w:rsidRPr="00F202AA">
              <w:t>ag = 0,20 (m/s</w:t>
            </w:r>
            <w:r w:rsidRPr="00F202AA">
              <w:rPr>
                <w:vertAlign w:val="superscript"/>
              </w:rPr>
              <w:t>2</w:t>
            </w:r>
            <w:r w:rsidRPr="00F202AA">
              <w:t>)</w:t>
            </w:r>
          </w:p>
        </w:tc>
        <w:tc>
          <w:tcPr>
            <w:tcW w:w="1559" w:type="dxa"/>
          </w:tcPr>
          <w:p w14:paraId="3B122742" w14:textId="77777777" w:rsidR="00B13103" w:rsidRPr="00F202AA" w:rsidRDefault="00B13103" w:rsidP="009701DE">
            <w:pPr>
              <w:pStyle w:val="CONTINUT1"/>
            </w:pPr>
            <w:r w:rsidRPr="00F202AA">
              <w:t>2</w:t>
            </w:r>
          </w:p>
        </w:tc>
        <w:tc>
          <w:tcPr>
            <w:tcW w:w="1984" w:type="dxa"/>
            <w:vMerge/>
          </w:tcPr>
          <w:p w14:paraId="4278DA81" w14:textId="77777777" w:rsidR="00B13103" w:rsidRPr="00F202AA" w:rsidRDefault="00B13103" w:rsidP="009701DE">
            <w:pPr>
              <w:pStyle w:val="CONTINUT1"/>
            </w:pPr>
          </w:p>
        </w:tc>
      </w:tr>
      <w:tr w:rsidR="00B13103" w:rsidRPr="00F202AA" w14:paraId="12E53728" w14:textId="77777777" w:rsidTr="009701DE">
        <w:tc>
          <w:tcPr>
            <w:tcW w:w="3212" w:type="dxa"/>
          </w:tcPr>
          <w:p w14:paraId="4D0BA4DB" w14:textId="77777777" w:rsidR="00B13103" w:rsidRPr="00F202AA" w:rsidRDefault="00B13103" w:rsidP="009701DE">
            <w:pPr>
              <w:pStyle w:val="CONTINUT1"/>
              <w:jc w:val="left"/>
              <w:rPr>
                <w:b/>
                <w:bCs/>
              </w:rPr>
            </w:pPr>
            <w:r w:rsidRPr="00F202AA">
              <w:rPr>
                <w:b/>
                <w:bCs/>
              </w:rPr>
              <w:t>Riscul geotehnic</w:t>
            </w:r>
          </w:p>
        </w:tc>
        <w:tc>
          <w:tcPr>
            <w:tcW w:w="2879" w:type="dxa"/>
          </w:tcPr>
          <w:p w14:paraId="52C038F4" w14:textId="77777777" w:rsidR="00B13103" w:rsidRPr="00F202AA" w:rsidRDefault="00B13103" w:rsidP="009701DE">
            <w:pPr>
              <w:pStyle w:val="CONTINUT1"/>
              <w:rPr>
                <w:b/>
                <w:bCs/>
              </w:rPr>
            </w:pPr>
            <w:r w:rsidRPr="00F202AA">
              <w:rPr>
                <w:b/>
                <w:bCs/>
              </w:rPr>
              <w:t>Moderat</w:t>
            </w:r>
          </w:p>
        </w:tc>
        <w:tc>
          <w:tcPr>
            <w:tcW w:w="1559" w:type="dxa"/>
          </w:tcPr>
          <w:p w14:paraId="3355C8DA" w14:textId="77777777" w:rsidR="00B13103" w:rsidRPr="00F202AA" w:rsidRDefault="00B13103" w:rsidP="009701DE">
            <w:pPr>
              <w:pStyle w:val="CONTINUT1"/>
              <w:rPr>
                <w:b/>
                <w:bCs/>
              </w:rPr>
            </w:pPr>
            <w:r w:rsidRPr="00F202AA">
              <w:rPr>
                <w:b/>
                <w:bCs/>
              </w:rPr>
              <w:t>10</w:t>
            </w:r>
          </w:p>
        </w:tc>
        <w:tc>
          <w:tcPr>
            <w:tcW w:w="1984" w:type="dxa"/>
          </w:tcPr>
          <w:p w14:paraId="7D070F5C" w14:textId="77777777" w:rsidR="00B13103" w:rsidRPr="00F202AA" w:rsidRDefault="00B13103" w:rsidP="009701DE">
            <w:pPr>
              <w:pStyle w:val="CONTINUT1"/>
              <w:rPr>
                <w:b/>
                <w:bCs/>
              </w:rPr>
            </w:pPr>
            <w:r w:rsidRPr="00F202AA">
              <w:rPr>
                <w:b/>
                <w:bCs/>
              </w:rPr>
              <w:t>2</w:t>
            </w:r>
          </w:p>
        </w:tc>
      </w:tr>
    </w:tbl>
    <w:p w14:paraId="7E81C162" w14:textId="77777777" w:rsidR="00B13103" w:rsidRPr="00F202AA" w:rsidRDefault="00B13103" w:rsidP="00B13103">
      <w:pPr>
        <w:pStyle w:val="CONTINUT1"/>
        <w:ind w:firstLine="720"/>
      </w:pPr>
    </w:p>
    <w:p w14:paraId="52E4D439" w14:textId="77777777" w:rsidR="00B13103" w:rsidRPr="00F202AA" w:rsidRDefault="00B13103" w:rsidP="00B13103">
      <w:pPr>
        <w:pStyle w:val="CONTINUT1"/>
        <w:ind w:firstLine="720"/>
        <w:rPr>
          <w:b/>
          <w:bCs/>
        </w:rPr>
      </w:pPr>
      <w:r w:rsidRPr="00F202AA">
        <w:rPr>
          <w:b/>
          <w:bCs/>
        </w:rPr>
        <w:t>Interpretarea rezultatelor:</w:t>
      </w:r>
    </w:p>
    <w:p w14:paraId="2FAE5FDB" w14:textId="77777777" w:rsidR="00B13103" w:rsidRPr="00F202AA" w:rsidRDefault="00B13103" w:rsidP="00B13103">
      <w:pPr>
        <w:pStyle w:val="CONTINUT1"/>
        <w:numPr>
          <w:ilvl w:val="0"/>
          <w:numId w:val="71"/>
        </w:numPr>
        <w:ind w:left="709"/>
      </w:pPr>
      <w:r w:rsidRPr="00F202AA">
        <w:t>Valorile presiunii convenționale p</w:t>
      </w:r>
      <w:r w:rsidRPr="00057CA4">
        <w:rPr>
          <w:vertAlign w:val="subscript"/>
        </w:rPr>
        <w:t>conv</w:t>
      </w:r>
      <w:r w:rsidRPr="00F202AA">
        <w:t xml:space="preserve"> (kPa) se poate folosi 350 kPa, valoare de bază ce corespunde presiunilor convenționale pentru fundații cu lățimea tălpii B=1,00m și adâncimea de fundare față de nivelul terenului sistematizat Df = 2,0m. </w:t>
      </w:r>
    </w:p>
    <w:p w14:paraId="4FA02388" w14:textId="77777777" w:rsidR="00B13103" w:rsidRPr="00F202AA" w:rsidRDefault="00B13103" w:rsidP="00B13103">
      <w:pPr>
        <w:pStyle w:val="CONTINUT1"/>
        <w:numPr>
          <w:ilvl w:val="0"/>
          <w:numId w:val="71"/>
        </w:numPr>
        <w:ind w:left="709"/>
      </w:pPr>
      <w:r w:rsidRPr="00F202AA">
        <w:t>corecțiile de rigoare privind adâncimea</w:t>
      </w:r>
      <w:r>
        <w:t xml:space="preserve"> </w:t>
      </w:r>
      <w:r w:rsidRPr="00F202AA">
        <w:t>și lățimea fundațiilor se vor aplica conform NP 112-14.</w:t>
      </w:r>
    </w:p>
    <w:p w14:paraId="4D80037A" w14:textId="77777777" w:rsidR="00B13103" w:rsidRPr="00F202AA" w:rsidRDefault="00B13103" w:rsidP="00B13103">
      <w:pPr>
        <w:pStyle w:val="CONTINUT1"/>
        <w:numPr>
          <w:ilvl w:val="0"/>
          <w:numId w:val="71"/>
        </w:numPr>
        <w:ind w:left="709"/>
      </w:pPr>
      <w:r w:rsidRPr="00F202AA">
        <w:t xml:space="preserve">Presiunea convențională de calcul la cota minimă de fundare Df = 1,10m se calculează cu formula </w:t>
      </w:r>
      <w:r w:rsidRPr="00F202AA">
        <w:rPr>
          <w:rFonts w:ascii="Arial" w:eastAsiaTheme="minorHAnsi" w:hAnsi="Arial"/>
          <w:szCs w:val="22"/>
        </w:rPr>
        <w:t xml:space="preserve">Pconv = </w:t>
      </w:r>
      <w:r w:rsidRPr="00F202AA">
        <w:rPr>
          <w:rFonts w:ascii="Arial" w:eastAsiaTheme="minorHAnsi" w:hAnsi="Arial"/>
          <w:i/>
          <w:iCs/>
          <w:szCs w:val="22"/>
        </w:rPr>
        <w:t xml:space="preserve">P'conv </w:t>
      </w:r>
      <w:r w:rsidRPr="00F202AA">
        <w:rPr>
          <w:rFonts w:ascii="Arial" w:eastAsiaTheme="minorHAnsi" w:hAnsi="Arial"/>
          <w:szCs w:val="22"/>
        </w:rPr>
        <w:t>+ C</w:t>
      </w:r>
      <w:r w:rsidRPr="00F202AA">
        <w:rPr>
          <w:rFonts w:ascii="Arial" w:eastAsiaTheme="minorHAnsi" w:hAnsi="Arial"/>
          <w:sz w:val="13"/>
          <w:szCs w:val="13"/>
        </w:rPr>
        <w:t xml:space="preserve">B </w:t>
      </w:r>
      <w:r w:rsidRPr="00F202AA">
        <w:rPr>
          <w:rFonts w:ascii="Arial" w:eastAsiaTheme="minorHAnsi" w:hAnsi="Arial"/>
          <w:szCs w:val="22"/>
        </w:rPr>
        <w:t>+ C</w:t>
      </w:r>
      <w:r w:rsidRPr="00F202AA">
        <w:rPr>
          <w:rFonts w:ascii="Arial" w:eastAsiaTheme="minorHAnsi" w:hAnsi="Arial"/>
          <w:sz w:val="13"/>
          <w:szCs w:val="13"/>
        </w:rPr>
        <w:t>D</w:t>
      </w:r>
      <w:r w:rsidRPr="00F202AA">
        <w:rPr>
          <w:rFonts w:eastAsiaTheme="minorHAnsi"/>
        </w:rPr>
        <w:t xml:space="preserve">, în care </w:t>
      </w:r>
      <w:r w:rsidRPr="00F202AA">
        <w:rPr>
          <w:rFonts w:ascii="Arial-ItalicMT" w:eastAsiaTheme="minorHAnsi" w:hAnsi="Arial-ItalicMT" w:cs="Arial-ItalicMT"/>
          <w:i/>
          <w:iCs/>
          <w:szCs w:val="22"/>
        </w:rPr>
        <w:t xml:space="preserve">P'conv </w:t>
      </w:r>
      <w:r w:rsidRPr="00F202AA">
        <w:rPr>
          <w:rFonts w:eastAsiaTheme="minorHAnsi"/>
        </w:rPr>
        <w:t xml:space="preserve">reprezintă valoarea de bază a presiunii convenționale pe teren. </w:t>
      </w:r>
    </w:p>
    <w:p w14:paraId="43124ED0" w14:textId="77777777" w:rsidR="00B13103" w:rsidRPr="00F202AA" w:rsidRDefault="00B13103" w:rsidP="00B13103">
      <w:pPr>
        <w:pStyle w:val="CONTINUT1"/>
        <w:numPr>
          <w:ilvl w:val="0"/>
          <w:numId w:val="71"/>
        </w:numPr>
        <w:ind w:left="709"/>
      </w:pPr>
      <w:r w:rsidRPr="00F202AA">
        <w:t xml:space="preserve">La calculul terenului de fundare pe baza presiunilor convenționale se va respecta condiția: </w:t>
      </w:r>
      <w:r w:rsidRPr="00F202AA">
        <w:rPr>
          <w:rFonts w:ascii="Arial" w:hAnsi="Arial"/>
        </w:rPr>
        <w:t>Pef</w:t>
      </w:r>
      <w:r w:rsidRPr="00F202AA">
        <w:t xml:space="preserve"> ≤ </w:t>
      </w:r>
      <w:r w:rsidRPr="00F202AA">
        <w:rPr>
          <w:rFonts w:ascii="Arial" w:hAnsi="Arial"/>
        </w:rPr>
        <w:t>Pconv</w:t>
      </w:r>
      <w:r w:rsidRPr="00F202AA">
        <w:t xml:space="preserve"> - pentru încărcări centrice; </w:t>
      </w:r>
      <w:r w:rsidRPr="00F202AA">
        <w:rPr>
          <w:rFonts w:ascii="Arial" w:hAnsi="Arial"/>
        </w:rPr>
        <w:t xml:space="preserve">Pef </w:t>
      </w:r>
      <w:r w:rsidRPr="00F202AA">
        <w:t>fiind presiunea medie verticală pe talpa fundației provenită din încărcările de calcul din grupa fundamentală.</w:t>
      </w:r>
    </w:p>
    <w:p w14:paraId="30666631" w14:textId="77777777" w:rsidR="00B13103" w:rsidRPr="00F202AA" w:rsidRDefault="00B13103" w:rsidP="00B13103">
      <w:pPr>
        <w:pStyle w:val="CONTINUT1"/>
        <w:numPr>
          <w:ilvl w:val="0"/>
          <w:numId w:val="71"/>
        </w:numPr>
        <w:ind w:left="709"/>
      </w:pPr>
      <w:r w:rsidRPr="00F202AA">
        <w:t>Nivelul apei freatice nu a fost interceptat  până la adâncimea de -5.00 m.</w:t>
      </w:r>
    </w:p>
    <w:p w14:paraId="636B3D77" w14:textId="77777777" w:rsidR="00B13103" w:rsidRPr="00F202AA" w:rsidRDefault="00B13103" w:rsidP="00B13103">
      <w:pPr>
        <w:pStyle w:val="CONTINUT1"/>
        <w:numPr>
          <w:ilvl w:val="0"/>
          <w:numId w:val="71"/>
        </w:numPr>
        <w:ind w:left="709"/>
      </w:pPr>
      <w:r w:rsidRPr="00F202AA">
        <w:t>Adâncimea de îngheț în zonă este la -1,10 m (STAS 6054-85).</w:t>
      </w:r>
    </w:p>
    <w:p w14:paraId="2421EC01" w14:textId="77777777" w:rsidR="00B13103" w:rsidRPr="00F202AA" w:rsidRDefault="00B13103" w:rsidP="00B13103">
      <w:pPr>
        <w:pStyle w:val="CONTINUT1"/>
        <w:numPr>
          <w:ilvl w:val="0"/>
          <w:numId w:val="71"/>
        </w:numPr>
        <w:ind w:left="709"/>
      </w:pPr>
      <w:r w:rsidRPr="00F202AA">
        <w:t>Din punct de vedere a potențialului de producere a alunecărilor de teren, amplasamentul se află în zona de risc scăzută, cu probabilitatea redusă de alunecare (conform GT 007).</w:t>
      </w:r>
    </w:p>
    <w:p w14:paraId="446799CF" w14:textId="77777777" w:rsidR="00B13103" w:rsidRPr="00F202AA" w:rsidRDefault="00B13103" w:rsidP="00B13103">
      <w:pPr>
        <w:pStyle w:val="CONTINUT1"/>
        <w:ind w:firstLine="720"/>
        <w:rPr>
          <w:b/>
          <w:bCs/>
        </w:rPr>
      </w:pPr>
    </w:p>
    <w:p w14:paraId="558483EC" w14:textId="77777777" w:rsidR="00B13103" w:rsidRPr="00F202AA" w:rsidRDefault="00B13103" w:rsidP="00B13103">
      <w:pPr>
        <w:pStyle w:val="CONTINUT1"/>
        <w:ind w:firstLine="720"/>
        <w:rPr>
          <w:b/>
          <w:bCs/>
        </w:rPr>
      </w:pPr>
      <w:r w:rsidRPr="00F202AA">
        <w:rPr>
          <w:b/>
          <w:bCs/>
        </w:rPr>
        <w:t xml:space="preserve">Concluziile studiului geotehnic sunt: </w:t>
      </w:r>
    </w:p>
    <w:p w14:paraId="57C5D9E3" w14:textId="77777777" w:rsidR="00B13103" w:rsidRPr="00F202AA" w:rsidRDefault="00B13103" w:rsidP="00B13103">
      <w:pPr>
        <w:pStyle w:val="CONTINUT1"/>
        <w:ind w:firstLine="720"/>
        <w:rPr>
          <w:rFonts w:eastAsiaTheme="minorHAnsi"/>
        </w:rPr>
      </w:pPr>
      <w:r w:rsidRPr="00F202AA">
        <w:rPr>
          <w:rFonts w:eastAsiaTheme="minorHAnsi"/>
        </w:rPr>
        <w:t>Cercetarea geotehnică a stabilit, că în zona terenului de fundare nu se găsesc goluri carstice, hrube, săruri solubile. Nu au fost interceptate alunecări de teren cu efecte negative asupra construcțiilor.</w:t>
      </w:r>
    </w:p>
    <w:p w14:paraId="5C44BB8B" w14:textId="77777777" w:rsidR="00B13103" w:rsidRPr="00F202AA" w:rsidRDefault="00B13103" w:rsidP="00B13103">
      <w:pPr>
        <w:pStyle w:val="CONTINUT1"/>
        <w:ind w:firstLine="720"/>
        <w:rPr>
          <w:rFonts w:eastAsiaTheme="minorHAnsi"/>
        </w:rPr>
      </w:pPr>
      <w:r w:rsidRPr="00F202AA">
        <w:rPr>
          <w:rFonts w:eastAsiaTheme="minorHAnsi"/>
        </w:rPr>
        <w:t>În cursul executării lucrărilor s-a conturat o succesiune litologică, care reprezintă un complex caracteristic pentru depozite aluvionare de terasă și care sunt formate din pământuri necoezive și coezive, acoperite de un nivel de sol vegetal și/sau umplutură.</w:t>
      </w:r>
    </w:p>
    <w:p w14:paraId="53DBBAC8" w14:textId="77777777" w:rsidR="00B13103" w:rsidRPr="00F202AA" w:rsidRDefault="00B13103" w:rsidP="00B13103">
      <w:pPr>
        <w:pStyle w:val="CONTINUT1"/>
        <w:ind w:firstLine="720"/>
        <w:rPr>
          <w:rFonts w:eastAsiaTheme="minorHAnsi"/>
        </w:rPr>
      </w:pPr>
      <w:r w:rsidRPr="00F202AA">
        <w:rPr>
          <w:rFonts w:eastAsiaTheme="minorHAnsi"/>
        </w:rPr>
        <w:t>Al doilea scop a fost interceptarea și determinarea dimensiunilor fundațiilor cât și adâncimile de undare. La executarea clădirii s-a optat pentru fundare directă și se prezintă în stare bună din punct de vedere structural, nu se observă deteriorări importante legate de sistemul de fundare.</w:t>
      </w:r>
    </w:p>
    <w:p w14:paraId="2F996B17" w14:textId="77777777" w:rsidR="00B13103" w:rsidRPr="00F202AA" w:rsidRDefault="00B13103" w:rsidP="00B13103">
      <w:pPr>
        <w:pStyle w:val="CONTINUT1"/>
        <w:ind w:firstLine="720"/>
        <w:jc w:val="left"/>
        <w:rPr>
          <w:rFonts w:eastAsiaTheme="minorHAnsi"/>
        </w:rPr>
      </w:pPr>
      <w:r w:rsidRPr="00F202AA">
        <w:rPr>
          <w:rFonts w:eastAsiaTheme="minorHAnsi"/>
        </w:rPr>
        <w:t>Pământurile interceptate sub fundații s-au compactat și s-au stabilizat în timp sub sarcina clădirii și prezintă capacitate portantă bună.</w:t>
      </w:r>
    </w:p>
    <w:p w14:paraId="2BAE226E" w14:textId="77777777" w:rsidR="00B13103" w:rsidRPr="00F202AA" w:rsidRDefault="00B13103" w:rsidP="00B13103">
      <w:pPr>
        <w:pStyle w:val="CONTINUT1"/>
        <w:ind w:firstLine="698"/>
        <w:rPr>
          <w:rFonts w:eastAsiaTheme="minorHAnsi"/>
        </w:rPr>
      </w:pPr>
      <w:r w:rsidRPr="00F202AA">
        <w:rPr>
          <w:rFonts w:eastAsiaTheme="minorHAnsi"/>
        </w:rPr>
        <w:t xml:space="preserve">În cazul executării unor modificări structurale în clădirea existentă, considerăm că pământurile interceptate sub talpa fundației prezintă capacitate portantă bună. </w:t>
      </w:r>
    </w:p>
    <w:p w14:paraId="526B9DF7" w14:textId="77777777" w:rsidR="00B13103" w:rsidRPr="00F202AA" w:rsidRDefault="00B13103" w:rsidP="00B13103">
      <w:pPr>
        <w:pStyle w:val="CONTINUT1"/>
        <w:ind w:firstLine="698"/>
        <w:rPr>
          <w:rFonts w:eastAsiaTheme="minorHAnsi"/>
          <w:b/>
          <w:bCs/>
          <w:u w:val="single"/>
        </w:rPr>
      </w:pPr>
      <w:r w:rsidRPr="00F202AA">
        <w:rPr>
          <w:rFonts w:eastAsiaTheme="minorHAnsi"/>
          <w:b/>
          <w:bCs/>
          <w:u w:val="single"/>
        </w:rPr>
        <w:t>Presiunea convențională stabilită Pconv de bază este de 350 kPa.</w:t>
      </w:r>
    </w:p>
    <w:p w14:paraId="75F15F9F" w14:textId="77777777" w:rsidR="00205F71" w:rsidRPr="005A6A82" w:rsidRDefault="00205F71" w:rsidP="00205F71">
      <w:pPr>
        <w:pStyle w:val="CONTINUT1"/>
        <w:ind w:firstLine="698"/>
        <w:rPr>
          <w:rFonts w:eastAsiaTheme="minorHAnsi"/>
          <w:b/>
          <w:bCs/>
          <w:u w:val="single"/>
        </w:rPr>
      </w:pPr>
      <w:r w:rsidRPr="005A6A82">
        <w:rPr>
          <w:rFonts w:eastAsiaTheme="minorHAnsi"/>
          <w:b/>
          <w:bCs/>
          <w:u w:val="single"/>
        </w:rPr>
        <w:t xml:space="preserve">Riscul geotehnic este redus, </w:t>
      </w:r>
      <w:bookmarkStart w:id="26" w:name="_Hlk154242819"/>
      <w:r w:rsidRPr="005A6A82">
        <w:rPr>
          <w:rFonts w:eastAsiaTheme="minorHAnsi"/>
          <w:b/>
          <w:bCs/>
          <w:u w:val="single"/>
        </w:rPr>
        <w:t xml:space="preserve">categoria geotehnică 1. </w:t>
      </w:r>
      <w:bookmarkEnd w:id="26"/>
    </w:p>
    <w:p w14:paraId="50C9CAD0" w14:textId="5A605C79" w:rsidR="001C4F2C" w:rsidRPr="005C1C10" w:rsidRDefault="001C4F2C" w:rsidP="009F6FCB">
      <w:pPr>
        <w:pStyle w:val="CONTINUT1"/>
        <w:ind w:firstLine="720"/>
        <w:rPr>
          <w:rFonts w:eastAsiaTheme="minorHAnsi"/>
          <w:color w:val="FFC000"/>
        </w:rPr>
      </w:pPr>
    </w:p>
    <w:p w14:paraId="575B529F" w14:textId="77777777" w:rsidR="00B13103" w:rsidRPr="00F202AA" w:rsidRDefault="00B13103" w:rsidP="00B13103">
      <w:pPr>
        <w:pStyle w:val="CONTINUT1"/>
        <w:ind w:firstLine="720"/>
      </w:pPr>
      <w:r w:rsidRPr="00F202AA">
        <w:rPr>
          <w:b/>
          <w:bCs/>
        </w:rPr>
        <w:lastRenderedPageBreak/>
        <w:t>Din punct de vedere seismic</w:t>
      </w:r>
      <w:r w:rsidRPr="00F202AA">
        <w:t xml:space="preserve">, amplasamentul se încadrează în </w:t>
      </w:r>
      <w:r w:rsidRPr="00F202AA">
        <w:rPr>
          <w:b/>
          <w:bCs/>
        </w:rPr>
        <w:t>zona cu gradul 8.5 de intensitate macroseismică</w:t>
      </w:r>
      <w:r w:rsidRPr="00F202AA">
        <w:t>.</w:t>
      </w:r>
    </w:p>
    <w:p w14:paraId="657D82FD" w14:textId="77777777" w:rsidR="00B13103" w:rsidRPr="00F202AA" w:rsidRDefault="00B13103" w:rsidP="00B13103">
      <w:pPr>
        <w:pStyle w:val="CONTINUT1"/>
        <w:ind w:firstLine="720"/>
      </w:pPr>
      <w:r w:rsidRPr="00F202AA">
        <w:t>Amplasamentul se situează într-o zonă cu grad ridicat de seismicitate, respectiv zona ”D” – gradul 7 de intensitate seismică pe scara MSK, cu următoarele caracteristici:</w:t>
      </w:r>
    </w:p>
    <w:p w14:paraId="1B170CF6" w14:textId="77777777" w:rsidR="00B13103" w:rsidRPr="00F202AA" w:rsidRDefault="00B13103" w:rsidP="00B13103">
      <w:pPr>
        <w:pStyle w:val="CONTINUT1"/>
        <w:numPr>
          <w:ilvl w:val="0"/>
          <w:numId w:val="4"/>
        </w:numPr>
        <w:contextualSpacing/>
      </w:pPr>
      <w:r w:rsidRPr="00F202AA">
        <w:t>accelerația orizontală a terenului de proiectare pentru IMR=225ani: ag=0,20 g;</w:t>
      </w:r>
    </w:p>
    <w:p w14:paraId="5E59062B" w14:textId="77777777" w:rsidR="00B13103" w:rsidRPr="00F202AA" w:rsidRDefault="00B13103" w:rsidP="00B13103">
      <w:pPr>
        <w:pStyle w:val="CONTINUT1"/>
        <w:numPr>
          <w:ilvl w:val="0"/>
          <w:numId w:val="4"/>
        </w:numPr>
        <w:contextualSpacing/>
      </w:pPr>
      <w:r w:rsidRPr="00F202AA">
        <w:t>perioada de control (colț) a spectrului de răspuns: Tc=0,7 sec</w:t>
      </w:r>
    </w:p>
    <w:p w14:paraId="7CD36527" w14:textId="77777777" w:rsidR="007348D2" w:rsidRPr="0004505F" w:rsidRDefault="007348D2" w:rsidP="009F6FCB">
      <w:pPr>
        <w:pStyle w:val="CONTINUT1"/>
        <w:ind w:firstLine="720"/>
        <w:rPr>
          <w:rFonts w:eastAsiaTheme="minorHAnsi"/>
        </w:rPr>
      </w:pPr>
    </w:p>
    <w:p w14:paraId="145D046B" w14:textId="10F1A8B2" w:rsidR="007A4F95" w:rsidRPr="0004505F" w:rsidRDefault="007A4F95" w:rsidP="007348D2">
      <w:pPr>
        <w:pStyle w:val="Heading3"/>
      </w:pPr>
      <w:bookmarkStart w:id="27" w:name="_Toc170644391"/>
      <w:r w:rsidRPr="0004505F">
        <w:t xml:space="preserve">e) devierile </w:t>
      </w:r>
      <w:r w:rsidR="00D87119" w:rsidRPr="0004505F">
        <w:t>și</w:t>
      </w:r>
      <w:r w:rsidRPr="0004505F">
        <w:t xml:space="preserve"> protejările de </w:t>
      </w:r>
      <w:r w:rsidR="00D87119" w:rsidRPr="0004505F">
        <w:t>utilități</w:t>
      </w:r>
      <w:r w:rsidRPr="0004505F">
        <w:t xml:space="preserve"> afectate;</w:t>
      </w:r>
      <w:bookmarkEnd w:id="27"/>
    </w:p>
    <w:p w14:paraId="42EBC5FA" w14:textId="01FAD194" w:rsidR="00A02145" w:rsidRPr="00A02145" w:rsidRDefault="002F1866" w:rsidP="00A02145">
      <w:pPr>
        <w:pStyle w:val="CONTINUT1"/>
        <w:ind w:firstLine="720"/>
        <w:rPr>
          <w:rFonts w:eastAsiaTheme="minorHAnsi"/>
          <w:color w:val="auto"/>
        </w:rPr>
      </w:pPr>
      <w:r>
        <w:rPr>
          <w:rFonts w:eastAsiaTheme="minorHAnsi"/>
          <w:color w:val="auto"/>
        </w:rPr>
        <w:t xml:space="preserve">Se vor realiza lucrări de deviere a rețelei de alimentare cu agent termic la nivel subteran, conform proiectului de instalații termice. </w:t>
      </w:r>
    </w:p>
    <w:p w14:paraId="1B0AA984" w14:textId="0E718313" w:rsidR="007348D2" w:rsidRPr="0004505F" w:rsidRDefault="007A4F95" w:rsidP="005F1B0A">
      <w:pPr>
        <w:pStyle w:val="Heading3"/>
      </w:pPr>
      <w:bookmarkStart w:id="28" w:name="_Toc170644392"/>
      <w:r w:rsidRPr="0004505F">
        <w:t xml:space="preserve">f) sursele de apă, energie electrică, gaze, telefon </w:t>
      </w:r>
      <w:r w:rsidR="0032202A" w:rsidRPr="0004505F">
        <w:t>și</w:t>
      </w:r>
      <w:r w:rsidRPr="0004505F">
        <w:t xml:space="preserve"> altele asemenea pentru lucrări</w:t>
      </w:r>
      <w:r w:rsidR="007348D2" w:rsidRPr="0004505F">
        <w:t xml:space="preserve"> </w:t>
      </w:r>
      <w:r w:rsidRPr="0004505F">
        <w:t xml:space="preserve">definitive </w:t>
      </w:r>
      <w:r w:rsidR="0032202A" w:rsidRPr="0004505F">
        <w:t>și</w:t>
      </w:r>
      <w:r w:rsidRPr="0004505F">
        <w:t xml:space="preserve"> provizorii;</w:t>
      </w:r>
      <w:bookmarkEnd w:id="28"/>
    </w:p>
    <w:p w14:paraId="43E7E43C" w14:textId="77777777" w:rsidR="005C1C10" w:rsidRPr="00F202AA" w:rsidRDefault="005C1C10" w:rsidP="005C1C10">
      <w:pPr>
        <w:pStyle w:val="CONTINUT1"/>
        <w:ind w:firstLine="360"/>
      </w:pPr>
      <w:r w:rsidRPr="00F202AA">
        <w:t xml:space="preserve">Amplasamentul dispune de echipare tehnico-edilitară: </w:t>
      </w:r>
    </w:p>
    <w:p w14:paraId="322BA904" w14:textId="77777777" w:rsidR="005C1C10" w:rsidRPr="00F202AA" w:rsidRDefault="005C1C10" w:rsidP="005C1C10">
      <w:pPr>
        <w:pStyle w:val="CONTINUT1"/>
        <w:numPr>
          <w:ilvl w:val="0"/>
          <w:numId w:val="72"/>
        </w:numPr>
      </w:pPr>
      <w:r w:rsidRPr="00F202AA">
        <w:t xml:space="preserve">alimentare cu apă </w:t>
      </w:r>
    </w:p>
    <w:p w14:paraId="4FFFC26A" w14:textId="77777777" w:rsidR="005C1C10" w:rsidRPr="00F202AA" w:rsidRDefault="005C1C10" w:rsidP="005C1C10">
      <w:pPr>
        <w:pStyle w:val="CONTINUT1"/>
        <w:numPr>
          <w:ilvl w:val="0"/>
          <w:numId w:val="72"/>
        </w:numPr>
      </w:pPr>
      <w:r w:rsidRPr="00F202AA">
        <w:t xml:space="preserve">canalizare </w:t>
      </w:r>
    </w:p>
    <w:p w14:paraId="21D22CAF" w14:textId="77777777" w:rsidR="005C1C10" w:rsidRPr="00F202AA" w:rsidRDefault="005C1C10" w:rsidP="005C1C10">
      <w:pPr>
        <w:pStyle w:val="CONTINUT1"/>
        <w:numPr>
          <w:ilvl w:val="0"/>
          <w:numId w:val="72"/>
        </w:numPr>
      </w:pPr>
      <w:r w:rsidRPr="00F202AA">
        <w:t xml:space="preserve">alimentare cu energie electrică </w:t>
      </w:r>
    </w:p>
    <w:p w14:paraId="1708F6B1" w14:textId="77777777" w:rsidR="005C1C10" w:rsidRPr="00F202AA" w:rsidRDefault="005C1C10" w:rsidP="005C1C10">
      <w:pPr>
        <w:pStyle w:val="CONTINUT1"/>
        <w:numPr>
          <w:ilvl w:val="0"/>
          <w:numId w:val="72"/>
        </w:numPr>
      </w:pPr>
      <w:r w:rsidRPr="00F202AA">
        <w:t xml:space="preserve">alimentare cu gaze naturale </w:t>
      </w:r>
    </w:p>
    <w:p w14:paraId="4DEC91DB" w14:textId="77777777" w:rsidR="005C1C10" w:rsidRPr="00F202AA" w:rsidRDefault="005C1C10" w:rsidP="00D27C07">
      <w:pPr>
        <w:pStyle w:val="CONTINUT1"/>
        <w:ind w:firstLine="720"/>
      </w:pPr>
      <w:r w:rsidRPr="00F202AA">
        <w:t xml:space="preserve">În vederea realizării obiectivului de investiție au fost emise avize de amplasament favorabile din partea deținătorilor de rețele. </w:t>
      </w:r>
    </w:p>
    <w:p w14:paraId="6A67F683" w14:textId="4A00CA42" w:rsidR="007A4F95" w:rsidRPr="0004505F" w:rsidRDefault="007A4F95" w:rsidP="00AD376A">
      <w:pPr>
        <w:pStyle w:val="Heading3"/>
      </w:pPr>
      <w:bookmarkStart w:id="29" w:name="_Toc170644393"/>
      <w:r w:rsidRPr="0004505F">
        <w:t xml:space="preserve">g) căile de acces permanente, căile de </w:t>
      </w:r>
      <w:r w:rsidR="005C453C" w:rsidRPr="0004505F">
        <w:t>comunicații</w:t>
      </w:r>
      <w:r w:rsidRPr="0004505F">
        <w:t xml:space="preserve"> </w:t>
      </w:r>
      <w:r w:rsidR="005C453C" w:rsidRPr="0004505F">
        <w:t>și</w:t>
      </w:r>
      <w:r w:rsidRPr="0004505F">
        <w:t xml:space="preserve"> altele asemenea;</w:t>
      </w:r>
      <w:bookmarkEnd w:id="29"/>
    </w:p>
    <w:p w14:paraId="74021C03" w14:textId="2CA14EED" w:rsidR="00AD376A" w:rsidRPr="00D27C07" w:rsidRDefault="00AD376A" w:rsidP="00AD376A">
      <w:pPr>
        <w:pStyle w:val="CONTINUT1"/>
        <w:ind w:firstLine="720"/>
        <w:rPr>
          <w:rFonts w:eastAsiaTheme="minorHAnsi"/>
          <w:color w:val="auto"/>
        </w:rPr>
      </w:pPr>
      <w:r w:rsidRPr="00D27C07">
        <w:rPr>
          <w:rFonts w:eastAsiaTheme="minorHAnsi"/>
          <w:b/>
          <w:bCs/>
          <w:color w:val="auto"/>
        </w:rPr>
        <w:t>Calea de acces permanentă</w:t>
      </w:r>
      <w:r w:rsidRPr="00D27C07">
        <w:rPr>
          <w:rFonts w:eastAsiaTheme="minorHAnsi"/>
          <w:color w:val="auto"/>
        </w:rPr>
        <w:t xml:space="preserve"> este </w:t>
      </w:r>
      <w:r w:rsidR="00D27C07" w:rsidRPr="00D27C07">
        <w:rPr>
          <w:rFonts w:eastAsiaTheme="minorHAnsi"/>
          <w:color w:val="auto"/>
        </w:rPr>
        <w:t xml:space="preserve">Str. Armata Română, situată la est. </w:t>
      </w:r>
    </w:p>
    <w:p w14:paraId="7C00B90A" w14:textId="4204E496" w:rsidR="00D27C07" w:rsidRPr="00D27C07" w:rsidRDefault="00D27C07" w:rsidP="00AD376A">
      <w:pPr>
        <w:pStyle w:val="CONTINUT1"/>
        <w:ind w:firstLine="720"/>
        <w:rPr>
          <w:rFonts w:eastAsiaTheme="minorHAnsi"/>
          <w:color w:val="auto"/>
        </w:rPr>
      </w:pPr>
      <w:r w:rsidRPr="00D27C07">
        <w:rPr>
          <w:rFonts w:eastAsiaTheme="minorHAnsi"/>
          <w:color w:val="auto"/>
        </w:rPr>
        <w:t xml:space="preserve">Din calea de acces permanentă se realizează atât accesul auto cât și accesul pietonal. </w:t>
      </w:r>
    </w:p>
    <w:p w14:paraId="47A77721" w14:textId="22B6A36E" w:rsidR="00AD376A" w:rsidRPr="00D27C07" w:rsidRDefault="00AD376A" w:rsidP="006B7B9B">
      <w:pPr>
        <w:pStyle w:val="CONTINUT1"/>
        <w:ind w:firstLine="720"/>
        <w:rPr>
          <w:rFonts w:eastAsiaTheme="minorHAnsi"/>
          <w:color w:val="auto"/>
        </w:rPr>
      </w:pPr>
      <w:r w:rsidRPr="00D27C07">
        <w:rPr>
          <w:rFonts w:eastAsiaTheme="minorHAnsi"/>
          <w:color w:val="auto"/>
        </w:rPr>
        <w:t>Pentru accesul utilajelor și pentru accesul mijloacelor de transport a deșeurilor se v</w:t>
      </w:r>
      <w:r w:rsidR="006B7B9B" w:rsidRPr="00D27C07">
        <w:rPr>
          <w:rFonts w:eastAsiaTheme="minorHAnsi"/>
          <w:color w:val="auto"/>
        </w:rPr>
        <w:t xml:space="preserve">a stabili de comun acord cu beneficiarul ruta cea mai scurtă de acces ce poate fi în permanență liberă și lipsită de obstacole. </w:t>
      </w:r>
    </w:p>
    <w:p w14:paraId="03BB17C7" w14:textId="1D7756C4" w:rsidR="00D27C07" w:rsidRPr="00F202AA" w:rsidRDefault="00D27C07" w:rsidP="00D27C07">
      <w:pPr>
        <w:pStyle w:val="CONTINUT1"/>
        <w:ind w:firstLine="720"/>
      </w:pPr>
      <w:r w:rsidRPr="00F202AA">
        <w:rPr>
          <w:b/>
          <w:bCs/>
        </w:rPr>
        <w:t>Accesul</w:t>
      </w:r>
      <w:r w:rsidRPr="00F202AA">
        <w:t xml:space="preserve"> către </w:t>
      </w:r>
      <w:r>
        <w:t xml:space="preserve">clădirea </w:t>
      </w:r>
      <w:r w:rsidR="0048484B">
        <w:t>școlii</w:t>
      </w:r>
      <w:r>
        <w:t xml:space="preserve"> se realizează </w:t>
      </w:r>
      <w:r w:rsidRPr="00F202AA">
        <w:t xml:space="preserve">distinct de accesul către </w:t>
      </w:r>
      <w:r w:rsidR="0048484B">
        <w:t>clădirea grădiniței și creșei situate</w:t>
      </w:r>
      <w:r w:rsidRPr="00F202AA">
        <w:t xml:space="preserve"> pe același amplasament.</w:t>
      </w:r>
    </w:p>
    <w:p w14:paraId="3B8BD348" w14:textId="77777777" w:rsidR="00D27C07" w:rsidRPr="00F202AA" w:rsidRDefault="00D27C07" w:rsidP="00D27C07">
      <w:pPr>
        <w:pStyle w:val="CONTINUT1"/>
        <w:ind w:firstLine="720"/>
      </w:pPr>
      <w:r w:rsidRPr="00F202AA">
        <w:t>Amplasamentul dispune de acces pietonal și de acces pentru autovehicule din Str. Armata Română.</w:t>
      </w:r>
    </w:p>
    <w:p w14:paraId="7E354E83" w14:textId="77777777" w:rsidR="00D27C07" w:rsidRPr="00F202AA" w:rsidRDefault="00D27C07" w:rsidP="00D27C07">
      <w:pPr>
        <w:pStyle w:val="CONTINUT1"/>
        <w:ind w:firstLine="720"/>
      </w:pPr>
      <w:r w:rsidRPr="00F202AA">
        <w:t xml:space="preserve">Accesul exterior cuprinde alei pietonale – trasee continue – între intrarea în clădire și rețeaua de trotuare din afara incintei. </w:t>
      </w:r>
    </w:p>
    <w:p w14:paraId="5E12043B" w14:textId="2F8E9963" w:rsidR="00D27C07" w:rsidRPr="00F202AA" w:rsidRDefault="00D27C07" w:rsidP="00D27C07">
      <w:pPr>
        <w:pStyle w:val="CONTINUT1"/>
        <w:ind w:firstLine="720"/>
      </w:pPr>
      <w:r w:rsidRPr="00F202AA">
        <w:t xml:space="preserve">În vederea evacuării în caz de urgență, sunt prevăzute </w:t>
      </w:r>
      <w:r w:rsidR="0048484B">
        <w:t>patru</w:t>
      </w:r>
      <w:r w:rsidRPr="00F202AA">
        <w:t xml:space="preserve"> căi de evacuare din clădire</w:t>
      </w:r>
      <w:r w:rsidR="0048484B">
        <w:t>.</w:t>
      </w:r>
    </w:p>
    <w:p w14:paraId="74392306" w14:textId="77777777" w:rsidR="00D27C07" w:rsidRPr="00F202AA" w:rsidRDefault="00D27C07" w:rsidP="00D27C07">
      <w:pPr>
        <w:pStyle w:val="CONTINUT1"/>
        <w:ind w:firstLine="720"/>
      </w:pPr>
      <w:r w:rsidRPr="00F202AA">
        <w:t>Terenul este împrejmuit (Cf. OMS1456/ 2020, art. 7).</w:t>
      </w:r>
    </w:p>
    <w:p w14:paraId="3168F2FB" w14:textId="53A86FF4" w:rsidR="007A4F95" w:rsidRPr="0004505F" w:rsidRDefault="007A4F95" w:rsidP="006B7B9B">
      <w:pPr>
        <w:pStyle w:val="Heading3"/>
      </w:pPr>
      <w:bookmarkStart w:id="30" w:name="_Toc170644394"/>
      <w:r w:rsidRPr="0004505F">
        <w:t>h) căile de acces provizorii;</w:t>
      </w:r>
      <w:bookmarkEnd w:id="30"/>
    </w:p>
    <w:p w14:paraId="7FDBB7EE" w14:textId="71B71120" w:rsidR="006B7B9B" w:rsidRPr="000E5E46" w:rsidRDefault="004064FF" w:rsidP="006B7B9B">
      <w:pPr>
        <w:pStyle w:val="CONTINUT1"/>
        <w:ind w:firstLine="720"/>
        <w:rPr>
          <w:rFonts w:eastAsiaTheme="minorHAnsi"/>
          <w:color w:val="auto"/>
        </w:rPr>
      </w:pPr>
      <w:r>
        <w:rPr>
          <w:rFonts w:eastAsiaTheme="minorHAnsi"/>
          <w:color w:val="auto"/>
        </w:rPr>
        <w:t xml:space="preserve">Se poate utiliza drept cale de acces provizorie accesul auto situat la nordul amplasamentului, utilizat în prezent ca acces ocazional pentru colectarea deșeurilor. </w:t>
      </w:r>
    </w:p>
    <w:p w14:paraId="12D091C8" w14:textId="223E5689" w:rsidR="007A4F95" w:rsidRPr="0004505F" w:rsidRDefault="007A4F95" w:rsidP="006B7B9B">
      <w:pPr>
        <w:pStyle w:val="Heading3"/>
      </w:pPr>
      <w:bookmarkStart w:id="31" w:name="_Toc170644395"/>
      <w:r w:rsidRPr="0004505F">
        <w:t>i) bunuri de patrimoniu cultural imobil.</w:t>
      </w:r>
      <w:bookmarkEnd w:id="31"/>
    </w:p>
    <w:p w14:paraId="424A7819" w14:textId="13F4E4F4" w:rsidR="007A4F95" w:rsidRDefault="00B82F83" w:rsidP="00B82F83">
      <w:pPr>
        <w:pStyle w:val="CONTINUT1"/>
        <w:ind w:firstLine="720"/>
        <w:rPr>
          <w:rFonts w:eastAsiaTheme="minorHAnsi"/>
        </w:rPr>
      </w:pPr>
      <w:r w:rsidRPr="0004505F">
        <w:rPr>
          <w:rFonts w:eastAsiaTheme="minorHAnsi"/>
        </w:rPr>
        <w:t xml:space="preserve">Nu este cazul. </w:t>
      </w:r>
    </w:p>
    <w:p w14:paraId="34564B73" w14:textId="77777777" w:rsidR="00D93C71" w:rsidRDefault="00D93C71" w:rsidP="00B82F83">
      <w:pPr>
        <w:pStyle w:val="CONTINUT1"/>
        <w:ind w:firstLine="720"/>
        <w:rPr>
          <w:rFonts w:eastAsiaTheme="minorHAnsi"/>
        </w:rPr>
      </w:pPr>
    </w:p>
    <w:p w14:paraId="0B992FCE" w14:textId="77777777" w:rsidR="00D93C71" w:rsidRPr="00F202AA" w:rsidRDefault="00D93C71" w:rsidP="00D93C71">
      <w:pPr>
        <w:pStyle w:val="CONTINUT1"/>
        <w:spacing w:line="276" w:lineRule="auto"/>
        <w:ind w:firstLine="720"/>
        <w:contextualSpacing/>
        <w:rPr>
          <w:b/>
          <w:bCs/>
        </w:rPr>
      </w:pPr>
      <w:bookmarkStart w:id="32" w:name="_Hlk147932231"/>
      <w:r w:rsidRPr="00F202AA">
        <w:rPr>
          <w:b/>
          <w:bCs/>
        </w:rPr>
        <w:t>Interferențe cu monumente istorice/ de arhitectură:</w:t>
      </w:r>
    </w:p>
    <w:p w14:paraId="0ECBA4CA" w14:textId="77777777" w:rsidR="00D93C71" w:rsidRPr="00F202AA" w:rsidRDefault="00D93C71" w:rsidP="00D93C71">
      <w:pPr>
        <w:pStyle w:val="CONTINUT1"/>
        <w:spacing w:line="276" w:lineRule="auto"/>
        <w:ind w:firstLine="720"/>
      </w:pPr>
      <w:r w:rsidRPr="00F202AA">
        <w:t xml:space="preserve">Amplasamentul proiectului nu se află în vecinătatea unor monumente istorice sau de arhitectură. </w:t>
      </w:r>
    </w:p>
    <w:p w14:paraId="357DA0A4" w14:textId="77777777" w:rsidR="00D93C71" w:rsidRPr="00F202AA" w:rsidRDefault="00D93C71" w:rsidP="00D93C71">
      <w:pPr>
        <w:pStyle w:val="CONTINUT1"/>
        <w:spacing w:line="276" w:lineRule="auto"/>
        <w:ind w:firstLine="720"/>
        <w:contextualSpacing/>
        <w:rPr>
          <w:b/>
          <w:bCs/>
        </w:rPr>
      </w:pPr>
    </w:p>
    <w:p w14:paraId="2F888374" w14:textId="77777777" w:rsidR="00D93C71" w:rsidRPr="00F202AA" w:rsidRDefault="00D93C71" w:rsidP="00D93C71">
      <w:pPr>
        <w:pStyle w:val="CONTINUT1"/>
        <w:spacing w:line="276" w:lineRule="auto"/>
        <w:ind w:firstLine="720"/>
        <w:contextualSpacing/>
        <w:rPr>
          <w:b/>
          <w:bCs/>
        </w:rPr>
      </w:pPr>
      <w:r w:rsidRPr="00F202AA">
        <w:rPr>
          <w:b/>
          <w:bCs/>
        </w:rPr>
        <w:lastRenderedPageBreak/>
        <w:t xml:space="preserve">Interferențe cu situri arheologice pe amplasament sau în zone imediat învecinate: </w:t>
      </w:r>
    </w:p>
    <w:p w14:paraId="2327C4BF" w14:textId="77777777" w:rsidR="00D93C71" w:rsidRPr="00F202AA" w:rsidRDefault="00D93C71" w:rsidP="00D93C71">
      <w:pPr>
        <w:pStyle w:val="CONTINUT1"/>
        <w:ind w:firstLine="720"/>
      </w:pPr>
      <w:r w:rsidRPr="00F202AA">
        <w:t xml:space="preserve">La momentul elaborării prezentei documentații, conform Repertoriului Arheologic Național și bazei de date </w:t>
      </w:r>
      <w:hyperlink r:id="rId16" w:history="1">
        <w:r w:rsidRPr="00F202AA">
          <w:rPr>
            <w:rStyle w:val="Hyperlink"/>
          </w:rPr>
          <w:t>https://map.cimec.ro/Mapserver/</w:t>
        </w:r>
      </w:hyperlink>
      <w:r w:rsidRPr="00F202AA">
        <w:t>, nu se regăsesc situri arheologice pe amplasament.</w:t>
      </w:r>
    </w:p>
    <w:p w14:paraId="47B3916D" w14:textId="77777777" w:rsidR="00D93C71" w:rsidRPr="00F202AA" w:rsidRDefault="00D93C71" w:rsidP="00D93C71">
      <w:pPr>
        <w:pStyle w:val="CONTINUT1"/>
        <w:ind w:firstLine="720"/>
      </w:pPr>
      <w:r w:rsidRPr="00F202AA">
        <w:t>Se vor lua măsuri specifice conform legislației în vigoare în situația în care în timpul lucrărilor de săpături pe amplasament se descoperă obiecte de importanță arheologică.</w:t>
      </w:r>
    </w:p>
    <w:p w14:paraId="4EDEEBB9" w14:textId="77777777" w:rsidR="00D93C71" w:rsidRPr="00F202AA" w:rsidRDefault="00D93C71" w:rsidP="00D93C71">
      <w:pPr>
        <w:pStyle w:val="CONTINUT1"/>
        <w:spacing w:line="276" w:lineRule="auto"/>
        <w:ind w:firstLine="720"/>
        <w:contextualSpacing/>
        <w:rPr>
          <w:b/>
          <w:bCs/>
        </w:rPr>
      </w:pPr>
    </w:p>
    <w:p w14:paraId="5905EBFA" w14:textId="77777777" w:rsidR="00D93C71" w:rsidRPr="00F202AA" w:rsidRDefault="00D93C71" w:rsidP="00D93C71">
      <w:pPr>
        <w:pStyle w:val="CONTINUT1"/>
        <w:spacing w:line="276" w:lineRule="auto"/>
        <w:ind w:firstLine="720"/>
        <w:contextualSpacing/>
        <w:rPr>
          <w:b/>
          <w:bCs/>
        </w:rPr>
      </w:pPr>
      <w:r w:rsidRPr="00F202AA">
        <w:rPr>
          <w:b/>
          <w:bCs/>
        </w:rPr>
        <w:t>Zone protejate – habitate naturale:</w:t>
      </w:r>
    </w:p>
    <w:p w14:paraId="533AB281" w14:textId="77777777" w:rsidR="00D93C71" w:rsidRPr="00F202AA" w:rsidRDefault="00D93C71" w:rsidP="00D93C71">
      <w:pPr>
        <w:pStyle w:val="CONTINUT1"/>
        <w:spacing w:line="276" w:lineRule="auto"/>
        <w:ind w:firstLine="720"/>
        <w:contextualSpacing/>
        <w:rPr>
          <w:b/>
          <w:bCs/>
        </w:rPr>
      </w:pPr>
    </w:p>
    <w:p w14:paraId="0DDEF328" w14:textId="77777777" w:rsidR="00D93C71" w:rsidRPr="00F202AA" w:rsidRDefault="00D93C71" w:rsidP="00D93C71">
      <w:pPr>
        <w:pStyle w:val="CONTINUT1"/>
        <w:ind w:firstLine="720"/>
      </w:pPr>
      <w:r w:rsidRPr="00F202AA">
        <w:rPr>
          <w:b/>
          <w:bCs/>
        </w:rPr>
        <w:t>Poziția față de arii naturale protejate</w:t>
      </w:r>
      <w:r w:rsidRPr="00F202AA">
        <w:t xml:space="preserve"> - Conform bazelor de date – ”Inventarul ariilor naturale protejate din România”, adresa </w:t>
      </w:r>
      <w:hyperlink r:id="rId17" w:history="1">
        <w:r w:rsidRPr="00F202AA">
          <w:rPr>
            <w:rStyle w:val="Hyperlink"/>
          </w:rPr>
          <w:t>http://ananp.gov.ro/wp-content/uploads/inventar_arii_Ro_v1-00000003.pdf</w:t>
        </w:r>
      </w:hyperlink>
      <w:r w:rsidRPr="00F202AA">
        <w:t xml:space="preserve"> (Agenția Națională pentru Arii Protejate) și site-ului </w:t>
      </w:r>
      <w:hyperlink r:id="rId18" w:history="1">
        <w:r w:rsidRPr="00F202AA">
          <w:rPr>
            <w:rStyle w:val="Hyperlink"/>
          </w:rPr>
          <w:t>https://natura2000.eea.europa.eu/</w:t>
        </w:r>
      </w:hyperlink>
      <w:r w:rsidRPr="00F202AA">
        <w:t xml:space="preserve">, proiectul nu se află în cadrul unor arii naturale protejate și nici în imediata vecinătate. </w:t>
      </w:r>
    </w:p>
    <w:p w14:paraId="3D22F569" w14:textId="77777777" w:rsidR="00D93C71" w:rsidRPr="00F202AA" w:rsidRDefault="00D93C71" w:rsidP="00D93C71">
      <w:pPr>
        <w:pStyle w:val="CONTINUT1"/>
        <w:ind w:firstLine="720"/>
        <w:rPr>
          <w:color w:val="auto"/>
        </w:rPr>
      </w:pPr>
      <w:r w:rsidRPr="00F202AA">
        <w:rPr>
          <w:color w:val="auto"/>
        </w:rPr>
        <w:t>Identificarea proiectului (teren + construcții) a fost realizată prin suprapunerea geometriei imobilului în format .shp în baza de date Natura 2000 Network Viewer (</w:t>
      </w:r>
      <w:hyperlink r:id="rId19" w:history="1">
        <w:r w:rsidRPr="00F202AA">
          <w:rPr>
            <w:rStyle w:val="Hyperlink"/>
          </w:rPr>
          <w:t>https://natura2000.eea.europa.eu/</w:t>
        </w:r>
      </w:hyperlink>
      <w:r w:rsidRPr="00F202AA">
        <w:t xml:space="preserve">). Geometria și poziționarea imobilului a fost </w:t>
      </w:r>
      <w:r w:rsidRPr="00F202AA">
        <w:rPr>
          <w:color w:val="auto"/>
        </w:rPr>
        <w:t>obținută din baza de date ANCPI – facilitatea Extras de plan cadastral.</w:t>
      </w:r>
    </w:p>
    <w:p w14:paraId="012D999C" w14:textId="77777777" w:rsidR="00D93C71" w:rsidRPr="00F202AA" w:rsidRDefault="00D93C71" w:rsidP="00D93C71">
      <w:pPr>
        <w:pStyle w:val="CONTINUT1"/>
        <w:ind w:firstLine="720"/>
      </w:pPr>
    </w:p>
    <w:p w14:paraId="4D6AAEB1" w14:textId="77777777" w:rsidR="00D93C71" w:rsidRPr="00F202AA" w:rsidRDefault="00D93C71" w:rsidP="00D93C71">
      <w:pPr>
        <w:pStyle w:val="CONTINUT1"/>
        <w:ind w:firstLine="720"/>
      </w:pPr>
      <w:r w:rsidRPr="00F202AA">
        <w:t>Cele mai apropiate zone naturale protejate sunt:</w:t>
      </w:r>
    </w:p>
    <w:p w14:paraId="10BC9EE9" w14:textId="77777777" w:rsidR="00D93C71" w:rsidRPr="00F202AA" w:rsidRDefault="00D93C71" w:rsidP="00D93C71">
      <w:pPr>
        <w:pStyle w:val="CONTINUT1"/>
        <w:spacing w:before="40"/>
        <w:ind w:firstLine="709"/>
      </w:pPr>
      <w:r w:rsidRPr="00F202AA">
        <w:rPr>
          <w:color w:val="auto"/>
        </w:rPr>
        <w:t xml:space="preserve">La est de </w:t>
      </w:r>
      <w:r w:rsidRPr="00F202AA">
        <w:rPr>
          <w:u w:val="single"/>
        </w:rPr>
        <w:t>amplasamentul proiectului</w:t>
      </w:r>
      <w:r w:rsidRPr="00F202AA">
        <w:t xml:space="preserve">, la cca </w:t>
      </w:r>
      <w:r w:rsidRPr="00F202AA">
        <w:rPr>
          <w:u w:val="single"/>
        </w:rPr>
        <w:t>5 km</w:t>
      </w:r>
      <w:r w:rsidRPr="00F202AA">
        <w:t xml:space="preserve">, cu următoarele caracteristici: </w:t>
      </w:r>
    </w:p>
    <w:p w14:paraId="2F291116" w14:textId="77777777" w:rsidR="00D93C71" w:rsidRPr="00F202AA" w:rsidRDefault="00D93C71" w:rsidP="00D93C71">
      <w:pPr>
        <w:pStyle w:val="CONTINUT1"/>
        <w:numPr>
          <w:ilvl w:val="0"/>
          <w:numId w:val="77"/>
        </w:numPr>
        <w:spacing w:before="96" w:after="96"/>
        <w:ind w:left="709"/>
        <w:contextualSpacing/>
        <w:rPr>
          <w:b/>
          <w:bCs/>
        </w:rPr>
      </w:pPr>
      <w:r w:rsidRPr="00F202AA">
        <w:rPr>
          <w:b/>
          <w:bCs/>
          <w:color w:val="auto"/>
        </w:rPr>
        <w:t>SITUL MUNȚII BODOC - BARAOLT</w:t>
      </w:r>
      <w:r w:rsidRPr="00F202AA">
        <w:rPr>
          <w:color w:val="auto"/>
        </w:rPr>
        <w:t xml:space="preserve">, Sit Natura 2000, </w:t>
      </w:r>
      <w:r w:rsidRPr="00F202AA">
        <w:rPr>
          <w:b/>
          <w:bCs/>
          <w:color w:val="auto"/>
        </w:rPr>
        <w:t>COD</w:t>
      </w:r>
      <w:r w:rsidRPr="00F202AA">
        <w:rPr>
          <w:color w:val="auto"/>
        </w:rPr>
        <w:t xml:space="preserve"> </w:t>
      </w:r>
      <w:r w:rsidRPr="00F202AA">
        <w:rPr>
          <w:b/>
          <w:bCs/>
          <w:color w:val="auto"/>
        </w:rPr>
        <w:t>ROSPA0082</w:t>
      </w:r>
      <w:r w:rsidRPr="00F202AA">
        <w:rPr>
          <w:color w:val="auto"/>
        </w:rPr>
        <w:t>-</w:t>
      </w:r>
      <w:r w:rsidRPr="00F202AA">
        <w:rPr>
          <w:b/>
          <w:bCs/>
          <w:color w:val="auto"/>
        </w:rPr>
        <w:t xml:space="preserve"> </w:t>
      </w:r>
      <w:r w:rsidRPr="00F202AA">
        <w:t xml:space="preserve">La </w:t>
      </w:r>
      <w:r w:rsidRPr="00F202AA">
        <w:rPr>
          <w:u w:val="single"/>
        </w:rPr>
        <w:t>vest de amplasamentul proiectului</w:t>
      </w:r>
      <w:r w:rsidRPr="00F202AA">
        <w:t xml:space="preserve">, la cca </w:t>
      </w:r>
      <w:r w:rsidRPr="00F202AA">
        <w:rPr>
          <w:u w:val="single"/>
        </w:rPr>
        <w:t>5,30 km</w:t>
      </w:r>
      <w:r w:rsidRPr="00F202AA">
        <w:t xml:space="preserve"> către vest</w:t>
      </w:r>
      <w:r w:rsidRPr="00F202AA">
        <w:rPr>
          <w:b/>
          <w:bCs/>
        </w:rPr>
        <w:t xml:space="preserve"> </w:t>
      </w:r>
    </w:p>
    <w:p w14:paraId="5581348F" w14:textId="77777777" w:rsidR="00D93C71" w:rsidRPr="00F202AA" w:rsidRDefault="00D93C71" w:rsidP="00D93C71">
      <w:pPr>
        <w:pStyle w:val="CONTINUT1"/>
        <w:numPr>
          <w:ilvl w:val="0"/>
          <w:numId w:val="77"/>
        </w:numPr>
        <w:spacing w:before="96" w:after="96"/>
        <w:ind w:left="709"/>
        <w:contextualSpacing/>
        <w:rPr>
          <w:b/>
          <w:bCs/>
        </w:rPr>
      </w:pPr>
      <w:r w:rsidRPr="00F202AA">
        <w:rPr>
          <w:b/>
          <w:bCs/>
        </w:rPr>
        <w:t>SITUL</w:t>
      </w:r>
      <w:r w:rsidRPr="00F202AA">
        <w:t xml:space="preserve"> </w:t>
      </w:r>
      <w:r w:rsidRPr="00F202AA">
        <w:rPr>
          <w:b/>
          <w:bCs/>
        </w:rPr>
        <w:t xml:space="preserve">OLTUL SUPERIOR, </w:t>
      </w:r>
      <w:r w:rsidRPr="00F202AA">
        <w:rPr>
          <w:color w:val="auto"/>
        </w:rPr>
        <w:t xml:space="preserve">Sit Natura 2000, </w:t>
      </w:r>
      <w:r w:rsidRPr="00F202AA">
        <w:rPr>
          <w:b/>
          <w:bCs/>
        </w:rPr>
        <w:t>COD ROSCI0329 - l</w:t>
      </w:r>
      <w:r w:rsidRPr="00F202AA">
        <w:rPr>
          <w:color w:val="auto"/>
        </w:rPr>
        <w:t xml:space="preserve">a est de </w:t>
      </w:r>
      <w:r w:rsidRPr="00F202AA">
        <w:rPr>
          <w:u w:val="single"/>
        </w:rPr>
        <w:t>amplasamentul proiectului</w:t>
      </w:r>
      <w:r w:rsidRPr="00F202AA">
        <w:t xml:space="preserve">, la cca </w:t>
      </w:r>
      <w:r w:rsidRPr="00F202AA">
        <w:rPr>
          <w:u w:val="single"/>
        </w:rPr>
        <w:t>1.75 km</w:t>
      </w:r>
    </w:p>
    <w:p w14:paraId="58CA3B4C" w14:textId="77777777" w:rsidR="00D93C71" w:rsidRPr="00F202AA" w:rsidRDefault="00D93C71" w:rsidP="00D93C71">
      <w:pPr>
        <w:pStyle w:val="CONTINUT1"/>
        <w:spacing w:before="40"/>
        <w:ind w:firstLine="633"/>
        <w:rPr>
          <w:color w:val="auto"/>
        </w:rPr>
      </w:pPr>
    </w:p>
    <w:p w14:paraId="6151BB48" w14:textId="77777777" w:rsidR="00D93C71" w:rsidRPr="00F202AA" w:rsidRDefault="00D93C71" w:rsidP="00D93C71">
      <w:pPr>
        <w:pStyle w:val="CONTINUT1"/>
        <w:spacing w:before="40"/>
        <w:ind w:firstLine="633"/>
        <w:rPr>
          <w:color w:val="auto"/>
        </w:rPr>
      </w:pPr>
      <w:r w:rsidRPr="00F202AA">
        <w:rPr>
          <w:color w:val="auto"/>
        </w:rPr>
        <w:t xml:space="preserve">Amplasamentul propriu-zis nu face parte dintr-o zonă protejată din punct de vedere al conservării habitatelor, faunei și florei. </w:t>
      </w:r>
    </w:p>
    <w:p w14:paraId="178AAFD8" w14:textId="77777777" w:rsidR="00D93C71" w:rsidRPr="00F202AA" w:rsidRDefault="00D93C71" w:rsidP="00D93C71">
      <w:pPr>
        <w:pStyle w:val="CONTINUT1"/>
        <w:spacing w:before="40"/>
        <w:ind w:firstLine="633"/>
        <w:rPr>
          <w:color w:val="auto"/>
        </w:rPr>
      </w:pPr>
      <w:r w:rsidRPr="00F202AA">
        <w:rPr>
          <w:color w:val="auto"/>
        </w:rPr>
        <w:t xml:space="preserve">Lucrările nu vor fi de natură să genereze un impact negativ asupra habitatelor naturale, specificului local, apelor de suprafață și subterane. </w:t>
      </w:r>
    </w:p>
    <w:bookmarkEnd w:id="32"/>
    <w:p w14:paraId="35001858" w14:textId="5FB2A82E" w:rsidR="00B82F83" w:rsidRPr="0004505F" w:rsidRDefault="00B82F83" w:rsidP="00B82F83">
      <w:pPr>
        <w:pStyle w:val="CONTINUT1"/>
        <w:ind w:firstLine="720"/>
        <w:rPr>
          <w:rFonts w:eastAsiaTheme="minorHAnsi"/>
        </w:rPr>
      </w:pPr>
    </w:p>
    <w:p w14:paraId="63EAE019" w14:textId="20CCFA20" w:rsidR="00B82F83" w:rsidRPr="0004505F" w:rsidRDefault="001C54EF" w:rsidP="00D272E6">
      <w:pPr>
        <w:pStyle w:val="Heading2"/>
        <w:numPr>
          <w:ilvl w:val="1"/>
          <w:numId w:val="89"/>
        </w:numPr>
        <w:rPr>
          <w:rFonts w:eastAsiaTheme="minorHAnsi"/>
        </w:rPr>
      </w:pPr>
      <w:bookmarkStart w:id="33" w:name="_Toc170644396"/>
      <w:r w:rsidRPr="0004505F">
        <w:rPr>
          <w:rFonts w:eastAsiaTheme="minorHAnsi"/>
        </w:rPr>
        <w:t>Soluţia tehnică</w:t>
      </w:r>
      <w:bookmarkEnd w:id="33"/>
    </w:p>
    <w:p w14:paraId="72A4554B" w14:textId="71C4DA96" w:rsidR="00953E0C" w:rsidRPr="0004505F" w:rsidRDefault="00781F49" w:rsidP="00781F49">
      <w:pPr>
        <w:pStyle w:val="Heading3"/>
      </w:pPr>
      <w:bookmarkStart w:id="34" w:name="_Toc170644397"/>
      <w:r w:rsidRPr="0004505F">
        <w:rPr>
          <w:rFonts w:eastAsiaTheme="minorHAnsi"/>
        </w:rPr>
        <w:t>a) caracteristici tehnice şi parametri specifici obiectivului de investiţii;</w:t>
      </w:r>
      <w:bookmarkEnd w:id="34"/>
    </w:p>
    <w:p w14:paraId="554FD55A" w14:textId="1A8F4D9A" w:rsidR="000E5E46" w:rsidRDefault="000E5E46" w:rsidP="000E5E46">
      <w:pPr>
        <w:pStyle w:val="CONTINUT1"/>
        <w:ind w:firstLine="720"/>
        <w:rPr>
          <w:rFonts w:eastAsiaTheme="minorHAnsi"/>
        </w:rPr>
      </w:pPr>
      <w:r>
        <w:rPr>
          <w:rFonts w:eastAsiaTheme="minorHAnsi"/>
        </w:rPr>
        <w:t xml:space="preserve">Se propune reabilitarea termică a clădirii </w:t>
      </w:r>
      <w:r w:rsidR="001F2CAB">
        <w:rPr>
          <w:rFonts w:eastAsiaTheme="minorHAnsi"/>
        </w:rPr>
        <w:t>Școlii Ady Endre și</w:t>
      </w:r>
      <w:r>
        <w:rPr>
          <w:rFonts w:eastAsiaTheme="minorHAnsi"/>
        </w:rPr>
        <w:t xml:space="preserve"> modernizarea acesteia pentru conformarea cu standardele actuale </w:t>
      </w:r>
      <w:r w:rsidR="001F2CAB">
        <w:rPr>
          <w:rFonts w:eastAsiaTheme="minorHAnsi"/>
        </w:rPr>
        <w:t xml:space="preserve">precum </w:t>
      </w:r>
      <w:r>
        <w:rPr>
          <w:rFonts w:eastAsiaTheme="minorHAnsi"/>
        </w:rPr>
        <w:t>și amenajarea terenului exterior.</w:t>
      </w:r>
    </w:p>
    <w:p w14:paraId="67B990FA" w14:textId="56F8866A" w:rsidR="00D93C71" w:rsidRDefault="00D93C71" w:rsidP="000E5E46">
      <w:pPr>
        <w:pStyle w:val="CONTINUT1"/>
        <w:ind w:firstLine="720"/>
        <w:rPr>
          <w:rFonts w:eastAsiaTheme="minorHAnsi"/>
        </w:rPr>
      </w:pPr>
    </w:p>
    <w:p w14:paraId="798CA6F4" w14:textId="69BEAE72" w:rsidR="00D93C71" w:rsidRPr="00D93C71" w:rsidRDefault="00D93C71" w:rsidP="000E5E46">
      <w:pPr>
        <w:pStyle w:val="CONTINUT1"/>
        <w:ind w:firstLine="720"/>
        <w:rPr>
          <w:rFonts w:eastAsiaTheme="minorHAnsi"/>
          <w:b/>
          <w:bCs/>
        </w:rPr>
      </w:pPr>
      <w:r w:rsidRPr="00D93C71">
        <w:rPr>
          <w:rFonts w:eastAsiaTheme="minorHAnsi"/>
          <w:b/>
          <w:bCs/>
        </w:rPr>
        <w:t xml:space="preserve">Obiectivul investiției este: </w:t>
      </w:r>
    </w:p>
    <w:p w14:paraId="40F851E7" w14:textId="77777777" w:rsidR="00D93C71" w:rsidRPr="00F202AA" w:rsidRDefault="00D93C71" w:rsidP="00D93C71">
      <w:pPr>
        <w:pStyle w:val="CONTINUT1"/>
        <w:ind w:firstLine="720"/>
      </w:pPr>
      <w:r w:rsidRPr="00F202AA">
        <w:t>Realizarea investiției preconizate urmărește îndeplinirea standardelor și cerințelor Uniunii Europene, coroborat cu necesitatea mondială de a reduce consumurile de energii convenționale, reducerea consumului de energie și al emisiilor de dioxid de carbon, reducerea cheltuielilor cu utilitățile și implicit protejarea mediului înconjurător etc.</w:t>
      </w:r>
    </w:p>
    <w:p w14:paraId="116AD493" w14:textId="77777777" w:rsidR="00D93C71" w:rsidRPr="00F202AA" w:rsidRDefault="00D93C71" w:rsidP="00D93C71">
      <w:pPr>
        <w:pStyle w:val="CONTINUT1"/>
        <w:rPr>
          <w:b/>
          <w:bCs/>
        </w:rPr>
      </w:pPr>
    </w:p>
    <w:p w14:paraId="4A69D415" w14:textId="77777777" w:rsidR="00D93C71" w:rsidRPr="00F202AA" w:rsidRDefault="00D93C71" w:rsidP="001F2CAB">
      <w:pPr>
        <w:pStyle w:val="CONTINUT1"/>
        <w:ind w:firstLine="720"/>
        <w:rPr>
          <w:b/>
          <w:bCs/>
        </w:rPr>
      </w:pPr>
      <w:r w:rsidRPr="00F202AA">
        <w:rPr>
          <w:b/>
          <w:bCs/>
        </w:rPr>
        <w:t>Obiectiv general</w:t>
      </w:r>
    </w:p>
    <w:p w14:paraId="58FA0ACF" w14:textId="77777777" w:rsidR="00D93C71" w:rsidRPr="00F202AA" w:rsidRDefault="00D93C71" w:rsidP="00D93C71">
      <w:pPr>
        <w:pStyle w:val="CONTINUT1"/>
        <w:ind w:firstLine="720"/>
      </w:pPr>
      <w:r w:rsidRPr="00F202AA">
        <w:t>Măsurile de reabilitare termică și de creștere a eficienței energetice asupra clădirii și, totodată lucrările de modernizare a creșei vor asigura un echilibru al performanțelor și a costurilor acesteia, avându-se în vedere realizarea unei calități care să satisfacă cerințele utilizatorilor în condiții de calitate, îmbunătățirea performanțelor de izolare termică a elementelor de construcție ce delimitează spațiile încălzite de exterior, precum și creștere a eficienței energetice a instalațiilor.</w:t>
      </w:r>
    </w:p>
    <w:p w14:paraId="0B7D9798" w14:textId="77777777" w:rsidR="00D93C71" w:rsidRPr="00F202AA" w:rsidRDefault="00D93C71" w:rsidP="00D93C71">
      <w:pPr>
        <w:pStyle w:val="CONTINUT1"/>
        <w:ind w:firstLine="720"/>
      </w:pPr>
      <w:r w:rsidRPr="00F202AA">
        <w:lastRenderedPageBreak/>
        <w:t>Reducerea costurilor de întreținere și creșterea condițiilor de confort interior în clădire contribuie la ridicarea procesului educațional la standarde europene. În urma reabilitării termice și a modernizării clădirii grădiniței va crește calitatea sistemului de învățământ și se va îmbunătăți infrastructura prin ameliorarea circumstanțelor privind calitatea învățământului și oferirea de condiții adecvate desfășurării procesului educativ.</w:t>
      </w:r>
    </w:p>
    <w:p w14:paraId="6C2D6760" w14:textId="77777777" w:rsidR="00D93C71" w:rsidRPr="00F202AA" w:rsidRDefault="00D93C71" w:rsidP="00D93C71">
      <w:pPr>
        <w:pStyle w:val="CONTINUT1"/>
        <w:ind w:firstLine="720"/>
        <w:rPr>
          <w:b/>
          <w:bCs/>
        </w:rPr>
      </w:pPr>
    </w:p>
    <w:p w14:paraId="24E3C0D1" w14:textId="77777777" w:rsidR="00D93C71" w:rsidRPr="00F202AA" w:rsidRDefault="00D93C71" w:rsidP="00D93C71">
      <w:pPr>
        <w:pStyle w:val="CONTINUT1"/>
        <w:rPr>
          <w:b/>
          <w:bCs/>
        </w:rPr>
      </w:pPr>
      <w:r w:rsidRPr="00F202AA">
        <w:rPr>
          <w:b/>
          <w:bCs/>
        </w:rPr>
        <w:t xml:space="preserve">Obiectivele specifice sunt: </w:t>
      </w:r>
    </w:p>
    <w:p w14:paraId="5068DDFA" w14:textId="77777777" w:rsidR="00D93C71" w:rsidRPr="00F202AA" w:rsidRDefault="00D93C71" w:rsidP="00D93C71">
      <w:pPr>
        <w:pStyle w:val="CONTINUT1"/>
        <w:numPr>
          <w:ilvl w:val="0"/>
          <w:numId w:val="76"/>
        </w:numPr>
        <w:rPr>
          <w:b/>
          <w:bCs/>
        </w:rPr>
      </w:pPr>
      <w:r w:rsidRPr="00F202AA">
        <w:rPr>
          <w:rFonts w:eastAsiaTheme="minorHAnsi"/>
        </w:rPr>
        <w:t xml:space="preserve">Eficientizarea energetică a clădirii </w:t>
      </w:r>
    </w:p>
    <w:p w14:paraId="6218A7AB" w14:textId="77777777" w:rsidR="00D93C71" w:rsidRPr="00F202AA" w:rsidRDefault="00D93C71" w:rsidP="00D93C71">
      <w:pPr>
        <w:pStyle w:val="CONTINUT1"/>
        <w:numPr>
          <w:ilvl w:val="0"/>
          <w:numId w:val="76"/>
        </w:numPr>
        <w:rPr>
          <w:rFonts w:eastAsiaTheme="minorHAnsi"/>
        </w:rPr>
      </w:pPr>
      <w:r w:rsidRPr="00F202AA">
        <w:rPr>
          <w:rFonts w:eastAsiaTheme="minorHAnsi"/>
        </w:rPr>
        <w:t xml:space="preserve">Creșterea condițiilor de confort interior în clădire </w:t>
      </w:r>
    </w:p>
    <w:p w14:paraId="66E541E1" w14:textId="77777777" w:rsidR="00D93C71" w:rsidRPr="00F202AA" w:rsidRDefault="00D93C71" w:rsidP="00D93C71">
      <w:pPr>
        <w:pStyle w:val="CONTINUT1"/>
        <w:numPr>
          <w:ilvl w:val="0"/>
          <w:numId w:val="76"/>
        </w:numPr>
        <w:rPr>
          <w:rFonts w:eastAsiaTheme="minorHAnsi"/>
        </w:rPr>
      </w:pPr>
      <w:r w:rsidRPr="00F202AA">
        <w:rPr>
          <w:rFonts w:eastAsiaTheme="minorHAnsi"/>
        </w:rPr>
        <w:t xml:space="preserve">Economii financiare anuale din măsurile de eficiență energetică </w:t>
      </w:r>
    </w:p>
    <w:p w14:paraId="041D5120" w14:textId="77777777" w:rsidR="00D93C71" w:rsidRPr="00F202AA" w:rsidRDefault="00D93C71" w:rsidP="00D93C71">
      <w:pPr>
        <w:pStyle w:val="CONTINUT1"/>
        <w:numPr>
          <w:ilvl w:val="0"/>
          <w:numId w:val="76"/>
        </w:numPr>
        <w:rPr>
          <w:rFonts w:eastAsiaTheme="minorHAnsi"/>
        </w:rPr>
      </w:pPr>
      <w:r w:rsidRPr="00F202AA">
        <w:rPr>
          <w:rFonts w:eastAsiaTheme="minorHAnsi"/>
        </w:rPr>
        <w:t xml:space="preserve">Îmbunătățirea calității sistemului energetic ce determină scăderea consumului anual de energie primară </w:t>
      </w:r>
    </w:p>
    <w:p w14:paraId="73BDD9D1" w14:textId="77777777" w:rsidR="00D93C71" w:rsidRPr="00F202AA" w:rsidRDefault="00D93C71" w:rsidP="00D93C71">
      <w:pPr>
        <w:pStyle w:val="CONTINUT1"/>
        <w:numPr>
          <w:ilvl w:val="0"/>
          <w:numId w:val="76"/>
        </w:numPr>
        <w:rPr>
          <w:rFonts w:eastAsiaTheme="minorHAnsi"/>
        </w:rPr>
      </w:pPr>
      <w:r w:rsidRPr="00F202AA">
        <w:rPr>
          <w:rFonts w:eastAsiaTheme="minorHAnsi"/>
        </w:rPr>
        <w:t xml:space="preserve">Reducerea emisiilor de CO2 generate de consumul de energie, determinat prin utilizarea eficientă a resurselor de energie și diversificarea surselor de producere a energiei. </w:t>
      </w:r>
    </w:p>
    <w:p w14:paraId="555A12AC" w14:textId="77777777" w:rsidR="00D93C71" w:rsidRPr="00F202AA" w:rsidRDefault="00D93C71" w:rsidP="00D93C71">
      <w:pPr>
        <w:pStyle w:val="CONTINUT1"/>
        <w:numPr>
          <w:ilvl w:val="0"/>
          <w:numId w:val="76"/>
        </w:numPr>
      </w:pPr>
      <w:r w:rsidRPr="00F202AA">
        <w:t>Realizarea lucrărilor necesare pentru asigurarea cerințelor de calitate conform Legii 10/1995</w:t>
      </w:r>
    </w:p>
    <w:p w14:paraId="7B8B321D" w14:textId="77777777" w:rsidR="00D93C71" w:rsidRPr="00F202AA" w:rsidRDefault="00D93C71" w:rsidP="00D93C71">
      <w:pPr>
        <w:rPr>
          <w:rFonts w:eastAsiaTheme="minorHAnsi"/>
          <w:color w:val="000000"/>
        </w:rPr>
      </w:pPr>
    </w:p>
    <w:p w14:paraId="38FDDC3A" w14:textId="77777777" w:rsidR="00151014" w:rsidRPr="00F202AA" w:rsidRDefault="00151014" w:rsidP="00151014">
      <w:pPr>
        <w:pStyle w:val="CONTINUT1"/>
        <w:rPr>
          <w:b/>
          <w:bCs/>
        </w:rPr>
      </w:pPr>
      <w:r w:rsidRPr="00F202AA">
        <w:rPr>
          <w:b/>
          <w:bCs/>
        </w:rPr>
        <w:t xml:space="preserve">Indicatorii specifici obiectivului de investiție conform ghidului P.N.R.R.: </w:t>
      </w:r>
    </w:p>
    <w:p w14:paraId="7F378949" w14:textId="35840057" w:rsidR="006310A7" w:rsidRPr="005A6A82" w:rsidRDefault="006310A7" w:rsidP="006310A7">
      <w:pPr>
        <w:pStyle w:val="CONTINUT1"/>
        <w:numPr>
          <w:ilvl w:val="0"/>
          <w:numId w:val="72"/>
        </w:numPr>
        <w:rPr>
          <w:b/>
          <w:bCs/>
        </w:rPr>
      </w:pPr>
      <w:r w:rsidRPr="005A6A82">
        <w:rPr>
          <w:b/>
          <w:bCs/>
        </w:rPr>
        <w:t>3115,95 mp clădire școală – suprafață desfășurată existentă, respectiv 3214 mp suprafaț</w:t>
      </w:r>
      <w:r>
        <w:rPr>
          <w:b/>
          <w:bCs/>
        </w:rPr>
        <w:t>a</w:t>
      </w:r>
      <w:r w:rsidRPr="005A6A82">
        <w:rPr>
          <w:b/>
          <w:bCs/>
        </w:rPr>
        <w:t xml:space="preserve"> desfășurată</w:t>
      </w:r>
      <w:r>
        <w:rPr>
          <w:b/>
          <w:bCs/>
        </w:rPr>
        <w:t xml:space="preserve"> a</w:t>
      </w:r>
      <w:r w:rsidRPr="005A6A82">
        <w:rPr>
          <w:b/>
          <w:bCs/>
        </w:rPr>
        <w:t xml:space="preserve"> clădir</w:t>
      </w:r>
      <w:r>
        <w:rPr>
          <w:b/>
          <w:bCs/>
        </w:rPr>
        <w:t>i</w:t>
      </w:r>
      <w:r w:rsidRPr="005A6A82">
        <w:rPr>
          <w:b/>
          <w:bCs/>
        </w:rPr>
        <w:t xml:space="preserve"> reabilitat</w:t>
      </w:r>
      <w:r>
        <w:rPr>
          <w:b/>
          <w:bCs/>
        </w:rPr>
        <w:t>e</w:t>
      </w:r>
      <w:r w:rsidRPr="005A6A82">
        <w:rPr>
          <w:b/>
          <w:bCs/>
        </w:rPr>
        <w:t xml:space="preserve"> (după realizarea lucrărilor de creștere a eficienței energetice)</w:t>
      </w:r>
    </w:p>
    <w:p w14:paraId="7087D97B" w14:textId="77777777" w:rsidR="00151014" w:rsidRPr="00F202AA" w:rsidRDefault="00151014" w:rsidP="00151014">
      <w:pPr>
        <w:pStyle w:val="CONTINUT1"/>
        <w:rPr>
          <w:b/>
          <w:bCs/>
        </w:rPr>
      </w:pPr>
    </w:p>
    <w:p w14:paraId="26AF3F3E" w14:textId="77777777" w:rsidR="00151014" w:rsidRPr="00F202AA" w:rsidRDefault="00151014" w:rsidP="00151014">
      <w:pPr>
        <w:pStyle w:val="CONTINUT1"/>
        <w:rPr>
          <w:b/>
          <w:bCs/>
        </w:rPr>
      </w:pPr>
      <w:r w:rsidRPr="00F202AA">
        <w:rPr>
          <w:b/>
          <w:bCs/>
        </w:rPr>
        <w:t xml:space="preserve">Indicatori specifici apelului de proiect: </w:t>
      </w:r>
    </w:p>
    <w:p w14:paraId="2C19F53B" w14:textId="77777777" w:rsidR="00151014" w:rsidRPr="00F202AA" w:rsidRDefault="00151014" w:rsidP="00151014">
      <w:pPr>
        <w:pStyle w:val="CONTINUT1"/>
        <w:ind w:firstLine="720"/>
        <w:rPr>
          <w:b/>
          <w:bCs/>
        </w:rPr>
      </w:pPr>
      <w:r w:rsidRPr="00F202AA">
        <w:rPr>
          <w:b/>
          <w:bCs/>
        </w:rPr>
        <w:t xml:space="preserve">Indicatori de eficiență energetică prin aplicarea pachetului de soluții P2: </w:t>
      </w:r>
    </w:p>
    <w:p w14:paraId="7AE1ABC0" w14:textId="77777777" w:rsidR="00151014" w:rsidRPr="00F202AA" w:rsidRDefault="00151014" w:rsidP="00151014">
      <w:pPr>
        <w:pStyle w:val="CONTINUT1"/>
        <w:ind w:firstLine="720"/>
        <w:rPr>
          <w:b/>
          <w:bCs/>
        </w:rPr>
      </w:pPr>
    </w:p>
    <w:tbl>
      <w:tblPr>
        <w:tblStyle w:val="TableGrid"/>
        <w:tblW w:w="0" w:type="auto"/>
        <w:tblLook w:val="04A0" w:firstRow="1" w:lastRow="0" w:firstColumn="1" w:lastColumn="0" w:noHBand="0" w:noVBand="1"/>
      </w:tblPr>
      <w:tblGrid>
        <w:gridCol w:w="7790"/>
        <w:gridCol w:w="1844"/>
      </w:tblGrid>
      <w:tr w:rsidR="006310A7" w:rsidRPr="005A6A82" w14:paraId="6EE9CA22" w14:textId="77777777" w:rsidTr="00DA6B72">
        <w:tc>
          <w:tcPr>
            <w:tcW w:w="7792" w:type="dxa"/>
          </w:tcPr>
          <w:p w14:paraId="69B4A1E4" w14:textId="77777777" w:rsidR="006310A7" w:rsidRPr="005A6A82" w:rsidRDefault="006310A7" w:rsidP="00DA6B72">
            <w:pPr>
              <w:pStyle w:val="CONTINUT1"/>
              <w:rPr>
                <w:b/>
                <w:bCs/>
              </w:rPr>
            </w:pPr>
            <w:r w:rsidRPr="005A6A82">
              <w:rPr>
                <w:b/>
                <w:bCs/>
              </w:rPr>
              <w:t xml:space="preserve">Indicatori de eficiență energetică </w:t>
            </w:r>
          </w:p>
        </w:tc>
        <w:tc>
          <w:tcPr>
            <w:tcW w:w="1844" w:type="dxa"/>
          </w:tcPr>
          <w:p w14:paraId="51B3845D" w14:textId="77777777" w:rsidR="006310A7" w:rsidRPr="005A6A82" w:rsidRDefault="006310A7" w:rsidP="00DA6B72">
            <w:pPr>
              <w:pStyle w:val="CONTINUT1"/>
              <w:rPr>
                <w:b/>
                <w:bCs/>
              </w:rPr>
            </w:pPr>
          </w:p>
        </w:tc>
      </w:tr>
      <w:tr w:rsidR="006310A7" w:rsidRPr="005A6A82" w14:paraId="4002BE2F" w14:textId="77777777" w:rsidTr="00DA6B72">
        <w:tc>
          <w:tcPr>
            <w:tcW w:w="7792" w:type="dxa"/>
          </w:tcPr>
          <w:p w14:paraId="19FC7F34" w14:textId="77777777" w:rsidR="006310A7" w:rsidRPr="005A6A82" w:rsidRDefault="006310A7" w:rsidP="00DA6B72">
            <w:pPr>
              <w:pStyle w:val="CONTINUT1"/>
              <w:rPr>
                <w:rFonts w:ascii="Arial" w:hAnsi="Arial"/>
                <w:color w:val="4D5156"/>
                <w:sz w:val="21"/>
                <w:szCs w:val="21"/>
                <w:shd w:val="clear" w:color="auto" w:fill="FFFFFF"/>
              </w:rPr>
            </w:pPr>
            <w:r w:rsidRPr="005A6A82">
              <w:rPr>
                <w:b/>
                <w:bCs/>
              </w:rPr>
              <w:t>Coeficientul maxim de transfer de căldură</w:t>
            </w:r>
            <w:r w:rsidRPr="005A6A82">
              <w:t xml:space="preserve"> </w:t>
            </w:r>
            <w:r w:rsidRPr="005A6A82">
              <w:rPr>
                <w:b/>
                <w:bCs/>
              </w:rPr>
              <w:t>U′ (W/m</w:t>
            </w:r>
            <w:r w:rsidRPr="005A6A82">
              <w:rPr>
                <w:b/>
                <w:bCs/>
                <w:vertAlign w:val="superscript"/>
              </w:rPr>
              <w:t>2</w:t>
            </w:r>
            <w:r w:rsidRPr="005A6A82">
              <w:rPr>
                <w:b/>
                <w:bCs/>
              </w:rPr>
              <w:t>k)</w:t>
            </w:r>
            <w:r w:rsidRPr="005A6A82">
              <w:t xml:space="preserve"> al pereților exteriori după termoizolare, </w:t>
            </w:r>
          </w:p>
          <w:p w14:paraId="06A8A351" w14:textId="77777777" w:rsidR="006310A7" w:rsidRPr="005A6A82" w:rsidRDefault="006310A7" w:rsidP="00DA6B72">
            <w:pPr>
              <w:pStyle w:val="CONTINUT1"/>
            </w:pPr>
            <w:r w:rsidRPr="005A6A82">
              <w:rPr>
                <w:b/>
                <w:bCs/>
              </w:rPr>
              <w:t>Rezistența termică corectată R</w:t>
            </w:r>
            <w:r w:rsidRPr="005A6A82">
              <w:t>′ (m</w:t>
            </w:r>
            <w:r w:rsidRPr="005A6A82">
              <w:rPr>
                <w:vertAlign w:val="superscript"/>
              </w:rPr>
              <w:t>2</w:t>
            </w:r>
            <w:r w:rsidRPr="005A6A82">
              <w:t>k/W) pentru pereții exteriori după termoizolare (valoare medie)</w:t>
            </w:r>
          </w:p>
        </w:tc>
        <w:tc>
          <w:tcPr>
            <w:tcW w:w="1844" w:type="dxa"/>
          </w:tcPr>
          <w:p w14:paraId="0E8E2176" w14:textId="77777777" w:rsidR="006310A7" w:rsidRPr="005A6A82" w:rsidRDefault="006310A7" w:rsidP="00DA6B72">
            <w:pPr>
              <w:pStyle w:val="CONTINUT1"/>
            </w:pPr>
            <w:r w:rsidRPr="005A6A82">
              <w:t>U′ = 0,313 W/m</w:t>
            </w:r>
            <w:r w:rsidRPr="005A6A82">
              <w:rPr>
                <w:vertAlign w:val="superscript"/>
              </w:rPr>
              <w:t>2</w:t>
            </w:r>
            <w:r w:rsidRPr="005A6A82">
              <w:t>k</w:t>
            </w:r>
          </w:p>
          <w:p w14:paraId="7DA666D5" w14:textId="77777777" w:rsidR="006310A7" w:rsidRPr="005A6A82" w:rsidRDefault="006310A7" w:rsidP="00DA6B72">
            <w:pPr>
              <w:pStyle w:val="CONTINUT1"/>
            </w:pPr>
          </w:p>
          <w:p w14:paraId="73C3F7B5" w14:textId="77777777" w:rsidR="006310A7" w:rsidRPr="005A6A82" w:rsidRDefault="006310A7" w:rsidP="00DA6B72">
            <w:pPr>
              <w:pStyle w:val="CONTINUT1"/>
            </w:pPr>
            <w:r w:rsidRPr="005A6A82">
              <w:t>R′ = 3,420 m</w:t>
            </w:r>
            <w:r w:rsidRPr="005A6A82">
              <w:rPr>
                <w:vertAlign w:val="superscript"/>
              </w:rPr>
              <w:t>2</w:t>
            </w:r>
            <w:r w:rsidRPr="005A6A82">
              <w:t>k/W</w:t>
            </w:r>
          </w:p>
        </w:tc>
      </w:tr>
      <w:tr w:rsidR="006310A7" w:rsidRPr="005A6A82" w14:paraId="1A1B6C64" w14:textId="77777777" w:rsidTr="00DA6B72">
        <w:tc>
          <w:tcPr>
            <w:tcW w:w="7792" w:type="dxa"/>
          </w:tcPr>
          <w:p w14:paraId="4446EC69" w14:textId="77777777" w:rsidR="006310A7" w:rsidRPr="005A6A82" w:rsidRDefault="006310A7" w:rsidP="00DA6B72">
            <w:pPr>
              <w:pStyle w:val="CONTINUT1"/>
            </w:pPr>
            <w:r w:rsidRPr="005A6A82">
              <w:rPr>
                <w:b/>
                <w:bCs/>
              </w:rPr>
              <w:t>Coeficientul maxim de transfer de căldură</w:t>
            </w:r>
            <w:r w:rsidRPr="005A6A82">
              <w:t xml:space="preserve"> </w:t>
            </w:r>
            <w:r w:rsidRPr="005A6A82">
              <w:rPr>
                <w:b/>
                <w:bCs/>
              </w:rPr>
              <w:t>U′ (W/m</w:t>
            </w:r>
            <w:r w:rsidRPr="005A6A82">
              <w:rPr>
                <w:b/>
                <w:bCs/>
                <w:vertAlign w:val="superscript"/>
              </w:rPr>
              <w:t>2</w:t>
            </w:r>
            <w:r w:rsidRPr="005A6A82">
              <w:rPr>
                <w:b/>
                <w:bCs/>
              </w:rPr>
              <w:t>k)</w:t>
            </w:r>
            <w:r w:rsidRPr="005A6A82">
              <w:t xml:space="preserve"> al acoperișului (planșeu peste ultimul nivel) după termoizolare, </w:t>
            </w:r>
          </w:p>
          <w:p w14:paraId="6FE86217" w14:textId="77777777" w:rsidR="006310A7" w:rsidRPr="005A6A82" w:rsidRDefault="006310A7" w:rsidP="00DA6B72">
            <w:pPr>
              <w:pStyle w:val="CONTINUT1"/>
            </w:pPr>
            <w:r w:rsidRPr="005A6A82">
              <w:rPr>
                <w:b/>
                <w:bCs/>
              </w:rPr>
              <w:t>Rezistența termică corectată R</w:t>
            </w:r>
            <w:r w:rsidRPr="005A6A82">
              <w:t>′ (m</w:t>
            </w:r>
            <w:r w:rsidRPr="005A6A82">
              <w:rPr>
                <w:vertAlign w:val="superscript"/>
              </w:rPr>
              <w:t>2</w:t>
            </w:r>
            <w:r w:rsidRPr="005A6A82">
              <w:t>k/W) pentru acoperiș (planșeu peste ultimul nivel) după termoizolare (valoare medie)</w:t>
            </w:r>
          </w:p>
          <w:p w14:paraId="4108066A" w14:textId="77777777" w:rsidR="006310A7" w:rsidRPr="005A6A82" w:rsidRDefault="006310A7" w:rsidP="00DA6B72">
            <w:pPr>
              <w:pStyle w:val="CONTINUT1"/>
            </w:pPr>
          </w:p>
        </w:tc>
        <w:tc>
          <w:tcPr>
            <w:tcW w:w="1844" w:type="dxa"/>
          </w:tcPr>
          <w:p w14:paraId="6BEAE64C" w14:textId="77777777" w:rsidR="006310A7" w:rsidRPr="005A6A82" w:rsidRDefault="006310A7" w:rsidP="00DA6B72">
            <w:pPr>
              <w:pStyle w:val="CONTINUT1"/>
            </w:pPr>
            <w:r w:rsidRPr="005A6A82">
              <w:t>U′ = 0,1139 W/m</w:t>
            </w:r>
            <w:r w:rsidRPr="005A6A82">
              <w:rPr>
                <w:vertAlign w:val="superscript"/>
              </w:rPr>
              <w:t>2</w:t>
            </w:r>
            <w:r w:rsidRPr="005A6A82">
              <w:t>k</w:t>
            </w:r>
          </w:p>
          <w:p w14:paraId="2D91F0FD" w14:textId="77777777" w:rsidR="006310A7" w:rsidRPr="005A6A82" w:rsidRDefault="006310A7" w:rsidP="00DA6B72">
            <w:pPr>
              <w:pStyle w:val="CONTINUT1"/>
            </w:pPr>
          </w:p>
          <w:p w14:paraId="52D6EBA8" w14:textId="77777777" w:rsidR="006310A7" w:rsidRPr="005A6A82" w:rsidRDefault="006310A7" w:rsidP="00DA6B72">
            <w:pPr>
              <w:pStyle w:val="CONTINUT1"/>
            </w:pPr>
            <w:r w:rsidRPr="005A6A82">
              <w:t>R′ = 7,20 m</w:t>
            </w:r>
            <w:r w:rsidRPr="005A6A82">
              <w:rPr>
                <w:vertAlign w:val="superscript"/>
              </w:rPr>
              <w:t>2</w:t>
            </w:r>
            <w:r w:rsidRPr="005A6A82">
              <w:t>k/W</w:t>
            </w:r>
          </w:p>
        </w:tc>
      </w:tr>
      <w:tr w:rsidR="006310A7" w:rsidRPr="005A6A82" w14:paraId="1B731E03" w14:textId="77777777" w:rsidTr="00DA6B72">
        <w:tc>
          <w:tcPr>
            <w:tcW w:w="7792" w:type="dxa"/>
          </w:tcPr>
          <w:p w14:paraId="291A026F" w14:textId="77777777" w:rsidR="006310A7" w:rsidRPr="005A6A82" w:rsidRDefault="006310A7" w:rsidP="00DA6B72">
            <w:pPr>
              <w:pStyle w:val="CONTINUT1"/>
            </w:pPr>
            <w:r w:rsidRPr="005A6A82">
              <w:rPr>
                <w:b/>
                <w:bCs/>
              </w:rPr>
              <w:t>Coeficientul maxim de transfer de căldură</w:t>
            </w:r>
            <w:r w:rsidRPr="005A6A82">
              <w:t xml:space="preserve"> </w:t>
            </w:r>
            <w:r w:rsidRPr="005A6A82">
              <w:rPr>
                <w:b/>
                <w:bCs/>
              </w:rPr>
              <w:t>U′ (W/m</w:t>
            </w:r>
            <w:r w:rsidRPr="005A6A82">
              <w:rPr>
                <w:b/>
                <w:bCs/>
                <w:vertAlign w:val="superscript"/>
              </w:rPr>
              <w:t>2</w:t>
            </w:r>
            <w:r w:rsidRPr="005A6A82">
              <w:rPr>
                <w:b/>
                <w:bCs/>
              </w:rPr>
              <w:t>k)</w:t>
            </w:r>
            <w:r w:rsidRPr="005A6A82">
              <w:t xml:space="preserve"> al ferestrelor și ușilor nou montate</w:t>
            </w:r>
          </w:p>
          <w:p w14:paraId="65DC2873" w14:textId="77777777" w:rsidR="006310A7" w:rsidRPr="005A6A82" w:rsidRDefault="006310A7" w:rsidP="00DA6B72">
            <w:pPr>
              <w:pStyle w:val="CONTINUT1"/>
            </w:pPr>
            <w:r w:rsidRPr="005A6A82">
              <w:rPr>
                <w:b/>
                <w:bCs/>
              </w:rPr>
              <w:t>Rezistența termică corectată R</w:t>
            </w:r>
            <w:r w:rsidRPr="005A6A82">
              <w:t>′ (m</w:t>
            </w:r>
            <w:r w:rsidRPr="005A6A82">
              <w:rPr>
                <w:vertAlign w:val="superscript"/>
              </w:rPr>
              <w:t>2</w:t>
            </w:r>
            <w:r w:rsidRPr="005A6A82">
              <w:t>k/W) pentru ferestrele și ușile nou montate după termoizolare (valoare medie)</w:t>
            </w:r>
          </w:p>
          <w:p w14:paraId="4A08B299" w14:textId="77777777" w:rsidR="006310A7" w:rsidRPr="005A6A82" w:rsidRDefault="006310A7" w:rsidP="00DA6B72">
            <w:pPr>
              <w:pStyle w:val="CONTINUT1"/>
              <w:rPr>
                <w:b/>
                <w:bCs/>
              </w:rPr>
            </w:pPr>
          </w:p>
        </w:tc>
        <w:tc>
          <w:tcPr>
            <w:tcW w:w="1844" w:type="dxa"/>
          </w:tcPr>
          <w:p w14:paraId="4AB863DC" w14:textId="77777777" w:rsidR="006310A7" w:rsidRPr="005A6A82" w:rsidRDefault="006310A7" w:rsidP="00DA6B72">
            <w:pPr>
              <w:pStyle w:val="CONTINUT1"/>
            </w:pPr>
            <w:r w:rsidRPr="005A6A82">
              <w:t>U′ = 0,90 W/m</w:t>
            </w:r>
            <w:r w:rsidRPr="005A6A82">
              <w:rPr>
                <w:vertAlign w:val="superscript"/>
              </w:rPr>
              <w:t>2</w:t>
            </w:r>
            <w:r w:rsidRPr="005A6A82">
              <w:t>k</w:t>
            </w:r>
          </w:p>
          <w:p w14:paraId="1EDBC551" w14:textId="77777777" w:rsidR="006310A7" w:rsidRPr="005A6A82" w:rsidRDefault="006310A7" w:rsidP="00DA6B72">
            <w:pPr>
              <w:pStyle w:val="CONTINUT1"/>
            </w:pPr>
          </w:p>
          <w:p w14:paraId="702D7875" w14:textId="77777777" w:rsidR="006310A7" w:rsidRPr="005A6A82" w:rsidRDefault="006310A7" w:rsidP="00DA6B72">
            <w:pPr>
              <w:pStyle w:val="CONTINUT1"/>
              <w:rPr>
                <w:b/>
                <w:bCs/>
              </w:rPr>
            </w:pPr>
            <w:r w:rsidRPr="005A6A82">
              <w:t>R′ = 1,11 m</w:t>
            </w:r>
            <w:r w:rsidRPr="005A6A82">
              <w:rPr>
                <w:vertAlign w:val="superscript"/>
              </w:rPr>
              <w:t>2</w:t>
            </w:r>
            <w:r w:rsidRPr="005A6A82">
              <w:t>k/W</w:t>
            </w:r>
          </w:p>
        </w:tc>
      </w:tr>
      <w:tr w:rsidR="006310A7" w:rsidRPr="005A6A82" w14:paraId="39B469BA" w14:textId="77777777" w:rsidTr="00DA6B72">
        <w:tc>
          <w:tcPr>
            <w:tcW w:w="7792" w:type="dxa"/>
          </w:tcPr>
          <w:p w14:paraId="2A531628" w14:textId="77777777" w:rsidR="006310A7" w:rsidRPr="005A6A82" w:rsidRDefault="006310A7" w:rsidP="00DA6B72">
            <w:pPr>
              <w:pStyle w:val="CONTINUT1"/>
              <w:rPr>
                <w:b/>
                <w:bCs/>
              </w:rPr>
            </w:pPr>
            <w:r w:rsidRPr="005A6A82">
              <w:rPr>
                <w:b/>
                <w:bCs/>
              </w:rPr>
              <w:t>Reducerea procentuală a consumului de energie finală, comparativ cu situația anterioară implementării proiectului (%)</w:t>
            </w:r>
          </w:p>
        </w:tc>
        <w:tc>
          <w:tcPr>
            <w:tcW w:w="1844" w:type="dxa"/>
            <w:shd w:val="clear" w:color="auto" w:fill="C5E0B3" w:themeFill="accent6" w:themeFillTint="66"/>
          </w:tcPr>
          <w:p w14:paraId="5085D7CB" w14:textId="77777777" w:rsidR="006310A7" w:rsidRPr="005A6A82" w:rsidRDefault="006310A7" w:rsidP="00DA6B72">
            <w:pPr>
              <w:pStyle w:val="CONTINUT1"/>
              <w:rPr>
                <w:b/>
                <w:bCs/>
              </w:rPr>
            </w:pPr>
            <w:r w:rsidRPr="005A6A82">
              <w:rPr>
                <w:b/>
                <w:bCs/>
              </w:rPr>
              <w:t>74,12%</w:t>
            </w:r>
          </w:p>
        </w:tc>
      </w:tr>
      <w:tr w:rsidR="006310A7" w:rsidRPr="005A6A82" w14:paraId="18288745" w14:textId="77777777" w:rsidTr="00DA6B72">
        <w:tc>
          <w:tcPr>
            <w:tcW w:w="7792" w:type="dxa"/>
          </w:tcPr>
          <w:p w14:paraId="5948DC63" w14:textId="77777777" w:rsidR="006310A7" w:rsidRPr="005A6A82" w:rsidRDefault="006310A7" w:rsidP="00DA6B72">
            <w:pPr>
              <w:pStyle w:val="CONTINUT1"/>
              <w:rPr>
                <w:b/>
                <w:bCs/>
              </w:rPr>
            </w:pPr>
            <w:r w:rsidRPr="005A6A82">
              <w:rPr>
                <w:b/>
                <w:bCs/>
              </w:rPr>
              <w:t>Reducerea procentuală a indicelui de emisii echivalent C02, comparativ cu situația anterioară implementării proiectului (%)</w:t>
            </w:r>
          </w:p>
        </w:tc>
        <w:tc>
          <w:tcPr>
            <w:tcW w:w="1844" w:type="dxa"/>
            <w:shd w:val="clear" w:color="auto" w:fill="C5E0B3" w:themeFill="accent6" w:themeFillTint="66"/>
          </w:tcPr>
          <w:p w14:paraId="5B3B974F" w14:textId="77777777" w:rsidR="006310A7" w:rsidRPr="005A6A82" w:rsidRDefault="006310A7" w:rsidP="00DA6B72">
            <w:pPr>
              <w:pStyle w:val="CONTINUT1"/>
              <w:rPr>
                <w:b/>
                <w:bCs/>
              </w:rPr>
            </w:pPr>
            <w:r w:rsidRPr="005A6A82">
              <w:rPr>
                <w:b/>
                <w:bCs/>
              </w:rPr>
              <w:t>71,86%</w:t>
            </w:r>
          </w:p>
        </w:tc>
      </w:tr>
    </w:tbl>
    <w:p w14:paraId="1B9282F0" w14:textId="77777777" w:rsidR="00151014" w:rsidRPr="00F202AA" w:rsidRDefault="00151014" w:rsidP="00151014">
      <w:pPr>
        <w:pStyle w:val="CONTINUT1"/>
        <w:ind w:firstLine="720"/>
        <w:rPr>
          <w:b/>
          <w:bCs/>
        </w:rPr>
      </w:pPr>
    </w:p>
    <w:p w14:paraId="79EF2907" w14:textId="77777777" w:rsidR="00C35EBE" w:rsidRPr="005A6A82" w:rsidRDefault="00C35EBE" w:rsidP="00C35EBE">
      <w:pPr>
        <w:pStyle w:val="CONTINUT1"/>
        <w:ind w:firstLine="720"/>
        <w:rPr>
          <w:b/>
          <w:bCs/>
        </w:rPr>
      </w:pPr>
      <w:r w:rsidRPr="005A6A82">
        <w:rPr>
          <w:b/>
          <w:bCs/>
        </w:rPr>
        <w:t xml:space="preserve">Conform indicatorilor apelului de proiect din cadru obiectivului de investiție, se urmărește îndeplinirea următoarelor: </w:t>
      </w:r>
    </w:p>
    <w:p w14:paraId="6705E59B" w14:textId="77777777" w:rsidR="00C35EBE" w:rsidRPr="005A6A82" w:rsidRDefault="00C35EBE" w:rsidP="00C35EBE">
      <w:pPr>
        <w:pStyle w:val="CONTINUT1"/>
        <w:numPr>
          <w:ilvl w:val="0"/>
          <w:numId w:val="97"/>
        </w:numPr>
      </w:pPr>
      <w:r w:rsidRPr="005A6A82">
        <w:lastRenderedPageBreak/>
        <w:t>Reducere a consumului anual specific de energie finală pentru încălzire cu puțin 80,04% față de consumul anual specific de energie pentru încălzire înainte de renovarea clădirii (kWh/m2 an)</w:t>
      </w:r>
    </w:p>
    <w:p w14:paraId="68465315" w14:textId="77777777" w:rsidR="00C35EBE" w:rsidRPr="005A6A82" w:rsidRDefault="00C35EBE" w:rsidP="00C35EBE">
      <w:pPr>
        <w:pStyle w:val="CONTINUT1"/>
        <w:numPr>
          <w:ilvl w:val="0"/>
          <w:numId w:val="97"/>
        </w:numPr>
      </w:pPr>
      <w:r w:rsidRPr="005A6A82">
        <w:t>Reducerea consumului de energie primară totală cu cel puțin 68,49%, în comparație cu starea de pre-renovare (kWh/m2 an)</w:t>
      </w:r>
    </w:p>
    <w:p w14:paraId="6CEE3C6B" w14:textId="77777777" w:rsidR="00C35EBE" w:rsidRPr="005A6A82" w:rsidRDefault="00C35EBE" w:rsidP="00C35EBE">
      <w:pPr>
        <w:pStyle w:val="CONTINUT1"/>
        <w:numPr>
          <w:ilvl w:val="0"/>
          <w:numId w:val="97"/>
        </w:numPr>
      </w:pPr>
      <w:r w:rsidRPr="005A6A82">
        <w:t>Reducere anuală estimată a gazelor cu efect de seră cu cel puțin 71,86%, în comparație cu starea de pre-renovare (kgCO2/m2 an)</w:t>
      </w:r>
    </w:p>
    <w:p w14:paraId="0A90D560" w14:textId="77777777" w:rsidR="00C35EBE" w:rsidRPr="005A6A82" w:rsidRDefault="00C35EBE" w:rsidP="00C35EBE">
      <w:pPr>
        <w:pStyle w:val="CONTINUT1"/>
        <w:numPr>
          <w:ilvl w:val="0"/>
          <w:numId w:val="97"/>
        </w:numPr>
      </w:pPr>
      <w:r w:rsidRPr="005A6A82">
        <w:t>Arie desfășurată de clădire publică, renovată energetic (m2);</w:t>
      </w:r>
    </w:p>
    <w:p w14:paraId="71568B21" w14:textId="77777777" w:rsidR="00C35EBE" w:rsidRPr="005A6A82" w:rsidRDefault="00C35EBE" w:rsidP="00C35EBE">
      <w:pPr>
        <w:pStyle w:val="CONTINUT1"/>
        <w:numPr>
          <w:ilvl w:val="0"/>
          <w:numId w:val="97"/>
        </w:numPr>
        <w:rPr>
          <w:rFonts w:eastAsiaTheme="minorHAnsi"/>
        </w:rPr>
      </w:pPr>
      <w:r w:rsidRPr="005A6A82">
        <w:t>Persoane, beneficiari direcți a măsurilor pentru adaptarea la schimbările climatice</w:t>
      </w:r>
    </w:p>
    <w:p w14:paraId="2024673A" w14:textId="77777777" w:rsidR="00C35EBE" w:rsidRPr="005A6A82" w:rsidRDefault="00C35EBE" w:rsidP="00C35EBE">
      <w:pPr>
        <w:pStyle w:val="CONTINUT1"/>
      </w:pPr>
    </w:p>
    <w:p w14:paraId="7EC5741F" w14:textId="7FA4462D" w:rsidR="00151014" w:rsidRPr="00F202AA" w:rsidRDefault="00151014" w:rsidP="00151014">
      <w:pPr>
        <w:pStyle w:val="CONTINUT1"/>
        <w:ind w:firstLine="720"/>
        <w:rPr>
          <w:b/>
          <w:bCs/>
        </w:rPr>
      </w:pPr>
      <w:r w:rsidRPr="00F202AA">
        <w:t xml:space="preserve">Conform indicatorilor apelului de proiect și indicatorilor din cadrul pachetului P2 maximal, se vor adopta în toate scenariile de intervenție </w:t>
      </w:r>
      <w:r w:rsidRPr="00F202AA">
        <w:rPr>
          <w:b/>
          <w:bCs/>
        </w:rPr>
        <w:t>pachetul P2</w:t>
      </w:r>
      <w:r>
        <w:rPr>
          <w:b/>
          <w:bCs/>
        </w:rPr>
        <w:t>, lucrări descrise în etapa D.A.L.I. aprobat.</w:t>
      </w:r>
    </w:p>
    <w:p w14:paraId="30D93CC6" w14:textId="77777777" w:rsidR="00151014" w:rsidRDefault="00151014" w:rsidP="000E5E46">
      <w:pPr>
        <w:pStyle w:val="CONTINUT1"/>
        <w:ind w:firstLine="720"/>
        <w:rPr>
          <w:rFonts w:eastAsiaTheme="minorHAnsi"/>
        </w:rPr>
      </w:pPr>
    </w:p>
    <w:p w14:paraId="2E601059" w14:textId="71FBB1DA" w:rsidR="00FC11ED" w:rsidRPr="0004505F" w:rsidRDefault="00FC11ED" w:rsidP="00FC11ED">
      <w:pPr>
        <w:pStyle w:val="Heading3"/>
        <w:rPr>
          <w:rFonts w:eastAsiaTheme="minorHAnsi"/>
        </w:rPr>
      </w:pPr>
      <w:bookmarkStart w:id="35" w:name="_Toc170644398"/>
      <w:r w:rsidRPr="0004505F">
        <w:rPr>
          <w:rFonts w:eastAsiaTheme="minorHAnsi"/>
        </w:rPr>
        <w:t>b) varianta constructivă de realizare a investiției;</w:t>
      </w:r>
      <w:bookmarkEnd w:id="35"/>
    </w:p>
    <w:p w14:paraId="74CCDF69" w14:textId="77777777" w:rsidR="00151014" w:rsidRPr="00F202AA" w:rsidRDefault="00151014" w:rsidP="00151014">
      <w:pPr>
        <w:pStyle w:val="CONTINUT1"/>
        <w:rPr>
          <w:b/>
          <w:bCs/>
        </w:rPr>
      </w:pPr>
      <w:r w:rsidRPr="00F202AA">
        <w:rPr>
          <w:b/>
          <w:bCs/>
        </w:rPr>
        <w:t xml:space="preserve">Fundamentarea soluțiilor tehnice a avut la bază următoarele cerințe: </w:t>
      </w:r>
    </w:p>
    <w:p w14:paraId="72A3A9C4" w14:textId="77777777" w:rsidR="00151014" w:rsidRPr="00F202AA" w:rsidRDefault="00151014" w:rsidP="00151014">
      <w:pPr>
        <w:pStyle w:val="CONTINUT1"/>
        <w:numPr>
          <w:ilvl w:val="0"/>
          <w:numId w:val="72"/>
        </w:numPr>
      </w:pPr>
      <w:r w:rsidRPr="00F202AA">
        <w:t xml:space="preserve">cerințele specifice ale programului de finanțare </w:t>
      </w:r>
    </w:p>
    <w:p w14:paraId="0BB4B054" w14:textId="77777777" w:rsidR="00151014" w:rsidRPr="00F202AA" w:rsidRDefault="00151014" w:rsidP="00151014">
      <w:pPr>
        <w:pStyle w:val="CONTINUT1"/>
        <w:numPr>
          <w:ilvl w:val="0"/>
          <w:numId w:val="72"/>
        </w:numPr>
      </w:pPr>
      <w:r w:rsidRPr="00F202AA">
        <w:t>cerințele beneficiarului din caietul de sarcini și tema de proiectare</w:t>
      </w:r>
    </w:p>
    <w:p w14:paraId="2DDD3E30" w14:textId="77777777" w:rsidR="00151014" w:rsidRPr="00F202AA" w:rsidRDefault="00151014" w:rsidP="00151014">
      <w:pPr>
        <w:pStyle w:val="CONTINUT1"/>
        <w:numPr>
          <w:ilvl w:val="0"/>
          <w:numId w:val="72"/>
        </w:numPr>
      </w:pPr>
      <w:r w:rsidRPr="00F202AA">
        <w:t xml:space="preserve">recomandările raportului tehnic de expertiză </w:t>
      </w:r>
    </w:p>
    <w:p w14:paraId="1BA78FB5" w14:textId="77777777" w:rsidR="00151014" w:rsidRPr="00F202AA" w:rsidRDefault="00151014" w:rsidP="00151014">
      <w:pPr>
        <w:pStyle w:val="CONTINUT1"/>
        <w:numPr>
          <w:ilvl w:val="0"/>
          <w:numId w:val="72"/>
        </w:numPr>
      </w:pPr>
      <w:r w:rsidRPr="00F202AA">
        <w:t>soluțiile analizate în cadrul raportului de audit energetic</w:t>
      </w:r>
    </w:p>
    <w:p w14:paraId="0640C52F" w14:textId="77777777" w:rsidR="00151014" w:rsidRPr="00F202AA" w:rsidRDefault="00151014" w:rsidP="00151014">
      <w:pPr>
        <w:pStyle w:val="CONTINUT1"/>
        <w:numPr>
          <w:ilvl w:val="0"/>
          <w:numId w:val="72"/>
        </w:numPr>
      </w:pPr>
      <w:r w:rsidRPr="00F202AA">
        <w:t xml:space="preserve">topografia terenului, elementele de cadru antropic din cadrul amplasamentului </w:t>
      </w:r>
    </w:p>
    <w:p w14:paraId="7DD958EA" w14:textId="77777777" w:rsidR="00151014" w:rsidRPr="00F202AA" w:rsidRDefault="00151014" w:rsidP="00151014">
      <w:pPr>
        <w:pStyle w:val="CONTINUT1"/>
        <w:numPr>
          <w:ilvl w:val="0"/>
          <w:numId w:val="72"/>
        </w:numPr>
      </w:pPr>
      <w:r w:rsidRPr="00F202AA">
        <w:t xml:space="preserve">caracteristicile terenului de fundare ilustrate în studiul geotehnic </w:t>
      </w:r>
    </w:p>
    <w:p w14:paraId="1634F5BB" w14:textId="77777777" w:rsidR="00151014" w:rsidRPr="00F202AA" w:rsidRDefault="00151014" w:rsidP="00151014">
      <w:pPr>
        <w:pStyle w:val="CONTINUT1"/>
        <w:numPr>
          <w:ilvl w:val="0"/>
          <w:numId w:val="72"/>
        </w:numPr>
      </w:pPr>
      <w:r w:rsidRPr="00F202AA">
        <w:t xml:space="preserve">vizitele realizate la amplasament în vederea stabilirii necesarului de lucrări de intervenție </w:t>
      </w:r>
    </w:p>
    <w:p w14:paraId="08C3CFFE" w14:textId="77777777" w:rsidR="00151014" w:rsidRPr="00F202AA" w:rsidRDefault="00151014" w:rsidP="00151014">
      <w:pPr>
        <w:pStyle w:val="CONTINUT1"/>
        <w:numPr>
          <w:ilvl w:val="0"/>
          <w:numId w:val="72"/>
        </w:numPr>
      </w:pPr>
      <w:r w:rsidRPr="00F202AA">
        <w:t>date tehnice suplimentare obținute din discuțiile cu beneficiarul</w:t>
      </w:r>
    </w:p>
    <w:p w14:paraId="5B0EFA92" w14:textId="77777777" w:rsidR="00151014" w:rsidRPr="00F202AA" w:rsidRDefault="00151014" w:rsidP="00151014">
      <w:pPr>
        <w:pStyle w:val="CONTINUT1"/>
        <w:numPr>
          <w:ilvl w:val="0"/>
          <w:numId w:val="72"/>
        </w:numPr>
      </w:pPr>
      <w:r w:rsidRPr="00F202AA">
        <w:t>cadrul legislativ în vigoare la data elaborării proiectului</w:t>
      </w:r>
    </w:p>
    <w:p w14:paraId="6A9E0230" w14:textId="77777777" w:rsidR="00CA79E0" w:rsidRPr="00AC2379" w:rsidRDefault="00CA79E0" w:rsidP="0009296D">
      <w:pPr>
        <w:pStyle w:val="CONTINUT1"/>
        <w:ind w:firstLine="720"/>
        <w:rPr>
          <w:rFonts w:eastAsiaTheme="minorHAnsi"/>
          <w:color w:val="auto"/>
        </w:rPr>
      </w:pPr>
    </w:p>
    <w:p w14:paraId="37D5E281" w14:textId="77777777" w:rsidR="00AC2379" w:rsidRPr="00F202AA" w:rsidRDefault="00AC2379" w:rsidP="00AC2379">
      <w:pPr>
        <w:pStyle w:val="CONTINUT1"/>
        <w:ind w:firstLine="720"/>
      </w:pPr>
      <w:r w:rsidRPr="00F202AA">
        <w:t xml:space="preserve">Se prezintă în continuare tipurile de intervenții necesare în funcție de specialitățile în construcții implicate în proiectarea și execuția acestor lucrări. </w:t>
      </w:r>
    </w:p>
    <w:p w14:paraId="575D9ED4" w14:textId="166E88FC" w:rsidR="00AC2379" w:rsidRPr="00F202AA" w:rsidRDefault="00AC2379" w:rsidP="00AC2379">
      <w:pPr>
        <w:pStyle w:val="Heading5"/>
      </w:pPr>
      <w:r>
        <w:t>Lucrări de intervenție pentru</w:t>
      </w:r>
      <w:r w:rsidRPr="00F202AA">
        <w:t xml:space="preserve"> consolidarea elementelor, subansamblurilor sau a ansamblului structural;</w:t>
      </w:r>
    </w:p>
    <w:p w14:paraId="627AA184" w14:textId="77777777" w:rsidR="00AC28FF" w:rsidRPr="005A6A82" w:rsidRDefault="00AC28FF" w:rsidP="00AC28FF">
      <w:pPr>
        <w:pStyle w:val="CONTINUT1"/>
        <w:ind w:firstLine="720"/>
      </w:pPr>
      <w:r w:rsidRPr="005A6A82">
        <w:t xml:space="preserve">Având în vedere concluziile raportului tehnic de expertiză, se propun lucrări de remediere locală a eventualelor fisuri și degradări locale, vizibile după decopertările finisajelor ce vor fi afectate de lucrări. </w:t>
      </w:r>
    </w:p>
    <w:p w14:paraId="15932038" w14:textId="77777777" w:rsidR="00AC28FF" w:rsidRPr="005A6A82" w:rsidRDefault="00AC28FF" w:rsidP="00AC28FF">
      <w:pPr>
        <w:pStyle w:val="CONTINUT1"/>
        <w:ind w:firstLine="720"/>
      </w:pPr>
      <w:r w:rsidRPr="005A6A82">
        <w:t xml:space="preserve">Scopul acestor lucrări este de a asigura structura clădirii din punct de vedere al cerinței esențiale A1 – Rezistență mecanică și stabilitate în vederea implementării măsurilor de creștere a eficienței energetice a clădirii precum și a măsurilor de modernizare a clădirii. </w:t>
      </w:r>
    </w:p>
    <w:p w14:paraId="4847C0F6" w14:textId="77777777" w:rsidR="00AC28FF" w:rsidRPr="005A6A82" w:rsidRDefault="00AC28FF" w:rsidP="00AC28FF">
      <w:pPr>
        <w:pStyle w:val="CONTINUT1"/>
        <w:ind w:firstLine="720"/>
      </w:pPr>
      <w:r w:rsidRPr="005A6A82">
        <w:rPr>
          <w:b/>
          <w:bCs/>
        </w:rPr>
        <w:t>În toate scenariile propuse</w:t>
      </w:r>
      <w:r w:rsidRPr="005A6A82">
        <w:t xml:space="preserve">, se recomandă realizarea unor lucrări de remedieri pentru următoarele elementele de construcție: </w:t>
      </w:r>
    </w:p>
    <w:p w14:paraId="7CDF6BEF" w14:textId="77777777" w:rsidR="00636781" w:rsidRDefault="00636781" w:rsidP="00AC28FF">
      <w:pPr>
        <w:pStyle w:val="CONTINUT1"/>
        <w:rPr>
          <w:b/>
          <w:bCs/>
        </w:rPr>
      </w:pPr>
    </w:p>
    <w:p w14:paraId="03C27530" w14:textId="0E235779" w:rsidR="00AC28FF" w:rsidRPr="005A6A82" w:rsidRDefault="00AC28FF" w:rsidP="00AC28FF">
      <w:pPr>
        <w:pStyle w:val="CONTINUT1"/>
      </w:pPr>
      <w:r w:rsidRPr="005A6A82">
        <w:rPr>
          <w:b/>
          <w:bCs/>
        </w:rPr>
        <w:t>La nivelul subsol:</w:t>
      </w:r>
      <w:r w:rsidRPr="005A6A82">
        <w:t xml:space="preserve"> </w:t>
      </w:r>
    </w:p>
    <w:p w14:paraId="5616616B" w14:textId="77777777" w:rsidR="00AC28FF" w:rsidRPr="005A6A82" w:rsidRDefault="00AC28FF" w:rsidP="00AC28FF">
      <w:pPr>
        <w:pStyle w:val="CONTINUT1"/>
        <w:numPr>
          <w:ilvl w:val="0"/>
          <w:numId w:val="80"/>
        </w:numPr>
      </w:pPr>
      <w:r w:rsidRPr="005A6A82">
        <w:t>Evacuarea apei din nivelul subsol, uscarea pereților, igienizarea spațiului</w:t>
      </w:r>
    </w:p>
    <w:p w14:paraId="33A41B71" w14:textId="77777777" w:rsidR="00AC28FF" w:rsidRPr="005A6A82" w:rsidRDefault="00AC28FF" w:rsidP="00AC28FF">
      <w:pPr>
        <w:pStyle w:val="CONTINUT1"/>
        <w:numPr>
          <w:ilvl w:val="0"/>
          <w:numId w:val="80"/>
        </w:numPr>
      </w:pPr>
      <w:r w:rsidRPr="005A6A82">
        <w:t>Zonele in care au apărut fisuri sau degradări ale elementelor din beton armat vor fi remediate prin injectări cu rășini a fisurilor existente si refacerea acoperii cu beton a elementelor din beton respectiv pereți, grinzi si intrados planșeu din beton armat de peste subsol;</w:t>
      </w:r>
    </w:p>
    <w:p w14:paraId="39BD8229" w14:textId="77777777" w:rsidR="00AC28FF" w:rsidRPr="005A6A82" w:rsidRDefault="00AC28FF" w:rsidP="00AC28FF">
      <w:pPr>
        <w:pStyle w:val="CONTINUT1"/>
        <w:numPr>
          <w:ilvl w:val="0"/>
          <w:numId w:val="80"/>
        </w:numPr>
      </w:pPr>
      <w:r w:rsidRPr="005A6A82">
        <w:t>Repararea treptelor scării din beton armat de la subsol la parter si a finisajului;</w:t>
      </w:r>
    </w:p>
    <w:p w14:paraId="36373D01" w14:textId="77777777" w:rsidR="00AC28FF" w:rsidRPr="005A6A82" w:rsidRDefault="00AC28FF" w:rsidP="00AC28FF">
      <w:pPr>
        <w:pStyle w:val="CONTINUT1"/>
        <w:ind w:left="1080"/>
      </w:pPr>
    </w:p>
    <w:p w14:paraId="002C2E9A" w14:textId="77777777" w:rsidR="00AC28FF" w:rsidRPr="005A6A82" w:rsidRDefault="00AC28FF" w:rsidP="00AC28FF">
      <w:pPr>
        <w:pStyle w:val="CONTINUT1"/>
        <w:rPr>
          <w:b/>
          <w:bCs/>
        </w:rPr>
      </w:pPr>
      <w:r w:rsidRPr="005A6A82">
        <w:rPr>
          <w:b/>
          <w:bCs/>
        </w:rPr>
        <w:t xml:space="preserve">La nivelul parterului: </w:t>
      </w:r>
    </w:p>
    <w:p w14:paraId="3A047840" w14:textId="77777777" w:rsidR="00AC28FF" w:rsidRPr="005A6A82" w:rsidRDefault="00AC28FF" w:rsidP="00AC28FF">
      <w:pPr>
        <w:pStyle w:val="CONTINUT1"/>
        <w:numPr>
          <w:ilvl w:val="0"/>
          <w:numId w:val="80"/>
        </w:numPr>
      </w:pPr>
      <w:r w:rsidRPr="005A6A82">
        <w:lastRenderedPageBreak/>
        <w:t>Lucrări de zidire/ închidere a unor goluri de uși – închidere gol de ușă între Sala Gimnastică (p07) și Izolator (P05) și realizarea unui gol de ușă nou pentru acces în Izolator (gol realizat în perete nestructural). Închiderea golului se va realiza din zidărie, cu același tip de cărămidă din care este realizată și zidăria existentă, clasa M10(10 N/mm2), mortar M10(10 N/mm2) prin tesere cu spaleți din zidărie existenți stânga dreapta sau prin introducerea unor cupoane de armaturi la 3 asize care fac legătura intre zidăria veche si zidăria nouă;</w:t>
      </w:r>
    </w:p>
    <w:p w14:paraId="588612D4" w14:textId="77777777" w:rsidR="00AC28FF" w:rsidRPr="005A6A82" w:rsidRDefault="00AC28FF" w:rsidP="00AC28FF">
      <w:pPr>
        <w:pStyle w:val="CONTINUT1"/>
        <w:numPr>
          <w:ilvl w:val="0"/>
          <w:numId w:val="80"/>
        </w:numPr>
      </w:pPr>
      <w:r w:rsidRPr="005A6A82">
        <w:t xml:space="preserve">Lucrări pentru demolarea parțială a unor pereți nestructurali – în zona grupului sanitar pentru elevi de la parter, pentru realizarea unui grup sanitar pentru persoane cu dizabilități </w:t>
      </w:r>
    </w:p>
    <w:p w14:paraId="2A8D469A" w14:textId="77777777" w:rsidR="00AC28FF" w:rsidRPr="005A6A82" w:rsidRDefault="00AC28FF" w:rsidP="00AC28FF">
      <w:pPr>
        <w:pStyle w:val="CONTINUT1"/>
        <w:numPr>
          <w:ilvl w:val="0"/>
          <w:numId w:val="80"/>
        </w:numPr>
      </w:pPr>
      <w:r w:rsidRPr="005A6A82">
        <w:t xml:space="preserve">Lucrări pentru realizarea unor pereți noi de compartimentare din gips-carton: </w:t>
      </w:r>
    </w:p>
    <w:p w14:paraId="08DA57E4" w14:textId="77777777" w:rsidR="00AC28FF" w:rsidRPr="005A6A82" w:rsidRDefault="00AC28FF" w:rsidP="00AC28FF">
      <w:pPr>
        <w:pStyle w:val="CONTINUT1"/>
        <w:numPr>
          <w:ilvl w:val="1"/>
          <w:numId w:val="80"/>
        </w:numPr>
      </w:pPr>
      <w:r w:rsidRPr="005A6A82">
        <w:t>În zona grupului sanitar pentru elevi de la parter (P17), pentru realizarea unui grup sanitar pentru persoane cu dizabilități (P18)</w:t>
      </w:r>
    </w:p>
    <w:p w14:paraId="3B6A866B" w14:textId="77777777" w:rsidR="00AC28FF" w:rsidRPr="005A6A82" w:rsidRDefault="00AC28FF" w:rsidP="00AC28FF">
      <w:pPr>
        <w:pStyle w:val="CONTINUT1"/>
        <w:numPr>
          <w:ilvl w:val="1"/>
          <w:numId w:val="80"/>
        </w:numPr>
      </w:pPr>
      <w:r w:rsidRPr="005A6A82">
        <w:t>în zona Sălii Multifuncționale P08 pentru realizarea unui spațiu destinat Stației de pompare (P08a) și a unui Sas de acces (P08b)</w:t>
      </w:r>
    </w:p>
    <w:p w14:paraId="00B38061" w14:textId="77777777" w:rsidR="00AC28FF" w:rsidRPr="005A6A82" w:rsidRDefault="00AC28FF" w:rsidP="00AC28FF">
      <w:pPr>
        <w:pStyle w:val="CONTINUT1"/>
        <w:numPr>
          <w:ilvl w:val="1"/>
          <w:numId w:val="80"/>
        </w:numPr>
      </w:pPr>
      <w:r w:rsidRPr="005A6A82">
        <w:t xml:space="preserve">În zona Izolatorului nou-propus, pentru a realiza un grup sanitar aferent (P06a) și un vestibul de acces între Izolator și coridorul de circulație de la parter </w:t>
      </w:r>
    </w:p>
    <w:p w14:paraId="0150C3FC" w14:textId="77777777" w:rsidR="00AC28FF" w:rsidRPr="005A6A82" w:rsidRDefault="00AC28FF" w:rsidP="00AC28FF">
      <w:pPr>
        <w:pStyle w:val="CONTINUT1"/>
        <w:numPr>
          <w:ilvl w:val="1"/>
          <w:numId w:val="80"/>
        </w:numPr>
      </w:pPr>
      <w:r w:rsidRPr="005A6A82">
        <w:t xml:space="preserve">În zona Holului principal de acces (P02) pentru a realiza un spațiu destinat camerei tehnice a tabloului electric general de distribuție (P01b), cu acces distinct doar din exteriorul clădirii. Pereții vor fi realizați cu sistem gips-carton sau BCA astfel încât rezistența la foc a acestora să fie REI 180. </w:t>
      </w:r>
    </w:p>
    <w:p w14:paraId="127B5D9D" w14:textId="77777777" w:rsidR="00AC28FF" w:rsidRPr="005A6A82" w:rsidRDefault="00AC28FF" w:rsidP="00AC28FF">
      <w:pPr>
        <w:pStyle w:val="CONTINUT1"/>
        <w:numPr>
          <w:ilvl w:val="1"/>
          <w:numId w:val="80"/>
        </w:numPr>
      </w:pPr>
      <w:r w:rsidRPr="005A6A82">
        <w:t>În capetele coridoarelor – se vor închide coridoarele principale către casele de scară din capetele clădirii pentru a putea conforma clădirea la cerința ”Securitate la incendiu”</w:t>
      </w:r>
    </w:p>
    <w:p w14:paraId="21C2FE74" w14:textId="77777777" w:rsidR="00AC28FF" w:rsidRPr="005A6A82" w:rsidRDefault="00AC28FF" w:rsidP="00AC28FF">
      <w:pPr>
        <w:pStyle w:val="CONTINUT1"/>
        <w:numPr>
          <w:ilvl w:val="0"/>
          <w:numId w:val="80"/>
        </w:numPr>
      </w:pPr>
      <w:r w:rsidRPr="005A6A82">
        <w:t xml:space="preserve">Lucrări pentru realizarea a două rampe de acces pentru persoane cu dizabilități, corect dimensionate potrivit prevederilor NP 051/2012. </w:t>
      </w:r>
    </w:p>
    <w:p w14:paraId="50A86BFD" w14:textId="77777777" w:rsidR="00AC28FF" w:rsidRPr="005A6A82" w:rsidRDefault="00AC28FF" w:rsidP="00AC28FF">
      <w:pPr>
        <w:pStyle w:val="CONTINUT1"/>
        <w:numPr>
          <w:ilvl w:val="0"/>
          <w:numId w:val="80"/>
        </w:numPr>
      </w:pPr>
      <w:r w:rsidRPr="005A6A82">
        <w:t>Lucrări pentru realizarea acoperirii accesului principal și a accesului secundar către terenurile sportive. Se propune ca acoperirile actuale să fie desființate și să fie reconstruite cu structură proprie, independentă, conformată astfel încât să protejeze atât accesul în clădire cât și rampele pentru persoane cu dizabilități adiacente acceselor.</w:t>
      </w:r>
    </w:p>
    <w:p w14:paraId="6843A1CF" w14:textId="77777777" w:rsidR="00AC28FF" w:rsidRPr="005A6A82" w:rsidRDefault="00AC28FF" w:rsidP="00AC28FF">
      <w:pPr>
        <w:pStyle w:val="CONTINUT1"/>
        <w:rPr>
          <w:b/>
          <w:bCs/>
        </w:rPr>
      </w:pPr>
    </w:p>
    <w:p w14:paraId="05A38314" w14:textId="77777777" w:rsidR="00AC28FF" w:rsidRPr="005A6A82" w:rsidRDefault="00AC28FF" w:rsidP="00AC28FF">
      <w:pPr>
        <w:pStyle w:val="CONTINUT1"/>
        <w:rPr>
          <w:b/>
          <w:bCs/>
        </w:rPr>
      </w:pPr>
      <w:r w:rsidRPr="005A6A82">
        <w:rPr>
          <w:b/>
          <w:bCs/>
        </w:rPr>
        <w:t xml:space="preserve">La nivelul etajului 2: </w:t>
      </w:r>
    </w:p>
    <w:p w14:paraId="6CE859EC" w14:textId="77777777" w:rsidR="00AC28FF" w:rsidRPr="005A6A82" w:rsidRDefault="00AC28FF" w:rsidP="00AC28FF">
      <w:pPr>
        <w:pStyle w:val="CONTINUT1"/>
        <w:numPr>
          <w:ilvl w:val="0"/>
          <w:numId w:val="80"/>
        </w:numPr>
      </w:pPr>
      <w:r w:rsidRPr="005A6A82">
        <w:t xml:space="preserve">Lucrări pentru realizarea unor pereți de compartimentare din gips-carton – între spațiu E205 și E205a pentru realizarea unui grup sanitar aferent Laboratorului </w:t>
      </w:r>
    </w:p>
    <w:p w14:paraId="28CEB3C3" w14:textId="77777777" w:rsidR="00AC28FF" w:rsidRPr="005A6A82" w:rsidRDefault="00AC28FF" w:rsidP="00AC28FF">
      <w:pPr>
        <w:pStyle w:val="CONTINUT1"/>
        <w:ind w:left="1080"/>
      </w:pPr>
    </w:p>
    <w:p w14:paraId="1CD31197" w14:textId="77777777" w:rsidR="00AC28FF" w:rsidRPr="005A6A82" w:rsidRDefault="00AC28FF" w:rsidP="00AC28FF">
      <w:pPr>
        <w:pStyle w:val="CONTINUT1"/>
        <w:rPr>
          <w:b/>
          <w:bCs/>
        </w:rPr>
      </w:pPr>
      <w:r w:rsidRPr="005A6A82">
        <w:rPr>
          <w:b/>
          <w:bCs/>
        </w:rPr>
        <w:t xml:space="preserve">La nivelul plăcii din beton peste etaj (acoperișul terasă existent): </w:t>
      </w:r>
    </w:p>
    <w:p w14:paraId="685687D9" w14:textId="77777777" w:rsidR="00AC28FF" w:rsidRPr="005A6A82" w:rsidRDefault="00AC28FF" w:rsidP="00AC28FF">
      <w:pPr>
        <w:pStyle w:val="CONTINUT1"/>
        <w:numPr>
          <w:ilvl w:val="0"/>
          <w:numId w:val="80"/>
        </w:numPr>
        <w:rPr>
          <w:b/>
          <w:bCs/>
        </w:rPr>
      </w:pPr>
      <w:r w:rsidRPr="005A6A82">
        <w:t>După decopertarea completă a straturilor existente de pe planșeul din beton armat se va realiza verificarea cu atenție a stadiului fizic al planșeului din beton armat de peste etaj 1. După o verificare amănunțită a stării fizice se va încheia un proces verbal de stare fizica la teren a planșeului pe întreaga suprafață semnat de proiectant, diriginte si executant. In cazul in care se observa degradări respectiv fisuri, crăpături se va solicita soluția de remediere din partea expertului tehnic care se va concluziona printr-o dispoziție de șantier semnata de dirigintele de șantier, proiectant, executant, expert tehnic si verificatorul de proiect la cerința A1;</w:t>
      </w:r>
    </w:p>
    <w:p w14:paraId="5AA6804C" w14:textId="77777777" w:rsidR="00AC28FF" w:rsidRPr="005A6A82" w:rsidRDefault="00AC28FF" w:rsidP="00AC28FF">
      <w:pPr>
        <w:pStyle w:val="CONTINUT1"/>
        <w:ind w:firstLine="720"/>
        <w:rPr>
          <w:b/>
          <w:bCs/>
        </w:rPr>
      </w:pPr>
    </w:p>
    <w:p w14:paraId="4094D61A" w14:textId="77777777" w:rsidR="00AC28FF" w:rsidRPr="005A6A82" w:rsidRDefault="00AC28FF" w:rsidP="00AC28FF">
      <w:pPr>
        <w:pStyle w:val="CONTINUT1"/>
        <w:ind w:firstLine="720"/>
      </w:pPr>
      <w:r w:rsidRPr="005A6A82">
        <w:rPr>
          <w:b/>
          <w:bCs/>
        </w:rPr>
        <w:t>Se recomandă ca intervențiile asupra clădirii să fie realizate fără a afecta încadrarea acesteia în clasa de risc seismic III.</w:t>
      </w:r>
      <w:r w:rsidRPr="005A6A82">
        <w:t xml:space="preserve"> </w:t>
      </w:r>
    </w:p>
    <w:p w14:paraId="1F903640" w14:textId="77777777" w:rsidR="00AC2379" w:rsidRPr="00F202AA" w:rsidRDefault="00AC2379" w:rsidP="00AC2379">
      <w:pPr>
        <w:pStyle w:val="CONTINUT1"/>
        <w:ind w:firstLine="720"/>
      </w:pPr>
    </w:p>
    <w:p w14:paraId="7A7E086B" w14:textId="249EC785" w:rsidR="00AC2379" w:rsidRPr="00F202AA" w:rsidRDefault="00AC2379" w:rsidP="00AC2379">
      <w:pPr>
        <w:pStyle w:val="Heading5"/>
      </w:pPr>
      <w:r>
        <w:lastRenderedPageBreak/>
        <w:t>P</w:t>
      </w:r>
      <w:r w:rsidRPr="00F202AA">
        <w:t>rotejarea, repararea elementelor nestructurale și/sau restaurarea elementelor arhitecturale și a componentelor artistice, după caz;</w:t>
      </w:r>
    </w:p>
    <w:p w14:paraId="0C270F2C" w14:textId="77777777" w:rsidR="00AC28FF" w:rsidRPr="005A6A82" w:rsidRDefault="00AC28FF" w:rsidP="00AC28FF">
      <w:pPr>
        <w:pStyle w:val="CONTINUT1"/>
        <w:ind w:firstLine="720"/>
      </w:pPr>
      <w:r w:rsidRPr="005A6A82">
        <w:t>Se vor realiza lucrării de remediere a componentelor nestructurale. Nu sunt propuse lucrării de conservare sau protejare a unor elementele cu valoare arhitecturală deosebită.</w:t>
      </w:r>
    </w:p>
    <w:p w14:paraId="517DBB50" w14:textId="77777777" w:rsidR="00AC28FF" w:rsidRPr="005A6A82" w:rsidRDefault="00AC28FF" w:rsidP="00AC28FF">
      <w:pPr>
        <w:pStyle w:val="CONTINUT1"/>
        <w:ind w:firstLine="720"/>
      </w:pPr>
      <w:r w:rsidRPr="005A6A82">
        <w:t xml:space="preserve">Toate lucrările de reabilitare termică și modernizare vor fi analizate și în raport cu capacitatea clădirii de a suferi modificări din punct de vedere al cerinței A1 – Rezistență mecanică și stabilitate. </w:t>
      </w:r>
    </w:p>
    <w:p w14:paraId="14DD7CE0" w14:textId="3A37929D" w:rsidR="00AC2379" w:rsidRPr="00F202AA" w:rsidRDefault="00AC2379" w:rsidP="00AC2379">
      <w:pPr>
        <w:pStyle w:val="Heading5"/>
      </w:pPr>
      <w:r>
        <w:rPr>
          <w:rStyle w:val="Heading5Char"/>
          <w:b/>
          <w:shd w:val="clear" w:color="auto" w:fill="auto"/>
        </w:rPr>
        <w:t>I</w:t>
      </w:r>
      <w:r w:rsidRPr="00F202AA">
        <w:rPr>
          <w:rStyle w:val="Heading5Char"/>
          <w:b/>
          <w:shd w:val="clear" w:color="auto" w:fill="auto"/>
        </w:rPr>
        <w:t>ntervenții de protejare/conservare a elementelor naturale și antropice existente valoroase, după caz</w:t>
      </w:r>
      <w:r w:rsidRPr="00F202AA">
        <w:t>;</w:t>
      </w:r>
    </w:p>
    <w:p w14:paraId="70C9E2BD" w14:textId="77777777" w:rsidR="00AC28FF" w:rsidRPr="005A6A82" w:rsidRDefault="00AC28FF" w:rsidP="00AC28FF">
      <w:pPr>
        <w:pStyle w:val="CONTINUT1"/>
        <w:ind w:firstLine="720"/>
      </w:pPr>
      <w:r w:rsidRPr="005A6A82">
        <w:t xml:space="preserve">Se vor proteja elementele existente pe teren - rețelele de utilități existente și rețelele de utilități ce asigură alimentarea clădirii și a celorlalte clădiri, în măsura în care acestea pot fi conservate și utilizate. Se vor păstra toți arbori viabili existenți. </w:t>
      </w:r>
    </w:p>
    <w:p w14:paraId="0C0C5D35" w14:textId="77777777" w:rsidR="00AC28FF" w:rsidRPr="005A6A82" w:rsidRDefault="00AC28FF" w:rsidP="00AC28FF">
      <w:pPr>
        <w:pStyle w:val="CONTINUT1"/>
        <w:ind w:firstLine="720"/>
      </w:pPr>
      <w:r w:rsidRPr="005A6A82">
        <w:t>Nu se vor afecta vecinătățile construite.</w:t>
      </w:r>
    </w:p>
    <w:p w14:paraId="75C23B1C" w14:textId="681A01DA" w:rsidR="00AC2379" w:rsidRPr="00F202AA" w:rsidRDefault="00AC2379" w:rsidP="00AC2379">
      <w:pPr>
        <w:pStyle w:val="Heading5"/>
      </w:pPr>
      <w:r>
        <w:t>D</w:t>
      </w:r>
      <w:r w:rsidRPr="00F202AA">
        <w:t>emolarea parțială a unor elemente structurale/ nestructurale, cu/fără modificarea configurației și/sau a funcțiunii existente a construcției;</w:t>
      </w:r>
    </w:p>
    <w:p w14:paraId="12C1917A" w14:textId="77777777" w:rsidR="00AC28FF" w:rsidRPr="005A6A82" w:rsidRDefault="00AC28FF" w:rsidP="00AC28FF">
      <w:pPr>
        <w:pStyle w:val="CONTINUT1"/>
        <w:ind w:firstLine="720"/>
        <w:rPr>
          <w:b/>
          <w:bCs/>
        </w:rPr>
      </w:pPr>
      <w:r w:rsidRPr="005A6A82">
        <w:rPr>
          <w:b/>
          <w:bCs/>
        </w:rPr>
        <w:t>Nu se propun demolări parțiale de elemente structurale.</w:t>
      </w:r>
    </w:p>
    <w:p w14:paraId="26F6BA55" w14:textId="77777777" w:rsidR="00AC28FF" w:rsidRPr="005A6A82" w:rsidRDefault="00AC28FF" w:rsidP="00AC28FF">
      <w:pPr>
        <w:pStyle w:val="CONTINUT1"/>
        <w:ind w:firstLine="720"/>
        <w:rPr>
          <w:b/>
          <w:bCs/>
        </w:rPr>
      </w:pPr>
    </w:p>
    <w:p w14:paraId="62570D84" w14:textId="77777777" w:rsidR="00AC28FF" w:rsidRPr="005A6A82" w:rsidRDefault="00AC28FF" w:rsidP="00AC28FF">
      <w:pPr>
        <w:pStyle w:val="CONTINUT1"/>
        <w:ind w:firstLine="720"/>
        <w:rPr>
          <w:b/>
          <w:bCs/>
        </w:rPr>
      </w:pPr>
      <w:r w:rsidRPr="005A6A82">
        <w:rPr>
          <w:b/>
          <w:bCs/>
        </w:rPr>
        <w:t xml:space="preserve">Demolări parțiale de elemente nestructurale – pereți din zidărie cu rol de compartimentare: </w:t>
      </w:r>
    </w:p>
    <w:p w14:paraId="40AE7B76" w14:textId="77777777" w:rsidR="00AC28FF" w:rsidRPr="005A6A82" w:rsidRDefault="00AC28FF" w:rsidP="00AC28FF">
      <w:pPr>
        <w:pStyle w:val="CONTINUT1"/>
        <w:ind w:firstLine="720"/>
      </w:pPr>
      <w:r w:rsidRPr="005A6A82">
        <w:t xml:space="preserve">Se vor demola pereți din zidărie fără rol structural, astfel: </w:t>
      </w:r>
    </w:p>
    <w:p w14:paraId="00C33709" w14:textId="77777777" w:rsidR="00AC28FF" w:rsidRPr="005A6A82" w:rsidRDefault="00AC28FF" w:rsidP="00AC28FF">
      <w:pPr>
        <w:pStyle w:val="CONTINUT1"/>
        <w:numPr>
          <w:ilvl w:val="0"/>
          <w:numId w:val="80"/>
        </w:numPr>
      </w:pPr>
      <w:r w:rsidRPr="005A6A82">
        <w:t xml:space="preserve">La parter: </w:t>
      </w:r>
    </w:p>
    <w:p w14:paraId="5C230D97" w14:textId="77777777" w:rsidR="00AC28FF" w:rsidRPr="005A6A82" w:rsidRDefault="00AC28FF" w:rsidP="00AC28FF">
      <w:pPr>
        <w:pStyle w:val="CONTINUT1"/>
        <w:numPr>
          <w:ilvl w:val="1"/>
          <w:numId w:val="80"/>
        </w:numPr>
      </w:pPr>
      <w:r w:rsidRPr="005A6A82">
        <w:t>Perete între axele C-D-2-4 pentru realizarea unui gol de acces în spațiul Izolator, cu dimensiuni libere de 0.9 x 2.10m</w:t>
      </w:r>
    </w:p>
    <w:p w14:paraId="47CD31F9" w14:textId="77777777" w:rsidR="00AC28FF" w:rsidRPr="005A6A82" w:rsidRDefault="00AC28FF" w:rsidP="00AC28FF">
      <w:pPr>
        <w:pStyle w:val="CONTINUT1"/>
        <w:numPr>
          <w:ilvl w:val="1"/>
          <w:numId w:val="80"/>
        </w:numPr>
      </w:pPr>
      <w:r w:rsidRPr="005A6A82">
        <w:t>Pereți între axele F′-G′-4′-6 pentru realizarea unui grup sanitar pentru persoane cu dizabilități, poziționat între grupul sanitar pentru elevi de la parter și spațiul administrativ (P19)</w:t>
      </w:r>
    </w:p>
    <w:p w14:paraId="2602F3C7" w14:textId="77777777" w:rsidR="00AC28FF" w:rsidRPr="005A6A82" w:rsidRDefault="00AC28FF" w:rsidP="00AC28FF">
      <w:pPr>
        <w:pStyle w:val="CONTINUT1"/>
        <w:ind w:firstLine="720"/>
      </w:pPr>
      <w:r w:rsidRPr="005A6A82">
        <w:t xml:space="preserve">Prin aceste demolări de pereți de compartimentare nu se va afecta stabilitatea pereților structurali ai clădirii. </w:t>
      </w:r>
    </w:p>
    <w:p w14:paraId="5A4ED65C" w14:textId="77777777" w:rsidR="00AC28FF" w:rsidRPr="005A6A82" w:rsidRDefault="00AC28FF" w:rsidP="00AC28FF">
      <w:pPr>
        <w:pStyle w:val="CONTINUT1"/>
        <w:ind w:firstLine="720"/>
      </w:pPr>
    </w:p>
    <w:p w14:paraId="1D8262B0" w14:textId="77777777" w:rsidR="00AC28FF" w:rsidRPr="005A6A82" w:rsidRDefault="00AC28FF" w:rsidP="00AC28FF">
      <w:pPr>
        <w:pStyle w:val="CONTINUT1"/>
        <w:ind w:firstLine="720"/>
        <w:rPr>
          <w:b/>
          <w:bCs/>
        </w:rPr>
      </w:pPr>
      <w:r w:rsidRPr="005A6A82">
        <w:rPr>
          <w:b/>
          <w:bCs/>
        </w:rPr>
        <w:t xml:space="preserve">Demontări de tâmplării – uși interioare și exterioare pentru desființare uși: </w:t>
      </w:r>
    </w:p>
    <w:p w14:paraId="2E10B68E" w14:textId="77777777" w:rsidR="00AC28FF" w:rsidRPr="005A6A82" w:rsidRDefault="00AC28FF" w:rsidP="00AC28FF">
      <w:pPr>
        <w:pStyle w:val="CONTINUT1"/>
        <w:numPr>
          <w:ilvl w:val="1"/>
          <w:numId w:val="80"/>
        </w:numPr>
      </w:pPr>
      <w:r w:rsidRPr="005A6A82">
        <w:t>Demontare ușă între Hol (P11) și Hol (P10)</w:t>
      </w:r>
    </w:p>
    <w:p w14:paraId="52383D67" w14:textId="77777777" w:rsidR="00AC28FF" w:rsidRPr="005A6A82" w:rsidRDefault="00AC28FF" w:rsidP="00AC28FF">
      <w:pPr>
        <w:pStyle w:val="CONTINUT1"/>
        <w:numPr>
          <w:ilvl w:val="1"/>
          <w:numId w:val="80"/>
        </w:numPr>
      </w:pPr>
      <w:r w:rsidRPr="005A6A82">
        <w:t>Demontare ușă între Hol (E102) și Hol (E103)</w:t>
      </w:r>
    </w:p>
    <w:p w14:paraId="52986DC3" w14:textId="77777777" w:rsidR="00AC28FF" w:rsidRPr="005A6A82" w:rsidRDefault="00AC28FF" w:rsidP="00AC28FF">
      <w:pPr>
        <w:pStyle w:val="CONTINUT1"/>
        <w:numPr>
          <w:ilvl w:val="1"/>
          <w:numId w:val="80"/>
        </w:numPr>
      </w:pPr>
      <w:r w:rsidRPr="005A6A82">
        <w:t>Demontare ușă între Hol (E202) și Hol (E203)</w:t>
      </w:r>
    </w:p>
    <w:p w14:paraId="3CB7A769" w14:textId="77777777" w:rsidR="00AC28FF" w:rsidRPr="005A6A82" w:rsidRDefault="00AC28FF" w:rsidP="00AC28FF">
      <w:pPr>
        <w:pStyle w:val="CONTINUT1"/>
      </w:pPr>
    </w:p>
    <w:p w14:paraId="6C9E2B41" w14:textId="77777777" w:rsidR="00AC28FF" w:rsidRPr="005A6A82" w:rsidRDefault="00AC28FF" w:rsidP="00AC28FF">
      <w:pPr>
        <w:pStyle w:val="CONTINUT1"/>
        <w:ind w:firstLine="720"/>
        <w:rPr>
          <w:b/>
          <w:bCs/>
        </w:rPr>
      </w:pPr>
      <w:r w:rsidRPr="005A6A82">
        <w:rPr>
          <w:b/>
          <w:bCs/>
        </w:rPr>
        <w:t xml:space="preserve">Demolări de elemente nestructurale – trepte de acces: </w:t>
      </w:r>
    </w:p>
    <w:p w14:paraId="0AEE3ABA" w14:textId="77777777" w:rsidR="00AC28FF" w:rsidRPr="005A6A82" w:rsidRDefault="00AC28FF" w:rsidP="00AC28FF">
      <w:pPr>
        <w:pStyle w:val="CONTINUT1"/>
        <w:ind w:firstLine="720"/>
      </w:pPr>
      <w:r w:rsidRPr="005A6A82">
        <w:t xml:space="preserve">Se propune demolarea treptelor de acces din accesul secundar (denumit acces A3 în planșele anexă). Scopul acestei lucrări este de a conforma treptele de acces cu dimensiuni corecte, conform NP 063/ 2002, în funcție de distanța dintre nivelul terenului exterior amenajat și cota 0.00 de călcare la nivelul parterului clădirii. </w:t>
      </w:r>
    </w:p>
    <w:p w14:paraId="704FAA70" w14:textId="77777777" w:rsidR="00AC28FF" w:rsidRPr="005A6A82" w:rsidRDefault="00AC28FF" w:rsidP="00AC28FF">
      <w:pPr>
        <w:pStyle w:val="CONTINUT1"/>
        <w:ind w:firstLine="720"/>
      </w:pPr>
      <w:r w:rsidRPr="005A6A82">
        <w:t xml:space="preserve">Se vor reface treptele cu dimensiuni 30 x 15 cm, cu orientarea sensului de urcare paralel cu fațada (axul 4′). Deasupra acestui acces se propune realizarea unei copertine cu structură independentă metalică/ structură din beton armat, separată cu rost de structura clădirii școlii. </w:t>
      </w:r>
    </w:p>
    <w:p w14:paraId="3B4A85B8" w14:textId="77777777" w:rsidR="00AC28FF" w:rsidRPr="005A6A82" w:rsidRDefault="00AC28FF" w:rsidP="00AC28FF">
      <w:pPr>
        <w:pStyle w:val="CONTINUT1"/>
        <w:ind w:firstLine="720"/>
        <w:rPr>
          <w:b/>
          <w:bCs/>
        </w:rPr>
      </w:pPr>
      <w:r w:rsidRPr="005A6A82">
        <w:rPr>
          <w:b/>
          <w:bCs/>
        </w:rPr>
        <w:t xml:space="preserve">Demolări de elemente nestructurale – copertine de acces: </w:t>
      </w:r>
    </w:p>
    <w:p w14:paraId="34F8C793" w14:textId="77777777" w:rsidR="00AC28FF" w:rsidRPr="005A6A82" w:rsidRDefault="00AC28FF" w:rsidP="00AC28FF">
      <w:pPr>
        <w:pStyle w:val="CONTINUT1"/>
        <w:ind w:firstLine="720"/>
      </w:pPr>
      <w:r w:rsidRPr="005A6A82">
        <w:t xml:space="preserve">Se propune demolarea copertinei din accesele A1 – acces principal și A3 – acces secundar, în vederea refacerii acestora pentru a adăposti atât accesul cu trepte din beton cât și rampele pentru persoanele cu dizabilități propuse în zona accesului.  </w:t>
      </w:r>
    </w:p>
    <w:p w14:paraId="5E0B47D8" w14:textId="77777777" w:rsidR="00AC28FF" w:rsidRPr="005A6A82" w:rsidRDefault="00AC28FF" w:rsidP="00AC28FF">
      <w:pPr>
        <w:pStyle w:val="CONTINUT1"/>
        <w:ind w:firstLine="720"/>
        <w:rPr>
          <w:b/>
          <w:bCs/>
          <w:i/>
          <w:iCs/>
        </w:rPr>
      </w:pPr>
      <w:r w:rsidRPr="005A6A82">
        <w:lastRenderedPageBreak/>
        <w:t xml:space="preserve">Aceste lucrări sunt analizate în Raportul tehnic de expertiză și sunt prezentate și în cap. </w:t>
      </w:r>
      <w:r w:rsidRPr="005A6A82">
        <w:rPr>
          <w:b/>
          <w:bCs/>
          <w:i/>
          <w:iCs/>
        </w:rPr>
        <w:t>4. Concluziile expertizei tehnice și, după caz, ale auditului energetic, concluziile studiilor de diagnosticare.</w:t>
      </w:r>
    </w:p>
    <w:p w14:paraId="659C36A2" w14:textId="77777777" w:rsidR="00AC2379" w:rsidRPr="00F202AA" w:rsidRDefault="00AC2379" w:rsidP="00AC2379">
      <w:pPr>
        <w:pStyle w:val="CONTINUT1"/>
        <w:ind w:firstLine="720"/>
        <w:rPr>
          <w:b/>
          <w:bCs/>
          <w:i/>
          <w:iCs/>
        </w:rPr>
      </w:pPr>
    </w:p>
    <w:p w14:paraId="34E8D2A0" w14:textId="20B7F2FF" w:rsidR="00AC2379" w:rsidRPr="00F202AA" w:rsidRDefault="00AC2379" w:rsidP="00AC2379">
      <w:pPr>
        <w:pStyle w:val="Heading5"/>
      </w:pPr>
      <w:r>
        <w:t>I</w:t>
      </w:r>
      <w:r w:rsidRPr="00F202AA">
        <w:t>ntroducerea unor elemente structurale/nestructurale suplimentare;</w:t>
      </w:r>
    </w:p>
    <w:p w14:paraId="02001448" w14:textId="77777777" w:rsidR="00816407" w:rsidRPr="005A6A82" w:rsidRDefault="00816407" w:rsidP="00816407">
      <w:pPr>
        <w:pStyle w:val="CONTINUT1"/>
        <w:ind w:firstLine="720"/>
      </w:pPr>
      <w:r w:rsidRPr="005A6A82">
        <w:t xml:space="preserve">În cazul golurilor de uși nou create vor fi montați buiandrugi prefabricați/ din beton armat monolit, bordate cu elemente de confinare din beton armat. </w:t>
      </w:r>
    </w:p>
    <w:p w14:paraId="5816C467" w14:textId="77777777" w:rsidR="00816407" w:rsidRPr="005A6A82" w:rsidRDefault="00816407" w:rsidP="00816407">
      <w:pPr>
        <w:pStyle w:val="CONTINUT1"/>
        <w:ind w:firstLine="720"/>
      </w:pPr>
      <w:r w:rsidRPr="005A6A82">
        <w:t xml:space="preserve">În cazul golurilor de uși ce se vor închide (menționate și anterior), închiderea acestora va fi realizată din zidărie  de cărămidă plina presată 240 x 115 x 63 mm sau alt tip de cărămidă identic celei utilizate la pereții existenți, clasa M10(10 N/mm2), mortar M10 (10 N/mm2) prin tesere cu spaleți din zidărie existenți stânga dreapta sau prin introducerea unor cupoane de armaturi la 3 asize care fac legătura intre zidăria veche si zidăria noua. </w:t>
      </w:r>
    </w:p>
    <w:p w14:paraId="7C7990BD" w14:textId="77777777" w:rsidR="00816407" w:rsidRPr="005A6A82" w:rsidRDefault="00816407" w:rsidP="00816407">
      <w:pPr>
        <w:pStyle w:val="CONTINUT1"/>
        <w:ind w:firstLine="720"/>
      </w:pPr>
      <w:r w:rsidRPr="005A6A82">
        <w:t xml:space="preserve">Se vor realiza pereți de compartimentare interioară ușori pentru asigurarea cerințelor de ordin funcțional (spații interioare necesare funcționării adecvate a școlii). </w:t>
      </w:r>
    </w:p>
    <w:p w14:paraId="5EB29406" w14:textId="77777777" w:rsidR="00816407" w:rsidRPr="005A6A82" w:rsidRDefault="00816407" w:rsidP="00816407">
      <w:pPr>
        <w:pStyle w:val="CONTINUT1"/>
        <w:ind w:firstLine="720"/>
      </w:pPr>
      <w:r w:rsidRPr="005A6A82">
        <w:t xml:space="preserve">Toți pereții propuși vor fi realizați din sisteme EI30. </w:t>
      </w:r>
    </w:p>
    <w:p w14:paraId="03E5A3A4" w14:textId="77777777" w:rsidR="00816407" w:rsidRPr="005A6A82" w:rsidRDefault="00816407" w:rsidP="00816407">
      <w:pPr>
        <w:pStyle w:val="CONTINUT1"/>
        <w:ind w:firstLine="720"/>
      </w:pPr>
    </w:p>
    <w:p w14:paraId="1BC38EEA" w14:textId="77777777" w:rsidR="00816407" w:rsidRPr="005A6A82" w:rsidRDefault="00816407" w:rsidP="00816407">
      <w:pPr>
        <w:pStyle w:val="CONTINUT1"/>
        <w:ind w:firstLine="720"/>
      </w:pPr>
      <w:r w:rsidRPr="005A6A82">
        <w:t xml:space="preserve">Prin compartimentările interioare propuse, se vor obține următoarele spații noi: </w:t>
      </w:r>
    </w:p>
    <w:p w14:paraId="384E73A9" w14:textId="77777777" w:rsidR="00816407" w:rsidRPr="005A6A82" w:rsidRDefault="00816407" w:rsidP="00816407">
      <w:pPr>
        <w:pStyle w:val="CONTINUT1"/>
        <w:ind w:firstLine="720"/>
        <w:rPr>
          <w:u w:val="single"/>
        </w:rPr>
      </w:pPr>
      <w:r w:rsidRPr="005A6A82">
        <w:rPr>
          <w:u w:val="single"/>
        </w:rPr>
        <w:t xml:space="preserve">La nivelul parterului: </w:t>
      </w:r>
    </w:p>
    <w:p w14:paraId="34B7ED44" w14:textId="77777777" w:rsidR="00816407" w:rsidRPr="005A6A82" w:rsidRDefault="00816407" w:rsidP="00816407">
      <w:pPr>
        <w:pStyle w:val="CONTINUT1"/>
        <w:numPr>
          <w:ilvl w:val="1"/>
          <w:numId w:val="80"/>
        </w:numPr>
      </w:pPr>
      <w:r w:rsidRPr="005A6A82">
        <w:t>Camera TGD (P01b) – cu compartimentări din gips-carton REI180 sau pereți din BCA REI 180</w:t>
      </w:r>
    </w:p>
    <w:p w14:paraId="0F161F80" w14:textId="77777777" w:rsidR="00816407" w:rsidRPr="005A6A82" w:rsidRDefault="00816407" w:rsidP="00816407">
      <w:pPr>
        <w:pStyle w:val="CONTINUT1"/>
        <w:numPr>
          <w:ilvl w:val="1"/>
          <w:numId w:val="80"/>
        </w:numPr>
      </w:pPr>
      <w:r w:rsidRPr="005A6A82">
        <w:t>Grup sanitar pentru persoane cu dizabilități (P18) – cu compartimentări din gips-carton EI30</w:t>
      </w:r>
    </w:p>
    <w:p w14:paraId="5EC32426" w14:textId="77777777" w:rsidR="00816407" w:rsidRPr="005A6A82" w:rsidRDefault="00816407" w:rsidP="00816407">
      <w:pPr>
        <w:pStyle w:val="CONTINUT1"/>
        <w:numPr>
          <w:ilvl w:val="1"/>
          <w:numId w:val="80"/>
        </w:numPr>
      </w:pPr>
      <w:r w:rsidRPr="005A6A82">
        <w:t>Izolator (P05), Vestibul (P06) și Grup sanitar izolator (P06a) – cu compartimentări din gips-carton EI30</w:t>
      </w:r>
    </w:p>
    <w:p w14:paraId="7F4EBDE9" w14:textId="77777777" w:rsidR="00816407" w:rsidRPr="005A6A82" w:rsidRDefault="00816407" w:rsidP="00816407">
      <w:pPr>
        <w:pStyle w:val="CONTINUT1"/>
        <w:numPr>
          <w:ilvl w:val="1"/>
          <w:numId w:val="80"/>
        </w:numPr>
      </w:pPr>
      <w:r w:rsidRPr="005A6A82">
        <w:t>Izolator (P07) și Grup sanitar Izolator (P07a) – cu compartimentări din gips-carton EI30</w:t>
      </w:r>
    </w:p>
    <w:p w14:paraId="0AD89A5F" w14:textId="77777777" w:rsidR="00816407" w:rsidRPr="005A6A82" w:rsidRDefault="00816407" w:rsidP="00816407">
      <w:pPr>
        <w:pStyle w:val="CONTINUT1"/>
        <w:numPr>
          <w:ilvl w:val="1"/>
          <w:numId w:val="80"/>
        </w:numPr>
      </w:pPr>
      <w:r w:rsidRPr="005A6A82">
        <w:t>Grup sanitar pentru persoane cu dizabilități (P05) – cu compartimentări din gips-carton EI30</w:t>
      </w:r>
    </w:p>
    <w:p w14:paraId="4E73220F" w14:textId="7AD7908A" w:rsidR="00AC2379" w:rsidRPr="00F202AA" w:rsidRDefault="00AC2379" w:rsidP="00B44A14">
      <w:pPr>
        <w:pStyle w:val="Heading5"/>
      </w:pPr>
      <w:r>
        <w:t>Lucrări pentru creșterea performanței energetice a clădirii</w:t>
      </w:r>
    </w:p>
    <w:p w14:paraId="31EE7803" w14:textId="77777777" w:rsidR="00AC2379" w:rsidRPr="00A6611F" w:rsidRDefault="00AC2379" w:rsidP="00AC2379">
      <w:pPr>
        <w:pStyle w:val="CONTINUT1"/>
        <w:rPr>
          <w:b/>
          <w:bCs/>
          <w:color w:val="auto"/>
        </w:rPr>
      </w:pPr>
      <w:r w:rsidRPr="00A6611F">
        <w:rPr>
          <w:b/>
          <w:bCs/>
          <w:color w:val="auto"/>
        </w:rPr>
        <w:t xml:space="preserve">Lucrări pentru creșterea performanței termice a anvelopei clădirii: </w:t>
      </w:r>
    </w:p>
    <w:p w14:paraId="564AD4B2" w14:textId="77777777" w:rsidR="00AC2379" w:rsidRPr="00A6611F" w:rsidRDefault="00AC2379" w:rsidP="00AC2379">
      <w:pPr>
        <w:pStyle w:val="CONTINUT1"/>
        <w:numPr>
          <w:ilvl w:val="0"/>
          <w:numId w:val="82"/>
        </w:numPr>
        <w:rPr>
          <w:color w:val="auto"/>
        </w:rPr>
      </w:pPr>
      <w:r w:rsidRPr="00A6611F">
        <w:rPr>
          <w:color w:val="auto"/>
        </w:rPr>
        <w:t xml:space="preserve">Lucrări la nivelul pereților exteriori și pereților la nivelul subsol: </w:t>
      </w:r>
    </w:p>
    <w:p w14:paraId="247EC769" w14:textId="04AF5B36" w:rsidR="00AC2379" w:rsidRPr="00A6611F" w:rsidRDefault="00AC2379" w:rsidP="00AC2379">
      <w:pPr>
        <w:pStyle w:val="CONTINUT1"/>
        <w:ind w:left="720"/>
        <w:rPr>
          <w:color w:val="auto"/>
        </w:rPr>
      </w:pPr>
      <w:r w:rsidRPr="00A6611F">
        <w:rPr>
          <w:color w:val="auto"/>
        </w:rPr>
        <w:t xml:space="preserve">Termoizolarea pereților subsolului pe porțiunea în contact cu exteriorul (supraterană) cât și cea subterană, pe o înălțime de 50 cm. </w:t>
      </w:r>
    </w:p>
    <w:p w14:paraId="5874C20D" w14:textId="0198D5CF" w:rsidR="00AC2379" w:rsidRPr="00A6611F" w:rsidRDefault="00AC2379" w:rsidP="00AC2379">
      <w:pPr>
        <w:pStyle w:val="CONTINUT1"/>
        <w:ind w:left="1080"/>
        <w:rPr>
          <w:color w:val="auto"/>
        </w:rPr>
      </w:pPr>
      <w:r w:rsidRPr="00A6611F">
        <w:rPr>
          <w:color w:val="auto"/>
        </w:rPr>
        <w:t xml:space="preserve">Caracteristicile termosistemului utilizat: </w:t>
      </w:r>
    </w:p>
    <w:p w14:paraId="78C6D173" w14:textId="2788DBE6" w:rsidR="00AC2379" w:rsidRPr="00A6611F" w:rsidRDefault="00AC2379" w:rsidP="00AC2379">
      <w:pPr>
        <w:pStyle w:val="CONTINUT1"/>
        <w:numPr>
          <w:ilvl w:val="0"/>
          <w:numId w:val="81"/>
        </w:numPr>
        <w:rPr>
          <w:color w:val="auto"/>
        </w:rPr>
      </w:pPr>
      <w:r w:rsidRPr="00A6611F">
        <w:rPr>
          <w:color w:val="auto"/>
        </w:rPr>
        <w:t xml:space="preserve">Pentru pereți exteriori </w:t>
      </w:r>
      <w:r w:rsidR="003E752D" w:rsidRPr="00A6611F">
        <w:rPr>
          <w:color w:val="auto"/>
        </w:rPr>
        <w:t>– termoizolație cu plăci rigide din vată minerală, grosime 15 cm</w:t>
      </w:r>
      <w:r w:rsidR="0085083F" w:rsidRPr="00A6611F">
        <w:rPr>
          <w:color w:val="auto"/>
        </w:rPr>
        <w:t>, λD=0,039 W/mK</w:t>
      </w:r>
    </w:p>
    <w:p w14:paraId="39DB6D56" w14:textId="34148A78" w:rsidR="00AC2379" w:rsidRPr="00A6611F" w:rsidRDefault="00AC2379" w:rsidP="00AC2379">
      <w:pPr>
        <w:pStyle w:val="CONTINUT1"/>
        <w:numPr>
          <w:ilvl w:val="0"/>
          <w:numId w:val="81"/>
        </w:numPr>
        <w:rPr>
          <w:color w:val="auto"/>
        </w:rPr>
      </w:pPr>
      <w:r w:rsidRPr="00A6611F">
        <w:rPr>
          <w:color w:val="auto"/>
        </w:rPr>
        <w:t>Pentru soclu</w:t>
      </w:r>
      <w:r w:rsidR="003E752D" w:rsidRPr="00A6611F">
        <w:rPr>
          <w:color w:val="auto"/>
        </w:rPr>
        <w:t xml:space="preserve"> – termoizolație cu plăci XPS, grosime 10 cm </w:t>
      </w:r>
    </w:p>
    <w:p w14:paraId="71EB58AE" w14:textId="55BB81CC" w:rsidR="00AC2379" w:rsidRPr="00A6611F" w:rsidRDefault="00AC2379" w:rsidP="00AC2379">
      <w:pPr>
        <w:pStyle w:val="CONTINUT1"/>
        <w:rPr>
          <w:color w:val="auto"/>
        </w:rPr>
      </w:pPr>
      <w:r w:rsidRPr="00A6611F">
        <w:rPr>
          <w:color w:val="auto"/>
        </w:rPr>
        <w:t xml:space="preserve">Suplimentar, zona de contact dintre fundația clădirii și fundația scărilor exterioare va fi tratată cu strat de termoizolație XPS de 10 cm. </w:t>
      </w:r>
    </w:p>
    <w:p w14:paraId="7C9D934D" w14:textId="524175E6" w:rsidR="00AC2379" w:rsidRPr="00A6611F" w:rsidRDefault="00AC2379" w:rsidP="00AC2379">
      <w:pPr>
        <w:pStyle w:val="CONTINUT1"/>
        <w:numPr>
          <w:ilvl w:val="0"/>
          <w:numId w:val="81"/>
        </w:numPr>
        <w:ind w:left="851"/>
        <w:rPr>
          <w:color w:val="auto"/>
        </w:rPr>
      </w:pPr>
      <w:r w:rsidRPr="00A6611F">
        <w:rPr>
          <w:color w:val="auto"/>
        </w:rPr>
        <w:t xml:space="preserve">Termoizolarea planșeului peste etajul </w:t>
      </w:r>
      <w:r w:rsidR="00F60C90" w:rsidRPr="00A6611F">
        <w:rPr>
          <w:color w:val="auto"/>
        </w:rPr>
        <w:t>2</w:t>
      </w:r>
      <w:r w:rsidRPr="00A6611F">
        <w:rPr>
          <w:color w:val="auto"/>
        </w:rPr>
        <w:t xml:space="preserve"> cu strat de termoizolație din vată minerală, grosime totală 30 cm </w:t>
      </w:r>
    </w:p>
    <w:p w14:paraId="7457AF78" w14:textId="305EAC09" w:rsidR="00AC2379" w:rsidRPr="00A6611F" w:rsidRDefault="00AC2379" w:rsidP="00AC2379">
      <w:pPr>
        <w:pStyle w:val="CONTINUT1"/>
        <w:ind w:left="1080"/>
        <w:rPr>
          <w:color w:val="auto"/>
        </w:rPr>
      </w:pPr>
      <w:r w:rsidRPr="00A6611F">
        <w:rPr>
          <w:color w:val="auto"/>
        </w:rPr>
        <w:t xml:space="preserve">Caracteristicile sistemului utilizat: </w:t>
      </w:r>
    </w:p>
    <w:p w14:paraId="7CBF52D1" w14:textId="2498E397" w:rsidR="00AC2379" w:rsidRPr="00A6611F" w:rsidRDefault="003E752D" w:rsidP="003E752D">
      <w:pPr>
        <w:pStyle w:val="CONTINUT1"/>
        <w:numPr>
          <w:ilvl w:val="0"/>
          <w:numId w:val="80"/>
        </w:numPr>
        <w:rPr>
          <w:color w:val="auto"/>
        </w:rPr>
      </w:pPr>
      <w:r w:rsidRPr="00A6611F">
        <w:rPr>
          <w:color w:val="auto"/>
        </w:rPr>
        <w:t xml:space="preserve">Plăci rigide pentru termoizolarea acoperișului </w:t>
      </w:r>
      <w:r w:rsidR="007E4993" w:rsidRPr="00A6611F">
        <w:rPr>
          <w:color w:val="auto"/>
        </w:rPr>
        <w:t xml:space="preserve">-sistem dual density, </w:t>
      </w:r>
      <w:r w:rsidR="0085083F" w:rsidRPr="00A6611F">
        <w:rPr>
          <w:color w:val="auto"/>
        </w:rPr>
        <w:t>λD=0,039 W/mK</w:t>
      </w:r>
    </w:p>
    <w:p w14:paraId="3D3F40CD" w14:textId="41630EAB" w:rsidR="00AC2379" w:rsidRPr="00A6611F" w:rsidRDefault="007E4993" w:rsidP="00AC2379">
      <w:pPr>
        <w:pStyle w:val="CONTINUT1"/>
        <w:ind w:left="1080"/>
        <w:rPr>
          <w:color w:val="auto"/>
          <w:highlight w:val="yellow"/>
        </w:rPr>
      </w:pPr>
      <w:r w:rsidRPr="00A6611F">
        <w:rPr>
          <w:color w:val="auto"/>
        </w:rPr>
        <w:t xml:space="preserve">Pentru lucrările de termoizolații se vor respecta toate prevederile caietelor de sarcini. </w:t>
      </w:r>
    </w:p>
    <w:p w14:paraId="67AD08D1" w14:textId="1DFB8DDD" w:rsidR="00AC2379" w:rsidRPr="00F202AA" w:rsidRDefault="00AC2379" w:rsidP="00B44A14">
      <w:pPr>
        <w:pStyle w:val="Heading5"/>
      </w:pPr>
      <w:r w:rsidRPr="00F202AA">
        <w:lastRenderedPageBreak/>
        <w:t>Lucrări pentru asigurarea cerințelor din domeniul sănătății populației  și funcționării</w:t>
      </w:r>
      <w:r w:rsidR="00F60C90">
        <w:t xml:space="preserve"> instituțiilor școlare </w:t>
      </w:r>
      <w:r w:rsidR="00F60C90" w:rsidRPr="005A6A82">
        <w:t>– NP 010/ 2022 și OMS 1456/ 2020</w:t>
      </w:r>
      <w:r w:rsidRPr="00F202AA">
        <w:t xml:space="preserve">: </w:t>
      </w:r>
    </w:p>
    <w:p w14:paraId="08977C9D" w14:textId="77777777" w:rsidR="00F60C90" w:rsidRPr="005A6A82" w:rsidRDefault="00F60C90" w:rsidP="00F60C90">
      <w:pPr>
        <w:pStyle w:val="CONTINUT1"/>
        <w:numPr>
          <w:ilvl w:val="0"/>
          <w:numId w:val="72"/>
        </w:numPr>
      </w:pPr>
      <w:r w:rsidRPr="005A6A82">
        <w:t>Realizarea unui spațiu tip izolator la parterul clădirii, conform cerințelor din cadrul NP 010/ 2022 și HG 1456/ 2020, dotat cu două paturi și grup sanitar propriu, accesat din cabinetul medical existent</w:t>
      </w:r>
    </w:p>
    <w:p w14:paraId="369456B2" w14:textId="77777777" w:rsidR="00F60C90" w:rsidRPr="005A6A82" w:rsidRDefault="00F60C90" w:rsidP="00F60C90">
      <w:pPr>
        <w:pStyle w:val="CONTINUT1"/>
        <w:numPr>
          <w:ilvl w:val="0"/>
          <w:numId w:val="72"/>
        </w:numPr>
      </w:pPr>
      <w:r w:rsidRPr="005A6A82">
        <w:t>Modernizarea grupurilor sanitare existente</w:t>
      </w:r>
    </w:p>
    <w:p w14:paraId="73CEC553" w14:textId="032BD334" w:rsidR="00F60C90" w:rsidRPr="005A6A82" w:rsidRDefault="00F60C90" w:rsidP="00F60C90">
      <w:pPr>
        <w:pStyle w:val="CONTINUT1"/>
        <w:numPr>
          <w:ilvl w:val="0"/>
          <w:numId w:val="72"/>
        </w:numPr>
      </w:pPr>
      <w:r w:rsidRPr="005A6A82">
        <w:t>Realizarea unor spații pentru recreație la interior</w:t>
      </w:r>
      <w:r w:rsidR="00A6611F">
        <w:t xml:space="preserve"> la etajul 1</w:t>
      </w:r>
    </w:p>
    <w:p w14:paraId="5E74F91C" w14:textId="77F1704E" w:rsidR="00F60C90" w:rsidRPr="005A6A82" w:rsidRDefault="00F60C90" w:rsidP="00F60C90">
      <w:pPr>
        <w:pStyle w:val="CONTINUT1"/>
        <w:numPr>
          <w:ilvl w:val="0"/>
          <w:numId w:val="72"/>
        </w:numPr>
      </w:pPr>
      <w:r w:rsidRPr="005A6A82">
        <w:t xml:space="preserve">Realizarea unei Săli Multifuncționale </w:t>
      </w:r>
      <w:r w:rsidR="00A6611F">
        <w:t>la parter</w:t>
      </w:r>
    </w:p>
    <w:p w14:paraId="1E6AAFF9" w14:textId="77777777" w:rsidR="00AC2379" w:rsidRPr="00F202AA" w:rsidRDefault="00AC2379" w:rsidP="00B44A14">
      <w:pPr>
        <w:pStyle w:val="Heading5"/>
      </w:pPr>
      <w:r w:rsidRPr="00F202AA">
        <w:t xml:space="preserve">Lucrări pentru asigurarea cerinței fundamentale Securitate la incendiu: </w:t>
      </w:r>
    </w:p>
    <w:p w14:paraId="4096AE35" w14:textId="77777777" w:rsidR="00AB52B0" w:rsidRPr="005A6A82" w:rsidRDefault="00AB52B0" w:rsidP="00AB52B0">
      <w:pPr>
        <w:pStyle w:val="CONTINUT1"/>
        <w:numPr>
          <w:ilvl w:val="0"/>
          <w:numId w:val="72"/>
        </w:numPr>
      </w:pPr>
      <w:r w:rsidRPr="005A6A82">
        <w:t>Închiderea coridoarelor către casa scării – în cazul caselor de scară laterale</w:t>
      </w:r>
      <w:r>
        <w:t xml:space="preserve"> (P09, E101, E201 și P31, E109, E209)</w:t>
      </w:r>
      <w:r w:rsidRPr="005A6A82">
        <w:t xml:space="preserve">. Se propune realizarea unor pereți de compartimentare din structură ușoară cu sistem gips-carton, REI 150. </w:t>
      </w:r>
    </w:p>
    <w:p w14:paraId="6FA5FD7E" w14:textId="77777777" w:rsidR="00AB52B0" w:rsidRPr="005A6A82" w:rsidRDefault="00AB52B0" w:rsidP="00AB52B0">
      <w:pPr>
        <w:pStyle w:val="CONTINUT1"/>
        <w:numPr>
          <w:ilvl w:val="0"/>
          <w:numId w:val="72"/>
        </w:numPr>
      </w:pPr>
      <w:r w:rsidRPr="005A6A82">
        <w:t>Ușile către casa scării vor avea dimensiuni corespunzătoare pentru asigurarea evacuării</w:t>
      </w:r>
      <w:r>
        <w:t xml:space="preserve">, conform planurilor atașate, tabloului de tâmplărie și documentației avizată ISU la faza DALI și vor fi echipate cu dispozitiv de autoînchidere și bară antipanică. </w:t>
      </w:r>
    </w:p>
    <w:p w14:paraId="4DFACD99" w14:textId="77777777" w:rsidR="00AB52B0" w:rsidRPr="005A6A82" w:rsidRDefault="00AB52B0" w:rsidP="00AB52B0">
      <w:pPr>
        <w:pStyle w:val="CONTINUT1"/>
        <w:numPr>
          <w:ilvl w:val="0"/>
          <w:numId w:val="72"/>
        </w:numPr>
      </w:pPr>
      <w:r w:rsidRPr="005A6A82">
        <w:t xml:space="preserve">Compartimentările interioare propuse vor fi realizate cu pereți rezistenți la foc, respectiv: </w:t>
      </w:r>
    </w:p>
    <w:p w14:paraId="29AE461E" w14:textId="77777777" w:rsidR="00AB52B0" w:rsidRPr="005A6A82" w:rsidRDefault="00AB52B0" w:rsidP="00AB52B0">
      <w:pPr>
        <w:pStyle w:val="CONTINUT1"/>
        <w:numPr>
          <w:ilvl w:val="1"/>
          <w:numId w:val="72"/>
        </w:numPr>
      </w:pPr>
      <w:r w:rsidRPr="00F92487">
        <w:rPr>
          <w:b/>
          <w:bCs/>
        </w:rPr>
        <w:t>Pereți EI30</w:t>
      </w:r>
      <w:r w:rsidRPr="005A6A82">
        <w:t xml:space="preserve"> pentru spații curente</w:t>
      </w:r>
      <w:r>
        <w:t xml:space="preserve">, din sistem gips-carton </w:t>
      </w:r>
    </w:p>
    <w:p w14:paraId="1DC4B714" w14:textId="77777777" w:rsidR="00AB52B0" w:rsidRPr="005A6A82" w:rsidRDefault="00AB52B0" w:rsidP="00AB52B0">
      <w:pPr>
        <w:pStyle w:val="CONTINUT1"/>
        <w:numPr>
          <w:ilvl w:val="1"/>
          <w:numId w:val="72"/>
        </w:numPr>
      </w:pPr>
      <w:r w:rsidRPr="00F92487">
        <w:rPr>
          <w:b/>
          <w:bCs/>
        </w:rPr>
        <w:t>Pereți REI150</w:t>
      </w:r>
      <w:r w:rsidRPr="005A6A82">
        <w:t xml:space="preserve"> pentru închiderea caselor de scară</w:t>
      </w:r>
    </w:p>
    <w:p w14:paraId="1EB04D5D" w14:textId="77777777" w:rsidR="00AB52B0" w:rsidRPr="005A6A82" w:rsidRDefault="00AB52B0" w:rsidP="00AB52B0">
      <w:pPr>
        <w:pStyle w:val="CONTINUT1"/>
        <w:numPr>
          <w:ilvl w:val="1"/>
          <w:numId w:val="72"/>
        </w:numPr>
      </w:pPr>
      <w:r w:rsidRPr="00F92487">
        <w:rPr>
          <w:b/>
          <w:bCs/>
        </w:rPr>
        <w:t>Pereți REI 180</w:t>
      </w:r>
      <w:r w:rsidRPr="005A6A82">
        <w:t xml:space="preserve"> pentru Stația de pompare și Camera TGD</w:t>
      </w:r>
      <w:r>
        <w:t>, cu sistem gips-carton</w:t>
      </w:r>
      <w:r w:rsidRPr="005A6A82">
        <w:t xml:space="preserve"> </w:t>
      </w:r>
    </w:p>
    <w:p w14:paraId="6C94AD1E" w14:textId="77777777" w:rsidR="00AB52B0" w:rsidRPr="005A6A82" w:rsidRDefault="00AB52B0" w:rsidP="00AB52B0">
      <w:pPr>
        <w:pStyle w:val="CONTINUT1"/>
        <w:numPr>
          <w:ilvl w:val="0"/>
          <w:numId w:val="72"/>
        </w:numPr>
      </w:pPr>
      <w:r w:rsidRPr="005A6A82">
        <w:t>Tâmplăriile vor fi realizate din materiale C0(CA1) – aluminiu și geam securizat</w:t>
      </w:r>
      <w:r>
        <w:t xml:space="preserve"> și vor fi însoțite de certificat de conformitate, iar montajul acestora va fi realizat de montatori autorizați de producătorul de sistem agrementat – tipurile de tâmplării cu caracteristici de etanșeitate și izolare termică la foc sunt tratate în capitolul</w:t>
      </w:r>
      <w:r w:rsidRPr="00A47C5A">
        <w:rPr>
          <w:b/>
          <w:bCs/>
          <w:i/>
          <w:iCs/>
        </w:rPr>
        <w:t xml:space="preserve"> Lucrări de înlocuire a tâmplăriilor </w:t>
      </w:r>
    </w:p>
    <w:p w14:paraId="1EC24AEA" w14:textId="77777777" w:rsidR="00AB52B0" w:rsidRDefault="00AB52B0" w:rsidP="00AB52B0">
      <w:pPr>
        <w:pStyle w:val="CONTINUT1"/>
        <w:numPr>
          <w:ilvl w:val="0"/>
          <w:numId w:val="72"/>
        </w:numPr>
      </w:pPr>
      <w:r w:rsidRPr="005A6A82">
        <w:t>Ușile căilor de evacuare se vor deschide în sensul evacuării și vor fi prevăzute cu sisteme pentru închidere lentă.</w:t>
      </w:r>
    </w:p>
    <w:p w14:paraId="1EC0C5F5" w14:textId="77777777" w:rsidR="00AB52B0" w:rsidRDefault="00AB52B0" w:rsidP="00AB52B0">
      <w:pPr>
        <w:pStyle w:val="CONTINUT1"/>
        <w:numPr>
          <w:ilvl w:val="0"/>
          <w:numId w:val="72"/>
        </w:numPr>
      </w:pPr>
      <w:r w:rsidRPr="005A6A82">
        <w:t>Ușile de pe căile de circulație și cele către spațiile în care se desfășoară activități didactice se vor realiza fără praguri.</w:t>
      </w:r>
    </w:p>
    <w:p w14:paraId="6476FE66" w14:textId="77777777" w:rsidR="00AB52B0" w:rsidRPr="005A6A82" w:rsidRDefault="00AB52B0" w:rsidP="00AB52B0">
      <w:pPr>
        <w:pStyle w:val="CONTINUT1"/>
        <w:numPr>
          <w:ilvl w:val="0"/>
          <w:numId w:val="72"/>
        </w:numPr>
      </w:pPr>
      <w:r>
        <w:t>Nu se vor monta lambriuri din materiale combustibile la pereți</w:t>
      </w:r>
    </w:p>
    <w:p w14:paraId="440A8A50" w14:textId="77777777" w:rsidR="00AB52B0" w:rsidRPr="009D5D0E" w:rsidRDefault="00AB52B0" w:rsidP="00AB52B0">
      <w:pPr>
        <w:pStyle w:val="CONTINUT1"/>
        <w:numPr>
          <w:ilvl w:val="0"/>
          <w:numId w:val="72"/>
        </w:numPr>
      </w:pPr>
      <w:r w:rsidRPr="005A6A82">
        <w:rPr>
          <w:rFonts w:eastAsiaTheme="minorHAnsi"/>
        </w:rPr>
        <w:t>Căile de circulație și evacuare sunt prevăzute cu lumină naturală</w:t>
      </w:r>
    </w:p>
    <w:p w14:paraId="6368F12F" w14:textId="77777777" w:rsidR="00AB52B0" w:rsidRPr="00950544" w:rsidRDefault="00AB52B0" w:rsidP="00AB52B0">
      <w:pPr>
        <w:pStyle w:val="CONTINUT1"/>
        <w:numPr>
          <w:ilvl w:val="0"/>
          <w:numId w:val="72"/>
        </w:numPr>
      </w:pPr>
      <w:r>
        <w:rPr>
          <w:rFonts w:eastAsiaTheme="minorHAnsi"/>
        </w:rPr>
        <w:t xml:space="preserve">Nu sunt necesare lărgiri ale acceselor pe amplasament </w:t>
      </w:r>
    </w:p>
    <w:p w14:paraId="4BF974E9" w14:textId="77777777" w:rsidR="00AB52B0" w:rsidRPr="00D90B5A" w:rsidRDefault="00AB52B0" w:rsidP="00AB52B0">
      <w:pPr>
        <w:pStyle w:val="CONTINUT1"/>
        <w:numPr>
          <w:ilvl w:val="0"/>
          <w:numId w:val="72"/>
        </w:numPr>
        <w:rPr>
          <w:b/>
          <w:bCs/>
          <w:color w:val="C00000"/>
        </w:rPr>
      </w:pPr>
      <w:r w:rsidRPr="00950544">
        <w:rPr>
          <w:rFonts w:eastAsiaTheme="minorHAnsi"/>
          <w:b/>
          <w:bCs/>
          <w:color w:val="C00000"/>
        </w:rPr>
        <w:t>Nu se vor monta obstacole pe coridoarele școlii care să conducă la reducerea gabaritului de evacuare</w:t>
      </w:r>
    </w:p>
    <w:p w14:paraId="3C06EA82" w14:textId="77777777" w:rsidR="00AB52B0" w:rsidRPr="00CA5610" w:rsidRDefault="00AB52B0" w:rsidP="00AB52B0">
      <w:pPr>
        <w:pStyle w:val="CONTINUT1"/>
        <w:numPr>
          <w:ilvl w:val="0"/>
          <w:numId w:val="72"/>
        </w:numPr>
        <w:rPr>
          <w:color w:val="auto"/>
        </w:rPr>
      </w:pPr>
      <w:r w:rsidRPr="00CA5610">
        <w:rPr>
          <w:rFonts w:eastAsiaTheme="minorHAnsi"/>
          <w:color w:val="auto"/>
        </w:rPr>
        <w:t xml:space="preserve">Sisteme de desfumare: se vor monta ferestre pentru desfumare și instalații specifice, după cum urmează: </w:t>
      </w:r>
    </w:p>
    <w:p w14:paraId="4D8DBB1E" w14:textId="6ECDB992" w:rsidR="00AB52B0" w:rsidRPr="00CA5610" w:rsidRDefault="00AB52B0" w:rsidP="00AB52B0">
      <w:pPr>
        <w:pStyle w:val="CONTINUT1"/>
        <w:numPr>
          <w:ilvl w:val="2"/>
          <w:numId w:val="72"/>
        </w:numPr>
        <w:rPr>
          <w:color w:val="auto"/>
        </w:rPr>
      </w:pPr>
      <w:r w:rsidRPr="00CA5610">
        <w:rPr>
          <w:color w:val="auto"/>
        </w:rPr>
        <w:t>Desfumare case de scară P22, E115, E215</w:t>
      </w:r>
    </w:p>
    <w:p w14:paraId="0CE41308" w14:textId="796DC083" w:rsidR="00AB52B0" w:rsidRPr="00CA5610" w:rsidRDefault="00AB52B0" w:rsidP="00AB52B0">
      <w:pPr>
        <w:pStyle w:val="CONTINUT1"/>
        <w:numPr>
          <w:ilvl w:val="2"/>
          <w:numId w:val="72"/>
        </w:numPr>
        <w:rPr>
          <w:color w:val="auto"/>
        </w:rPr>
      </w:pPr>
      <w:r w:rsidRPr="00CA5610">
        <w:rPr>
          <w:color w:val="auto"/>
        </w:rPr>
        <w:t>Desfumare Bibliotecă E204</w:t>
      </w:r>
    </w:p>
    <w:p w14:paraId="0E1BAAA2" w14:textId="7BC737B3" w:rsidR="007E3E64" w:rsidRDefault="00EA5835" w:rsidP="00EA5835">
      <w:pPr>
        <w:pStyle w:val="CONTINUT1"/>
        <w:numPr>
          <w:ilvl w:val="0"/>
          <w:numId w:val="72"/>
        </w:numPr>
      </w:pPr>
      <w:r>
        <w:t xml:space="preserve">Realizarea instalațiilor cu rol în securitatea la incendiu – instalații electrice, instalații de limitare și stingere incendiu, instalații de detecție, semnalizare și alarmare la incendiu </w:t>
      </w:r>
    </w:p>
    <w:p w14:paraId="2BE4D634" w14:textId="77777777" w:rsidR="00EA5835" w:rsidRPr="005A6A82" w:rsidRDefault="00EA5835" w:rsidP="00EA5835">
      <w:pPr>
        <w:pStyle w:val="CONTINUT1"/>
        <w:ind w:left="720"/>
      </w:pPr>
    </w:p>
    <w:p w14:paraId="566DCE75" w14:textId="77777777" w:rsidR="007E3E64" w:rsidRDefault="007E3E64" w:rsidP="007E3E64">
      <w:pPr>
        <w:pStyle w:val="CONTINUT1"/>
        <w:ind w:firstLine="709"/>
      </w:pPr>
      <w:r w:rsidRPr="005A6A82">
        <w:t xml:space="preserve">Măsurile specifice de securitate la incendiu sunt descrise în Scenariul de securitate la incendiu preliminar. Măsurile pentru instalații cu rol în securitatea la incendiu sunt descrise în memoriile pe specialități – instalații electrice, instalații de limitare și stingere incendii, instalații de detecție, semnalizare și alarmare incendii. </w:t>
      </w:r>
    </w:p>
    <w:p w14:paraId="26AA4B7F" w14:textId="77777777" w:rsidR="007E3E64" w:rsidRDefault="007E3E64" w:rsidP="007E3E64">
      <w:pPr>
        <w:pStyle w:val="CONTINUT1"/>
        <w:ind w:firstLine="709"/>
      </w:pPr>
    </w:p>
    <w:p w14:paraId="1991BB1E" w14:textId="77777777" w:rsidR="007E3E64" w:rsidRPr="005A6A82" w:rsidRDefault="007E3E64" w:rsidP="007E3E64">
      <w:pPr>
        <w:pStyle w:val="Heading5"/>
      </w:pPr>
      <w:r w:rsidRPr="005A6A82">
        <w:lastRenderedPageBreak/>
        <w:t xml:space="preserve">Lucrări pentru asigurarea cerinței fundamentale Siguranță în exploatare  </w:t>
      </w:r>
    </w:p>
    <w:p w14:paraId="06C43EFA" w14:textId="77777777" w:rsidR="007E3E64" w:rsidRPr="005A6A82" w:rsidRDefault="007E3E64" w:rsidP="007E3E64">
      <w:pPr>
        <w:pStyle w:val="CONTINUT1"/>
        <w:ind w:firstLine="709"/>
      </w:pPr>
      <w:r w:rsidRPr="005A6A82">
        <w:t xml:space="preserve">În cazul scărilor interioare, din punct de vedere al cerinței Siguranță în exploatare se vor respecta prevederile </w:t>
      </w:r>
      <w:r w:rsidRPr="005A6A82">
        <w:rPr>
          <w:b/>
          <w:bCs/>
        </w:rPr>
        <w:t>NP 063- 2002 – Normativ privind criteriile de performanță specifice scărilor și rampelor pentru circulația pietonală în construcții</w:t>
      </w:r>
      <w:r w:rsidRPr="005A6A82">
        <w:t xml:space="preserve">, astfel: </w:t>
      </w:r>
    </w:p>
    <w:p w14:paraId="31B09E77" w14:textId="77777777" w:rsidR="007E3E64" w:rsidRPr="005A6A82" w:rsidRDefault="007E3E64" w:rsidP="007E3E64">
      <w:pPr>
        <w:pStyle w:val="CONTINUT1"/>
        <w:numPr>
          <w:ilvl w:val="0"/>
          <w:numId w:val="72"/>
        </w:numPr>
      </w:pPr>
      <w:r w:rsidRPr="005A6A82">
        <w:t>Scările de evacuare vor fi scări exterioare neînchise cu rampe drepte și podeste intermediare din beton armat</w:t>
      </w:r>
    </w:p>
    <w:p w14:paraId="5FBC040F" w14:textId="77777777" w:rsidR="007E3E64" w:rsidRPr="005A6A82" w:rsidRDefault="007E3E64" w:rsidP="007E3E64">
      <w:pPr>
        <w:pStyle w:val="CONTINUT1"/>
        <w:numPr>
          <w:ilvl w:val="0"/>
          <w:numId w:val="72"/>
        </w:numPr>
      </w:pPr>
      <w:r w:rsidRPr="005A6A82">
        <w:t xml:space="preserve">Nu se vor admite variații ale raportului treaptă-contratreaptă pe desfășurarea scării </w:t>
      </w:r>
    </w:p>
    <w:p w14:paraId="4AF4A291" w14:textId="77777777" w:rsidR="007E3E64" w:rsidRPr="005A6A82" w:rsidRDefault="007E3E64" w:rsidP="007E3E64">
      <w:pPr>
        <w:pStyle w:val="CONTINUT1"/>
        <w:numPr>
          <w:ilvl w:val="0"/>
          <w:numId w:val="72"/>
        </w:numPr>
      </w:pPr>
      <w:r w:rsidRPr="005A6A82">
        <w:t>Numărul maxim de trepte între două podeste va fi de 10 trepte. Se acceptă ca în situații izolate să fie prevăzute maxim 16 trepte (cf NP 063/ 2002).</w:t>
      </w:r>
    </w:p>
    <w:p w14:paraId="260D7CD4" w14:textId="77777777" w:rsidR="007E3E64" w:rsidRPr="005A6A82" w:rsidRDefault="007E3E64" w:rsidP="007E3E64">
      <w:pPr>
        <w:pStyle w:val="CONTINUT1"/>
        <w:numPr>
          <w:ilvl w:val="0"/>
          <w:numId w:val="72"/>
        </w:numPr>
      </w:pPr>
      <w:r w:rsidRPr="005A6A82">
        <w:t>Treptele nu vor avea profil deschis sau trepte deschise</w:t>
      </w:r>
    </w:p>
    <w:p w14:paraId="6E7A96EC" w14:textId="77777777" w:rsidR="007E3E64" w:rsidRPr="005A6A82" w:rsidRDefault="007E3E64" w:rsidP="007E3E64">
      <w:pPr>
        <w:pStyle w:val="CONTINUT1"/>
        <w:numPr>
          <w:ilvl w:val="0"/>
          <w:numId w:val="72"/>
        </w:numPr>
      </w:pPr>
      <w:r w:rsidRPr="005A6A82">
        <w:t xml:space="preserve">Lățimea liberă a rampelor și podestelor va fi de 1,20m </w:t>
      </w:r>
    </w:p>
    <w:p w14:paraId="6FFCC7A1" w14:textId="77777777" w:rsidR="007E3E64" w:rsidRPr="005A6A82" w:rsidRDefault="007E3E64" w:rsidP="007E3E64">
      <w:pPr>
        <w:pStyle w:val="CONTINUT1"/>
        <w:numPr>
          <w:ilvl w:val="0"/>
          <w:numId w:val="72"/>
        </w:numPr>
      </w:pPr>
      <w:r w:rsidRPr="005A6A82">
        <w:t>Înălțimea liberă de circulație va fi H = min 2.00 m pentru scări de evacuare</w:t>
      </w:r>
    </w:p>
    <w:p w14:paraId="4F835AE8" w14:textId="77777777" w:rsidR="007E3E64" w:rsidRPr="005A6A82" w:rsidRDefault="007E3E64" w:rsidP="007E3E64">
      <w:pPr>
        <w:pStyle w:val="CONTINUT1"/>
        <w:numPr>
          <w:ilvl w:val="0"/>
          <w:numId w:val="72"/>
        </w:numPr>
      </w:pPr>
      <w:r w:rsidRPr="005A6A82">
        <w:t>Finisajul treptelor și podestelor va fi realizat din beton și va fi tratat antiderapant (sau se vor monta benzi antiderapante pe trepte)</w:t>
      </w:r>
    </w:p>
    <w:p w14:paraId="7D435403" w14:textId="77777777" w:rsidR="007E3E64" w:rsidRPr="005A6A82" w:rsidRDefault="007E3E64" w:rsidP="007E3E64">
      <w:pPr>
        <w:pStyle w:val="CONTINUT1"/>
        <w:numPr>
          <w:ilvl w:val="0"/>
          <w:numId w:val="72"/>
        </w:numPr>
      </w:pPr>
      <w:r w:rsidRPr="005A6A82">
        <w:t xml:space="preserve">Parapetul de protecție al scărilor va fi realizat din metal și va avea H=90cm. </w:t>
      </w:r>
    </w:p>
    <w:p w14:paraId="1AFB0036" w14:textId="77777777" w:rsidR="007E3E64" w:rsidRPr="005A6A82" w:rsidRDefault="007E3E64" w:rsidP="007E3E64">
      <w:pPr>
        <w:pStyle w:val="CONTINUT1"/>
        <w:numPr>
          <w:ilvl w:val="0"/>
          <w:numId w:val="72"/>
        </w:numPr>
      </w:pPr>
      <w:r w:rsidRPr="005A6A82">
        <w:t xml:space="preserve">Parapetul de protecție va fi conformat fără elemente orizontale sau elemente decorative proeminente. Elementele verticale de protecție la nivelul parapetului vor avea distanță maximă de 10 cm între fețele interioare și maxim 6 cm la fața inferioară. Se recomandă ca montajul parapetului de protecție să se realizeze la fața exterioară a scărilor, coborât pe fețele laterale cel puțin 5 cm. </w:t>
      </w:r>
    </w:p>
    <w:p w14:paraId="2A43DAAE" w14:textId="77777777" w:rsidR="007E3E64" w:rsidRPr="005A6A82" w:rsidRDefault="007E3E64" w:rsidP="007E3E64">
      <w:pPr>
        <w:pStyle w:val="CONTINUT1"/>
        <w:rPr>
          <w:b/>
          <w:bCs/>
        </w:rPr>
      </w:pPr>
    </w:p>
    <w:p w14:paraId="08290E7F" w14:textId="77777777" w:rsidR="007E3E64" w:rsidRPr="005A6A82" w:rsidRDefault="007E3E64" w:rsidP="007E3E64">
      <w:pPr>
        <w:pStyle w:val="CONTINUT1"/>
        <w:rPr>
          <w:b/>
          <w:bCs/>
        </w:rPr>
      </w:pPr>
      <w:r w:rsidRPr="005A6A82">
        <w:rPr>
          <w:b/>
          <w:bCs/>
        </w:rPr>
        <w:t xml:space="preserve">Prevederi referitoare la conformarea ușilor (NP 010/ 2022): </w:t>
      </w:r>
    </w:p>
    <w:p w14:paraId="2A1DC3FA" w14:textId="77777777" w:rsidR="007E3E64" w:rsidRPr="005A6A82" w:rsidRDefault="007E3E64" w:rsidP="007E3E64">
      <w:pPr>
        <w:pStyle w:val="CONTINUT1"/>
        <w:numPr>
          <w:ilvl w:val="0"/>
          <w:numId w:val="72"/>
        </w:numPr>
      </w:pPr>
      <w:r w:rsidRPr="005A6A82">
        <w:t xml:space="preserve">Lățimea liberă minimă a ușilor de acces în săli de clasă și laboratoare este de 900 mm (în măsura în care nu se afectează rezistența și stabilitatea pereților structurali) </w:t>
      </w:r>
    </w:p>
    <w:p w14:paraId="52F41D3E" w14:textId="77777777" w:rsidR="007E3E64" w:rsidRPr="005A6A82" w:rsidRDefault="007E3E64" w:rsidP="007E3E64">
      <w:pPr>
        <w:pStyle w:val="CONTINUT1"/>
        <w:numPr>
          <w:ilvl w:val="0"/>
          <w:numId w:val="72"/>
        </w:numPr>
      </w:pPr>
      <w:r w:rsidRPr="005A6A82">
        <w:t>Ușile care sunt utilizate de elevi din ciclul primar sau elevi cu nevoie speciale se dotează cu sisteme de protecție a degetelor</w:t>
      </w:r>
    </w:p>
    <w:p w14:paraId="7A12C20A" w14:textId="77777777" w:rsidR="007E3E64" w:rsidRPr="005A6A82" w:rsidRDefault="007E3E64" w:rsidP="007E3E64">
      <w:pPr>
        <w:pStyle w:val="CONTINUT1"/>
        <w:numPr>
          <w:ilvl w:val="0"/>
          <w:numId w:val="72"/>
        </w:numPr>
      </w:pPr>
      <w:r w:rsidRPr="005A6A82">
        <w:t xml:space="preserve">Ușile de la spațiile pentru activități didactice vor fi prevăzute cu panouri vitrate, cu lățime de minim 150 mm, pe cel puțin jumătate din înălțimea ușii. Partea din sticlă a acestor panouri va fi stratificată și va respecta prevederile SR EN 12600. </w:t>
      </w:r>
    </w:p>
    <w:p w14:paraId="3CAAF6C3" w14:textId="77777777" w:rsidR="007E3E64" w:rsidRPr="005A6A82" w:rsidRDefault="007E3E64" w:rsidP="007E3E64">
      <w:pPr>
        <w:pStyle w:val="CONTINUT1"/>
        <w:numPr>
          <w:ilvl w:val="0"/>
          <w:numId w:val="72"/>
        </w:numPr>
      </w:pPr>
      <w:r w:rsidRPr="005A6A82">
        <w:t xml:space="preserve">Ușile încăperilor unde se desfășoară activități didactice vor fi prevăzute cu încuietori care să nu permită încuierea ușii din interiorul încăperii. </w:t>
      </w:r>
    </w:p>
    <w:p w14:paraId="05C97DDF" w14:textId="77777777" w:rsidR="007E3E64" w:rsidRPr="005A6A82" w:rsidRDefault="007E3E64" w:rsidP="007E3E64">
      <w:pPr>
        <w:pStyle w:val="CONTINUT1"/>
        <w:numPr>
          <w:ilvl w:val="0"/>
          <w:numId w:val="72"/>
        </w:numPr>
      </w:pPr>
      <w:r w:rsidRPr="005A6A82">
        <w:rPr>
          <w:rFonts w:eastAsiaTheme="minorHAnsi"/>
        </w:rPr>
        <w:t xml:space="preserve">Ușile cabinelor de toaletă vor fi prevăzute cu sisteme de deschidere dinspre exterior în caz de urgență, accesibile personalului supraveghetor </w:t>
      </w:r>
    </w:p>
    <w:p w14:paraId="1DEE7E20" w14:textId="77777777" w:rsidR="007E3E64" w:rsidRPr="005A6A82" w:rsidRDefault="007E3E64" w:rsidP="007E3E64">
      <w:pPr>
        <w:pStyle w:val="CONTINUT1"/>
        <w:numPr>
          <w:ilvl w:val="0"/>
          <w:numId w:val="72"/>
        </w:numPr>
      </w:pPr>
      <w:r w:rsidRPr="005A6A82">
        <w:t>Marginile ușilor care stau deschise se marchează vizual în contrast cu elementele învecinate.</w:t>
      </w:r>
    </w:p>
    <w:p w14:paraId="6169483F" w14:textId="77777777" w:rsidR="007E3E64" w:rsidRPr="005A6A82" w:rsidRDefault="007E3E64" w:rsidP="007E3E64">
      <w:pPr>
        <w:pStyle w:val="CONTINUT1"/>
        <w:numPr>
          <w:ilvl w:val="0"/>
          <w:numId w:val="72"/>
        </w:numPr>
      </w:pPr>
      <w:r w:rsidRPr="005A6A82">
        <w:t>Mânerele ușilor respectă prevederile SR EN 1906.</w:t>
      </w:r>
    </w:p>
    <w:p w14:paraId="1F0582B0" w14:textId="77777777" w:rsidR="007E3E64" w:rsidRPr="005A6A82" w:rsidRDefault="007E3E64" w:rsidP="007E3E64">
      <w:pPr>
        <w:pStyle w:val="CONTINUT1"/>
      </w:pPr>
    </w:p>
    <w:p w14:paraId="31735FB2" w14:textId="77777777" w:rsidR="007E3E64" w:rsidRPr="005A6A82" w:rsidRDefault="007E3E64" w:rsidP="007E3E64">
      <w:pPr>
        <w:pStyle w:val="CONTINUT1"/>
        <w:rPr>
          <w:b/>
          <w:bCs/>
        </w:rPr>
      </w:pPr>
      <w:r w:rsidRPr="005A6A82">
        <w:rPr>
          <w:b/>
          <w:bCs/>
        </w:rPr>
        <w:t xml:space="preserve">Prevederi referitoare la căile de circulație: </w:t>
      </w:r>
    </w:p>
    <w:p w14:paraId="322B0DA0" w14:textId="77777777" w:rsidR="007E3E64" w:rsidRPr="005A6A82" w:rsidRDefault="007E3E64" w:rsidP="007E3E64">
      <w:pPr>
        <w:pStyle w:val="CONTINUT1"/>
        <w:numPr>
          <w:ilvl w:val="0"/>
          <w:numId w:val="72"/>
        </w:numPr>
      </w:pPr>
      <w:r w:rsidRPr="005A6A82">
        <w:t xml:space="preserve">Lățimea liberă a rampelor de acces va fi de 1,40 m </w:t>
      </w:r>
    </w:p>
    <w:p w14:paraId="38B6846C" w14:textId="77777777" w:rsidR="007E3E64" w:rsidRPr="005A6A82" w:rsidRDefault="007E3E64" w:rsidP="007E3E64">
      <w:pPr>
        <w:pStyle w:val="CONTINUT1"/>
        <w:numPr>
          <w:ilvl w:val="0"/>
          <w:numId w:val="72"/>
        </w:numPr>
      </w:pPr>
      <w:r w:rsidRPr="005A6A82">
        <w:t>Scara și balustrada se conformează astfel încât mâna curentă să fie continuă, fără trepte.</w:t>
      </w:r>
    </w:p>
    <w:p w14:paraId="4D030025" w14:textId="77777777" w:rsidR="007E3E64" w:rsidRPr="005A6A82" w:rsidRDefault="007E3E64" w:rsidP="007E3E64">
      <w:pPr>
        <w:pStyle w:val="CONTINUT1"/>
        <w:numPr>
          <w:ilvl w:val="0"/>
          <w:numId w:val="72"/>
        </w:numPr>
      </w:pPr>
      <w:r w:rsidRPr="005A6A82">
        <w:t>Căile de circulație și evacuare sunt prevăzute cu lumină naturală.</w:t>
      </w:r>
    </w:p>
    <w:p w14:paraId="07296E47" w14:textId="77777777" w:rsidR="007E3E64" w:rsidRPr="005A6A82" w:rsidRDefault="007E3E64" w:rsidP="007E3E64">
      <w:pPr>
        <w:pStyle w:val="CONTINUT1"/>
        <w:numPr>
          <w:ilvl w:val="0"/>
          <w:numId w:val="72"/>
        </w:numPr>
      </w:pPr>
      <w:r w:rsidRPr="005A6A82">
        <w:t>Toate spațiile sunt accesibile dintr-o cale de circulație principală sau secundară, cu excepția încăperilor pentru depozitare, anexelor sau toaletelor care sunt proiectate pentru a fi accesate din alte spații didactice.</w:t>
      </w:r>
    </w:p>
    <w:p w14:paraId="5B783D4F" w14:textId="77777777" w:rsidR="007E3E64" w:rsidRPr="005A6A82" w:rsidRDefault="007E3E64" w:rsidP="007E3E64">
      <w:pPr>
        <w:pStyle w:val="CONTINUT1"/>
        <w:numPr>
          <w:ilvl w:val="0"/>
          <w:numId w:val="72"/>
        </w:numPr>
      </w:pPr>
      <w:r w:rsidRPr="005A6A82">
        <w:t xml:space="preserve">Deschiderea liberă minimă a căilor principale de circulație este de </w:t>
      </w:r>
      <w:r w:rsidRPr="005A6A82">
        <w:rPr>
          <w:b/>
          <w:bCs/>
        </w:rPr>
        <w:t>1.90 m</w:t>
      </w:r>
      <w:r w:rsidRPr="005A6A82">
        <w:t xml:space="preserve"> pentru coridoarele cu săli de curs pe o singură latură, măsurată între fața exterioară a pereților și per vazele ferestrelor ce prezintă o proeminență de cca 30 cm în interiorul coridorului de circulație. </w:t>
      </w:r>
    </w:p>
    <w:p w14:paraId="2ED4DD49" w14:textId="77777777" w:rsidR="007E3E64" w:rsidRPr="005A6A82" w:rsidRDefault="007E3E64" w:rsidP="007E3E64">
      <w:pPr>
        <w:pStyle w:val="CONTINUT1"/>
        <w:numPr>
          <w:ilvl w:val="0"/>
          <w:numId w:val="72"/>
        </w:numPr>
      </w:pPr>
      <w:r w:rsidRPr="005A6A82">
        <w:t xml:space="preserve">Pereții interiori care mărginesc direct căile de circulație vor fi finisați cu materiale care asigură rezistența la impactul cu încălțămintea, rechizitele sau ghiozdanul elevilor pe o înălțime de 1,20 m, </w:t>
      </w:r>
      <w:r w:rsidRPr="005A6A82">
        <w:lastRenderedPageBreak/>
        <w:t>pentru ciclul primar, și 1,50 m pentru ciclul gimnazial. Finisajul acestor pereți este realizat astfel încât să nu se deterioreze în urma impactului normal repetat cu încălțămintea, rechizitele sau ghiozdanul elevilor.</w:t>
      </w:r>
    </w:p>
    <w:p w14:paraId="373A0E57" w14:textId="77777777" w:rsidR="007E3E64" w:rsidRPr="005A6A82" w:rsidRDefault="007E3E64" w:rsidP="007E3E64">
      <w:pPr>
        <w:pStyle w:val="CONTINUT1"/>
        <w:rPr>
          <w:b/>
          <w:bCs/>
        </w:rPr>
      </w:pPr>
      <w:r w:rsidRPr="005A6A82">
        <w:rPr>
          <w:b/>
          <w:bCs/>
        </w:rPr>
        <w:t xml:space="preserve">Prevederi referitoare la finisaje: </w:t>
      </w:r>
    </w:p>
    <w:p w14:paraId="4944EAC2" w14:textId="77777777" w:rsidR="007E3E64" w:rsidRPr="005A6A82" w:rsidRDefault="007E3E64" w:rsidP="007E3E64">
      <w:pPr>
        <w:pStyle w:val="CONTINUT1"/>
        <w:numPr>
          <w:ilvl w:val="0"/>
          <w:numId w:val="72"/>
        </w:numPr>
      </w:pPr>
      <w:r w:rsidRPr="005A6A82">
        <w:t>La interiorul clădirii, la partea inferioară a pereților sunt montate plinte de înălțime minimă 100 mm.</w:t>
      </w:r>
    </w:p>
    <w:p w14:paraId="73EEF56E" w14:textId="77777777" w:rsidR="007E3E64" w:rsidRPr="005A6A82" w:rsidRDefault="007E3E64" w:rsidP="007E3E64">
      <w:pPr>
        <w:pStyle w:val="CONTINUT1"/>
        <w:numPr>
          <w:ilvl w:val="0"/>
          <w:numId w:val="72"/>
        </w:numPr>
      </w:pPr>
      <w:r w:rsidRPr="005A6A82">
        <w:t>Vopselurile pe bază de apă care sunt utilizate pentru finisarea pereților la interiorul clădirilor vor îndeplini condițiile din SR EN 13300. Vopselurile utilizate trebuie să fie testate, pentru aptitudinea de curățire, conform SR EN ISO 11998.</w:t>
      </w:r>
    </w:p>
    <w:p w14:paraId="314A7ED0" w14:textId="77777777" w:rsidR="007E3E64" w:rsidRPr="005A6A82" w:rsidRDefault="007E3E64" w:rsidP="007E3E64">
      <w:pPr>
        <w:pStyle w:val="CONTINUT1"/>
        <w:numPr>
          <w:ilvl w:val="0"/>
          <w:numId w:val="72"/>
        </w:numPr>
      </w:pPr>
      <w:r w:rsidRPr="005A6A82">
        <w:t>Finisajul pardoselilor se va realiza cu respectarea SR EN 14041.</w:t>
      </w:r>
    </w:p>
    <w:p w14:paraId="11EFC32A" w14:textId="77777777" w:rsidR="007E3E64" w:rsidRPr="005A6A82" w:rsidRDefault="007E3E64" w:rsidP="007E3E64">
      <w:pPr>
        <w:pStyle w:val="CONTINUT1"/>
        <w:numPr>
          <w:ilvl w:val="0"/>
          <w:numId w:val="72"/>
        </w:numPr>
      </w:pPr>
      <w:r w:rsidRPr="005A6A82">
        <w:t>Pardoselile vor fi realizate astfel încât să nu permită alunecarea sau să cauzeze împiedicarea utilizatorilor. Pardoselile vor avea suprafața rezistentă la murdărire vor fi de natură să favorizeze curățarea.</w:t>
      </w:r>
    </w:p>
    <w:p w14:paraId="361ECE51" w14:textId="77777777" w:rsidR="007E3E64" w:rsidRPr="005A6A82" w:rsidRDefault="007E3E64" w:rsidP="007E3E64">
      <w:pPr>
        <w:pStyle w:val="CONTINUT1"/>
        <w:numPr>
          <w:ilvl w:val="0"/>
          <w:numId w:val="72"/>
        </w:numPr>
      </w:pPr>
      <w:r w:rsidRPr="005A6A82">
        <w:t>Pardoselile din ateliere și laboratoare vor fi realizate din materiale cu rezistență chimică și rezistență la temperaturi înalte, în funcție de specificul activităților.</w:t>
      </w:r>
    </w:p>
    <w:p w14:paraId="59C5204D" w14:textId="77777777" w:rsidR="00AC2379" w:rsidRPr="00F202AA" w:rsidRDefault="00AC2379" w:rsidP="00AC2379">
      <w:pPr>
        <w:pStyle w:val="CONTINUT1"/>
        <w:ind w:firstLine="720"/>
      </w:pPr>
    </w:p>
    <w:p w14:paraId="7A750F33" w14:textId="77777777" w:rsidR="00AC2379" w:rsidRPr="00F202AA" w:rsidRDefault="00AC2379" w:rsidP="00B44A14">
      <w:pPr>
        <w:pStyle w:val="Heading5"/>
      </w:pPr>
      <w:r w:rsidRPr="00F202AA">
        <w:t>Lucrări pentru accesibilizarea clădirii (Cf NP 051-2012 și alte normative și prescripții conexe):</w:t>
      </w:r>
    </w:p>
    <w:p w14:paraId="77D50093" w14:textId="77777777" w:rsidR="00AC2379" w:rsidRPr="00F202AA" w:rsidRDefault="00AC2379" w:rsidP="00AC2379">
      <w:pPr>
        <w:pStyle w:val="CONTINUT1"/>
        <w:numPr>
          <w:ilvl w:val="0"/>
          <w:numId w:val="72"/>
        </w:numPr>
        <w:ind w:left="709"/>
      </w:pPr>
      <w:r w:rsidRPr="00F202AA">
        <w:t>Realizarea unui grup sanitar pentru persoane cu dizabilități și echiparea acestuia corespunzătoare la parterul clădirii, conform Normativului NP 051-2012 – grup sanitar tip B. Se prevăd și instalații locale de siguranță corespunzătoare cf Normativului I7/ 2011 actualizat în 2023</w:t>
      </w:r>
    </w:p>
    <w:p w14:paraId="4183FAB8" w14:textId="77777777" w:rsidR="00AC2379" w:rsidRPr="00F202AA" w:rsidRDefault="00AC2379" w:rsidP="00AC2379">
      <w:pPr>
        <w:pStyle w:val="CONTINUT1"/>
        <w:numPr>
          <w:ilvl w:val="0"/>
          <w:numId w:val="72"/>
        </w:numPr>
        <w:ind w:left="709"/>
      </w:pPr>
      <w:r w:rsidRPr="00F202AA">
        <w:t xml:space="preserve">Realizarea unei rampe de acces din beton armat, conformată în baza prevederilor Normativului NP 051-2012 pentru a asigura accesul persoanelor cu dificultăți de mers și a celor cu dizabilități. Rampa va avea pantă 8%, lățime de 1,2 m și va fi conformată cu rebord de 10 cm lateral rampei. Parapetul rampei va avea mână curentă pentru adulți la 0,90 m și mână curentă pentru copii la 0.60 m și va fi realizat cu structură metalică. Rampa va fi parțial acoperită în zona podestului de acces în clădire. </w:t>
      </w:r>
    </w:p>
    <w:p w14:paraId="5C74AF40" w14:textId="77777777" w:rsidR="00AC2379" w:rsidRPr="00F202AA" w:rsidRDefault="00AC2379" w:rsidP="00C87B4C">
      <w:pPr>
        <w:pStyle w:val="Heading5"/>
        <w:rPr>
          <w:bCs/>
        </w:rPr>
      </w:pPr>
      <w:r w:rsidRPr="00F202AA">
        <w:rPr>
          <w:bCs/>
        </w:rPr>
        <w:t xml:space="preserve">Lucrări de refacere a acceselor în clădire: </w:t>
      </w:r>
    </w:p>
    <w:p w14:paraId="1B14C587" w14:textId="590A2B90" w:rsidR="00240245" w:rsidRDefault="00240245" w:rsidP="00AC2379">
      <w:pPr>
        <w:pStyle w:val="CONTINUT1"/>
        <w:numPr>
          <w:ilvl w:val="0"/>
          <w:numId w:val="72"/>
        </w:numPr>
      </w:pPr>
      <w:r>
        <w:t>Refacerea platformei de acces principal și realizarea unei rampe de acces pentru persoanele cu dizabilități</w:t>
      </w:r>
    </w:p>
    <w:p w14:paraId="6305A2B0" w14:textId="77777777" w:rsidR="00240245" w:rsidRPr="00F202AA" w:rsidRDefault="00240245" w:rsidP="00240245">
      <w:pPr>
        <w:pStyle w:val="CONTINUT1"/>
        <w:numPr>
          <w:ilvl w:val="0"/>
          <w:numId w:val="72"/>
        </w:numPr>
      </w:pPr>
      <w:r>
        <w:t xml:space="preserve">Refacerea treptelor de acces și a rampei de acces pentru persoanele cu dizabilități la accesul secundar de pe latura de vest </w:t>
      </w:r>
      <w:r w:rsidRPr="00F202AA">
        <w:t>conformată cu pantă de 8% (cf NP 051/ 2012). Rampa va avea două mâini curente, la H=90cm pentru adulți și H=60 cm pentru copii. În lateral se vor realiza reborduri (h max. 10 cm) pentru a împiedica alunecarea în gol a bastonului folosit pentru sprijin sau ghidaj de către persoanele cu deficiențe locomotorii și de persoanele cu deficiențe de vedere.</w:t>
      </w:r>
    </w:p>
    <w:p w14:paraId="6D9580E5" w14:textId="613491CA" w:rsidR="00240245" w:rsidRDefault="00240245" w:rsidP="00AC2379">
      <w:pPr>
        <w:pStyle w:val="CONTINUT1"/>
        <w:numPr>
          <w:ilvl w:val="0"/>
          <w:numId w:val="72"/>
        </w:numPr>
      </w:pPr>
      <w:r>
        <w:t>Realizarea a două copertine pentru acoperirea acceselor în clădire – la accesul principal  și la accesul secundar pe latura de vest. Aceste copertine vor acoperi atât accesul cât și treptele și rampele proiectate</w:t>
      </w:r>
    </w:p>
    <w:p w14:paraId="31CC4DB8" w14:textId="77777777" w:rsidR="00AC2379" w:rsidRPr="00F202AA" w:rsidRDefault="00AC2379" w:rsidP="00C87B4C">
      <w:pPr>
        <w:pStyle w:val="Heading5"/>
      </w:pPr>
      <w:r w:rsidRPr="00F202AA">
        <w:t xml:space="preserve">Lucrări de conformare a grupurilor sanitare la cerințe tehnice curente: </w:t>
      </w:r>
    </w:p>
    <w:p w14:paraId="05CE4FBC" w14:textId="7CCF505E" w:rsidR="00AC2379" w:rsidRPr="00F202AA" w:rsidRDefault="00AC2379" w:rsidP="00AC2379">
      <w:pPr>
        <w:pStyle w:val="CONTINUT1"/>
        <w:numPr>
          <w:ilvl w:val="0"/>
          <w:numId w:val="72"/>
        </w:numPr>
        <w:ind w:left="709"/>
      </w:pPr>
      <w:r w:rsidRPr="00F202AA">
        <w:t xml:space="preserve">Conformarea grupurilor sanitare conform legislației actuale (NP 022/ 2021), separarea grupului sanitar </w:t>
      </w:r>
      <w:r w:rsidR="0094055B">
        <w:t>al elevilor de la parter în două grupuri sanitare separate pe sexe fete-băieți</w:t>
      </w:r>
    </w:p>
    <w:p w14:paraId="56D58223" w14:textId="77777777" w:rsidR="00AC2379" w:rsidRPr="00F202AA" w:rsidRDefault="00AC2379" w:rsidP="00AC2379">
      <w:pPr>
        <w:pStyle w:val="CONTINUT1"/>
        <w:numPr>
          <w:ilvl w:val="0"/>
          <w:numId w:val="72"/>
        </w:numPr>
        <w:ind w:left="709"/>
      </w:pPr>
      <w:r w:rsidRPr="00F202AA">
        <w:t>Dotarea grupurilor sanitare pentru copii conform legislației în vigoare – dotarea cu obiecte sanitare specifice grupelor de vârstă, amplasarea de bazine pentru spălarea olițelor conform prevederilor HG 1456/ 2020</w:t>
      </w:r>
    </w:p>
    <w:p w14:paraId="57EE6450" w14:textId="39F5422E" w:rsidR="00AC2379" w:rsidRPr="00F202AA" w:rsidRDefault="00AC2379" w:rsidP="00AC2379">
      <w:pPr>
        <w:pStyle w:val="CONTINUT1"/>
        <w:numPr>
          <w:ilvl w:val="0"/>
          <w:numId w:val="72"/>
        </w:numPr>
        <w:ind w:left="709"/>
      </w:pPr>
      <w:r w:rsidRPr="00F202AA">
        <w:t xml:space="preserve">Refacerea finisajelor interioare, realizarea pardoselilor </w:t>
      </w:r>
      <w:r w:rsidR="0094055B">
        <w:t>ceramice</w:t>
      </w:r>
      <w:r w:rsidRPr="00F202AA">
        <w:t>, placarea pereților cu plăci ceramice până la cota +2,00 m</w:t>
      </w:r>
    </w:p>
    <w:p w14:paraId="48083C74" w14:textId="17A42FCE" w:rsidR="00AC2379" w:rsidRPr="00F202AA" w:rsidRDefault="00AC2379" w:rsidP="00AC2379">
      <w:pPr>
        <w:pStyle w:val="CONTINUT1"/>
        <w:numPr>
          <w:ilvl w:val="0"/>
          <w:numId w:val="72"/>
        </w:numPr>
        <w:ind w:left="709"/>
      </w:pPr>
      <w:r w:rsidRPr="00F202AA">
        <w:lastRenderedPageBreak/>
        <w:t xml:space="preserve">Realizarea unui grup sanitar aferent Izolatorului, situat la parter, dotat cu obiecte sanitare specifice creșelor – lavoar, closet pentru copii, </w:t>
      </w:r>
      <w:r w:rsidR="0094055B">
        <w:t>cadă de duș</w:t>
      </w:r>
    </w:p>
    <w:p w14:paraId="58C9F8D2" w14:textId="77777777" w:rsidR="00AC2379" w:rsidRPr="00F202AA" w:rsidRDefault="00AC2379" w:rsidP="00C87B4C">
      <w:pPr>
        <w:pStyle w:val="Heading5"/>
      </w:pPr>
      <w:r w:rsidRPr="00F202AA">
        <w:t xml:space="preserve">Lucrări de reparații locale și refacere finisaje: </w:t>
      </w:r>
    </w:p>
    <w:p w14:paraId="575B6F39" w14:textId="77777777" w:rsidR="00AC2379" w:rsidRPr="00F202AA" w:rsidRDefault="00AC2379" w:rsidP="00AC2379">
      <w:pPr>
        <w:pStyle w:val="CONTINUT1"/>
        <w:numPr>
          <w:ilvl w:val="0"/>
          <w:numId w:val="72"/>
        </w:numPr>
        <w:ind w:left="709"/>
      </w:pPr>
      <w:r w:rsidRPr="00F202AA">
        <w:t>Reparații la elementele structurale, conform expertizei tehnice (pereți subsol, scară subsol, planșeu peste etaj, etc).</w:t>
      </w:r>
    </w:p>
    <w:p w14:paraId="69C6BCDD" w14:textId="77777777" w:rsidR="00AC2379" w:rsidRPr="00F202AA" w:rsidRDefault="00AC2379" w:rsidP="00AC2379">
      <w:pPr>
        <w:pStyle w:val="CONTINUT1"/>
        <w:numPr>
          <w:ilvl w:val="0"/>
          <w:numId w:val="72"/>
        </w:numPr>
        <w:ind w:left="709"/>
      </w:pPr>
      <w:r w:rsidRPr="00F202AA">
        <w:t>Reparații locale la nivelul soclului din beton și al pereților exteriori și interiori – remedierea zonelor cu tencuieli decopertate și infiltrații</w:t>
      </w:r>
    </w:p>
    <w:p w14:paraId="08485E5A" w14:textId="63C72148" w:rsidR="00AC2379" w:rsidRPr="00F202AA" w:rsidRDefault="00AC2379" w:rsidP="00AC2379">
      <w:pPr>
        <w:pStyle w:val="CONTINUT1"/>
        <w:numPr>
          <w:ilvl w:val="0"/>
          <w:numId w:val="72"/>
        </w:numPr>
        <w:ind w:left="709"/>
      </w:pPr>
      <w:r w:rsidRPr="00F202AA">
        <w:t xml:space="preserve">Refacere pardoseli interioare la nivelul </w:t>
      </w:r>
      <w:r w:rsidR="0014045C">
        <w:t>sălilor de clasă</w:t>
      </w:r>
      <w:r w:rsidRPr="00F202AA">
        <w:t>, spațiilor administrati</w:t>
      </w:r>
      <w:r w:rsidR="0014045C">
        <w:t>ve</w:t>
      </w:r>
      <w:r w:rsidRPr="00F202AA">
        <w:t>, grupuri sanitare</w:t>
      </w:r>
    </w:p>
    <w:p w14:paraId="5B586408" w14:textId="77777777" w:rsidR="00AC2379" w:rsidRPr="00F202AA" w:rsidRDefault="00AC2379" w:rsidP="00AC2379">
      <w:pPr>
        <w:pStyle w:val="CONTINUT1"/>
        <w:numPr>
          <w:ilvl w:val="0"/>
          <w:numId w:val="72"/>
        </w:numPr>
        <w:ind w:left="709"/>
      </w:pPr>
      <w:r w:rsidRPr="00F202AA">
        <w:t>Reparații pereți interiori – închidere fisuri (dacă este cazul)</w:t>
      </w:r>
    </w:p>
    <w:p w14:paraId="69026FBB" w14:textId="77777777" w:rsidR="00AC2379" w:rsidRPr="00F202AA" w:rsidRDefault="00AC2379" w:rsidP="00AC2379">
      <w:pPr>
        <w:pStyle w:val="CONTINUT1"/>
        <w:numPr>
          <w:ilvl w:val="0"/>
          <w:numId w:val="72"/>
        </w:numPr>
        <w:ind w:left="709"/>
      </w:pPr>
      <w:r w:rsidRPr="00F202AA">
        <w:t>Gletuieli și zugrăveli la interior</w:t>
      </w:r>
    </w:p>
    <w:p w14:paraId="1D853732" w14:textId="77777777" w:rsidR="00AC2379" w:rsidRPr="00F202AA" w:rsidRDefault="00AC2379" w:rsidP="00AC2379">
      <w:pPr>
        <w:pStyle w:val="CONTINUT1"/>
        <w:numPr>
          <w:ilvl w:val="0"/>
          <w:numId w:val="72"/>
        </w:numPr>
        <w:ind w:left="709"/>
      </w:pPr>
      <w:r w:rsidRPr="00F202AA">
        <w:t>Zugrăveli la exterior, după montarea sistemului de termoizolație</w:t>
      </w:r>
    </w:p>
    <w:p w14:paraId="1AA33FF9" w14:textId="77777777" w:rsidR="00AC2379" w:rsidRPr="00F202AA" w:rsidRDefault="00AC2379" w:rsidP="00AC2379">
      <w:pPr>
        <w:pStyle w:val="CONTINUT1"/>
        <w:numPr>
          <w:ilvl w:val="0"/>
          <w:numId w:val="72"/>
        </w:numPr>
        <w:ind w:left="709"/>
      </w:pPr>
      <w:r w:rsidRPr="00F202AA">
        <w:t>Reparații la nivelul golurilor de uși și ferestre în urma lucrărilor de demontare – montare a tâmplăriilor</w:t>
      </w:r>
    </w:p>
    <w:p w14:paraId="5D3A656E" w14:textId="77777777" w:rsidR="00AC2379" w:rsidRPr="00F202AA" w:rsidRDefault="00AC2379" w:rsidP="00C87B4C">
      <w:pPr>
        <w:pStyle w:val="Heading5"/>
      </w:pPr>
      <w:r w:rsidRPr="00F202AA">
        <w:t xml:space="preserve">Lucrări la nivelul sistemului pluvial și al trotuarului de protecție: </w:t>
      </w:r>
    </w:p>
    <w:p w14:paraId="24520F1E" w14:textId="09B752EF" w:rsidR="00AC2379" w:rsidRPr="00F202AA" w:rsidRDefault="00AC2379" w:rsidP="00AC2379">
      <w:pPr>
        <w:pStyle w:val="CONTINUT1"/>
        <w:numPr>
          <w:ilvl w:val="0"/>
          <w:numId w:val="72"/>
        </w:numPr>
        <w:ind w:left="709"/>
      </w:pPr>
      <w:r w:rsidRPr="00F202AA">
        <w:t xml:space="preserve">Realizarea unui sistem pluvial cu receptori </w:t>
      </w:r>
      <w:r w:rsidR="001919A0">
        <w:t>la nivelul acoperișului terasă și conducte interioare</w:t>
      </w:r>
    </w:p>
    <w:p w14:paraId="7B1AC9C9" w14:textId="77777777" w:rsidR="00AC2379" w:rsidRPr="00F202AA" w:rsidRDefault="00AC2379" w:rsidP="00AC2379">
      <w:pPr>
        <w:pStyle w:val="CONTINUT1"/>
        <w:numPr>
          <w:ilvl w:val="0"/>
          <w:numId w:val="72"/>
        </w:numPr>
        <w:ind w:left="709"/>
      </w:pPr>
      <w:r w:rsidRPr="00F202AA">
        <w:t xml:space="preserve">Realizarea unui trotuar de protecție perimetral din beton armat cu pantă minim 3% către exteriorul clădirii și cordon de bitum către clădire, lățime de 1 m, H=0,2 m </w:t>
      </w:r>
    </w:p>
    <w:p w14:paraId="46254C1C" w14:textId="77777777" w:rsidR="00AC2379" w:rsidRPr="00F202AA" w:rsidRDefault="00AC2379" w:rsidP="00C87B4C">
      <w:pPr>
        <w:pStyle w:val="Heading5"/>
      </w:pPr>
      <w:r w:rsidRPr="00F202AA">
        <w:t>Lucrări la nivelul tâmplăriilor:</w:t>
      </w:r>
    </w:p>
    <w:p w14:paraId="1FE5B906" w14:textId="77777777" w:rsidR="00AC2379" w:rsidRDefault="00AC2379" w:rsidP="00AC2379">
      <w:pPr>
        <w:pStyle w:val="CONTINUT1"/>
        <w:numPr>
          <w:ilvl w:val="0"/>
          <w:numId w:val="72"/>
        </w:numPr>
        <w:ind w:left="709"/>
      </w:pPr>
      <w:r w:rsidRPr="00F202AA">
        <w:t>Înlocuirea tâmplăriilor exterioare – uși și ferestre cu tâmplării din aluminiu cu geam termoizolant și securizat (după caz), cu R'≥ 0,9 m2K/W. Ușile nu vor fi conformate cu praguri</w:t>
      </w:r>
    </w:p>
    <w:p w14:paraId="3CD55BDC" w14:textId="1A1AAC7E" w:rsidR="00C87B4C" w:rsidRDefault="00C87B4C" w:rsidP="00AC2379">
      <w:pPr>
        <w:pStyle w:val="CONTINUT1"/>
        <w:numPr>
          <w:ilvl w:val="0"/>
          <w:numId w:val="72"/>
        </w:numPr>
        <w:ind w:left="709"/>
      </w:pPr>
      <w:r>
        <w:t>Înlocuirea cu tâmplării rezistente la foc cu caracteristici E</w:t>
      </w:r>
      <w:r w:rsidR="00C96564">
        <w:t>I</w:t>
      </w:r>
      <w:r>
        <w:t>90</w:t>
      </w:r>
      <w:r w:rsidR="008327DD">
        <w:t xml:space="preserve"> în zonele în care nu se respectă distanțele minime față de vecinătăți conform tabelului 2.2.2. din Normativul P118/ 99</w:t>
      </w:r>
    </w:p>
    <w:p w14:paraId="73DC8173" w14:textId="2EBE9A4E" w:rsidR="008F1A24" w:rsidRDefault="008F1A24" w:rsidP="00AC2379">
      <w:pPr>
        <w:pStyle w:val="CONTINUT1"/>
        <w:numPr>
          <w:ilvl w:val="0"/>
          <w:numId w:val="72"/>
        </w:numPr>
        <w:ind w:left="709"/>
      </w:pPr>
      <w:r>
        <w:t>Înlocuirea tâmplăriilor la accesul către subsol – chepeng EI60</w:t>
      </w:r>
    </w:p>
    <w:p w14:paraId="48A42AF0" w14:textId="2B57A1DE" w:rsidR="008F1A24" w:rsidRDefault="008F1A24" w:rsidP="008F1A24">
      <w:pPr>
        <w:pStyle w:val="CONTINUT1"/>
        <w:numPr>
          <w:ilvl w:val="0"/>
          <w:numId w:val="72"/>
        </w:numPr>
        <w:ind w:left="709"/>
      </w:pPr>
      <w:r>
        <w:t>Înlocuirea tâmplăriilor la accesul către acoperiș – chepeng EI30</w:t>
      </w:r>
    </w:p>
    <w:p w14:paraId="4AF7CF68" w14:textId="7BA99FB0" w:rsidR="00AC2379" w:rsidRDefault="00AC2379" w:rsidP="00AC2379">
      <w:pPr>
        <w:pStyle w:val="CONTINUT1"/>
        <w:numPr>
          <w:ilvl w:val="0"/>
          <w:numId w:val="72"/>
        </w:numPr>
        <w:ind w:left="709"/>
      </w:pPr>
      <w:r w:rsidRPr="00F202AA">
        <w:t>Înlocuirea tâmplăriilor interioare, fără praguri la uși, cu tâmplărie din aluminiu</w:t>
      </w:r>
      <w:r w:rsidR="008214ED">
        <w:t xml:space="preserve"> și geam securizat, după caz</w:t>
      </w:r>
    </w:p>
    <w:p w14:paraId="34E1D544" w14:textId="378C4C03" w:rsidR="007F4F1C" w:rsidRPr="00F202AA" w:rsidRDefault="007F4F1C" w:rsidP="00AC2379">
      <w:pPr>
        <w:pStyle w:val="CONTINUT1"/>
        <w:numPr>
          <w:ilvl w:val="0"/>
          <w:numId w:val="72"/>
        </w:numPr>
        <w:ind w:left="709"/>
      </w:pPr>
      <w:r>
        <w:t>Montarea unei uși EI90 la accesul în spațiul Stație de pompare, situat la parter</w:t>
      </w:r>
      <w:r w:rsidR="00622916">
        <w:t xml:space="preserve"> și a unei uși EI90 la accesul din exterior în spațiul Cameră T.G.D., situată la parter</w:t>
      </w:r>
    </w:p>
    <w:p w14:paraId="1FDC936A" w14:textId="0C6EB3E5" w:rsidR="00AC2379" w:rsidRPr="00F202AA" w:rsidRDefault="00AC2379" w:rsidP="008214ED">
      <w:pPr>
        <w:pStyle w:val="CONTINUT1"/>
        <w:numPr>
          <w:ilvl w:val="0"/>
          <w:numId w:val="72"/>
        </w:numPr>
        <w:ind w:left="709"/>
      </w:pPr>
      <w:r w:rsidRPr="00F202AA">
        <w:t>Montarea unor uși la interior la spațiile nou conformate cu tâmplărie din aluminiu</w:t>
      </w:r>
      <w:r w:rsidR="008214ED">
        <w:t xml:space="preserve"> și geam securizat, după caz</w:t>
      </w:r>
    </w:p>
    <w:p w14:paraId="6C0FF9AF" w14:textId="0EC310CD" w:rsidR="00AC2379" w:rsidRPr="00F202AA" w:rsidRDefault="00AC2379" w:rsidP="00AC2379">
      <w:pPr>
        <w:pStyle w:val="CONTINUT1"/>
        <w:numPr>
          <w:ilvl w:val="0"/>
          <w:numId w:val="72"/>
        </w:numPr>
        <w:ind w:left="709"/>
      </w:pPr>
      <w:r w:rsidRPr="00F202AA">
        <w:t>Montarea unor solbancuri și glafuri corespunzătoare la ferestre și uși din material necombustibil – tablă de oțel</w:t>
      </w:r>
      <w:r w:rsidR="008F1A24">
        <w:t xml:space="preserve"> sau aluminiu </w:t>
      </w:r>
    </w:p>
    <w:p w14:paraId="341207B2" w14:textId="77777777" w:rsidR="00AC2379" w:rsidRPr="00F202AA" w:rsidRDefault="00AC2379" w:rsidP="00CB5111">
      <w:pPr>
        <w:pStyle w:val="Heading2"/>
      </w:pPr>
      <w:bookmarkStart w:id="36" w:name="_Toc170644399"/>
      <w:r w:rsidRPr="00F202AA">
        <w:t>Alte lucrări de instalații:</w:t>
      </w:r>
      <w:bookmarkEnd w:id="36"/>
      <w:r w:rsidRPr="00F202AA">
        <w:t xml:space="preserve"> </w:t>
      </w:r>
    </w:p>
    <w:p w14:paraId="32BE0358" w14:textId="77777777" w:rsidR="00AC2379" w:rsidRPr="00F202AA" w:rsidRDefault="00AC2379" w:rsidP="00AC2379">
      <w:pPr>
        <w:pStyle w:val="CONTINUT1"/>
        <w:numPr>
          <w:ilvl w:val="0"/>
          <w:numId w:val="72"/>
        </w:numPr>
      </w:pPr>
      <w:r w:rsidRPr="00F202AA">
        <w:t>Refacerea instalațiilor electrice de iluminat, a instalațiilor electrice prize și forță, coloane electrice, tablouri electrice, kit fotovoltaic montat pe acoperiș</w:t>
      </w:r>
    </w:p>
    <w:p w14:paraId="3E930BFA" w14:textId="77777777" w:rsidR="00AC2379" w:rsidRPr="00F202AA" w:rsidRDefault="00AC2379" w:rsidP="00AC2379">
      <w:pPr>
        <w:pStyle w:val="CONTINUT1"/>
        <w:numPr>
          <w:ilvl w:val="0"/>
          <w:numId w:val="72"/>
        </w:numPr>
      </w:pPr>
      <w:r w:rsidRPr="00F202AA">
        <w:t xml:space="preserve">Realizarea unei instalații de legare la pământ și paratrăsnet </w:t>
      </w:r>
    </w:p>
    <w:p w14:paraId="2A3F5AD3" w14:textId="77777777" w:rsidR="00AC2379" w:rsidRPr="00F202AA" w:rsidRDefault="00AC2379" w:rsidP="00AC2379">
      <w:pPr>
        <w:pStyle w:val="CONTINUT1"/>
        <w:numPr>
          <w:ilvl w:val="0"/>
          <w:numId w:val="72"/>
        </w:numPr>
      </w:pPr>
      <w:r w:rsidRPr="00F202AA">
        <w:t>Refacerea instalațiilor sanitare interioare</w:t>
      </w:r>
    </w:p>
    <w:p w14:paraId="5B8C24CC" w14:textId="77777777" w:rsidR="00AC2379" w:rsidRPr="00F202AA" w:rsidRDefault="00AC2379" w:rsidP="00AC2379">
      <w:pPr>
        <w:pStyle w:val="CONTINUT1"/>
        <w:numPr>
          <w:ilvl w:val="0"/>
          <w:numId w:val="72"/>
        </w:numPr>
      </w:pPr>
      <w:r w:rsidRPr="00F202AA">
        <w:t>Realizarea instalațiilor de curenți slabi</w:t>
      </w:r>
    </w:p>
    <w:p w14:paraId="2A6C7F47" w14:textId="77777777" w:rsidR="00AC2379" w:rsidRPr="00F202AA" w:rsidRDefault="00AC2379" w:rsidP="00AC2379">
      <w:pPr>
        <w:pStyle w:val="CONTINUT1"/>
        <w:numPr>
          <w:ilvl w:val="0"/>
          <w:numId w:val="72"/>
        </w:numPr>
      </w:pPr>
      <w:r w:rsidRPr="00F202AA">
        <w:t>Realizarea unei instalații de ventilare mecanică cu recuperare de căldură</w:t>
      </w:r>
    </w:p>
    <w:p w14:paraId="1F5B801E" w14:textId="77777777" w:rsidR="00AC2379" w:rsidRPr="00F202AA" w:rsidRDefault="00AC2379" w:rsidP="00AC2379">
      <w:pPr>
        <w:pStyle w:val="CONTINUT1"/>
        <w:ind w:left="720"/>
      </w:pPr>
      <w:r w:rsidRPr="00F202AA">
        <w:t>Lucrările de arhitectură, rezistență și instalații sunt tratate în memoriile pe specialități.</w:t>
      </w:r>
    </w:p>
    <w:p w14:paraId="144EB0A7" w14:textId="77777777" w:rsidR="00AC2379" w:rsidRPr="00F202AA" w:rsidRDefault="00AC2379" w:rsidP="00AC2379">
      <w:pPr>
        <w:pStyle w:val="CONTINUT1"/>
        <w:ind w:left="720"/>
      </w:pPr>
    </w:p>
    <w:p w14:paraId="29DBC186" w14:textId="77777777" w:rsidR="00AC2379" w:rsidRPr="00F202AA" w:rsidRDefault="00AC2379" w:rsidP="00AC2379">
      <w:pPr>
        <w:pStyle w:val="CONTINUT1"/>
        <w:rPr>
          <w:b/>
          <w:bCs/>
        </w:rPr>
      </w:pPr>
      <w:r w:rsidRPr="00F202AA">
        <w:rPr>
          <w:b/>
          <w:bCs/>
        </w:rPr>
        <w:t xml:space="preserve">În urma implementării acestei soluții tehnice, conform raportului de audit energetic, se obțin următoarele date: </w:t>
      </w:r>
    </w:p>
    <w:p w14:paraId="6E9BF6C3" w14:textId="22BE23F2" w:rsidR="00AC2379" w:rsidRPr="00F202AA" w:rsidRDefault="00AC2379" w:rsidP="00AC2379">
      <w:pPr>
        <w:pStyle w:val="CONTINUT1"/>
        <w:numPr>
          <w:ilvl w:val="0"/>
          <w:numId w:val="72"/>
        </w:numPr>
        <w:rPr>
          <w:color w:val="auto"/>
        </w:rPr>
      </w:pPr>
      <w:r w:rsidRPr="00F202AA">
        <w:rPr>
          <w:color w:val="auto"/>
        </w:rPr>
        <w:lastRenderedPageBreak/>
        <w:t>Economie de energie primară</w:t>
      </w:r>
      <w:r w:rsidR="00CD438C">
        <w:rPr>
          <w:color w:val="auto"/>
        </w:rPr>
        <w:t>: 68,49</w:t>
      </w:r>
      <w:r w:rsidRPr="00F202AA">
        <w:rPr>
          <w:color w:val="auto"/>
        </w:rPr>
        <w:t>%</w:t>
      </w:r>
    </w:p>
    <w:p w14:paraId="705682CF" w14:textId="77777777" w:rsidR="00AC2379" w:rsidRPr="00CD438C" w:rsidRDefault="00AC2379" w:rsidP="00AC2379">
      <w:pPr>
        <w:pStyle w:val="CONTINUT1"/>
        <w:numPr>
          <w:ilvl w:val="0"/>
          <w:numId w:val="72"/>
        </w:numPr>
        <w:rPr>
          <w:color w:val="FF0000"/>
        </w:rPr>
      </w:pPr>
      <w:r w:rsidRPr="00F202AA">
        <w:rPr>
          <w:color w:val="auto"/>
        </w:rPr>
        <w:t xml:space="preserve">Consum specific anual total de energie primară: </w:t>
      </w:r>
      <w:r w:rsidRPr="00FF33DA">
        <w:rPr>
          <w:color w:val="auto"/>
        </w:rPr>
        <w:t>89,17 Kwh/m2,an</w:t>
      </w:r>
    </w:p>
    <w:p w14:paraId="41E535A9" w14:textId="61114E1E" w:rsidR="00AC2379" w:rsidRPr="00F202AA" w:rsidRDefault="00AC2379" w:rsidP="00AC2379">
      <w:pPr>
        <w:pStyle w:val="CONTINUT1"/>
        <w:numPr>
          <w:ilvl w:val="0"/>
          <w:numId w:val="72"/>
        </w:numPr>
        <w:rPr>
          <w:color w:val="auto"/>
        </w:rPr>
      </w:pPr>
      <w:r w:rsidRPr="00F202AA">
        <w:rPr>
          <w:color w:val="auto"/>
        </w:rPr>
        <w:t xml:space="preserve">Procent de reducere al emisiilor  al gazelor cu efect de seră: </w:t>
      </w:r>
      <w:r w:rsidR="00CD438C">
        <w:rPr>
          <w:color w:val="auto"/>
        </w:rPr>
        <w:t>71,86</w:t>
      </w:r>
      <w:r w:rsidRPr="00F202AA">
        <w:rPr>
          <w:color w:val="auto"/>
        </w:rPr>
        <w:t>%</w:t>
      </w:r>
    </w:p>
    <w:p w14:paraId="114874FB" w14:textId="77777777" w:rsidR="00AC2379" w:rsidRPr="00F202AA" w:rsidRDefault="00AC2379" w:rsidP="00AC2379">
      <w:pPr>
        <w:pStyle w:val="CONTINUT1"/>
        <w:rPr>
          <w:b/>
          <w:bCs/>
          <w:highlight w:val="lightGray"/>
        </w:rPr>
      </w:pPr>
    </w:p>
    <w:p w14:paraId="04C0CFCA" w14:textId="23BC79D5" w:rsidR="00AC2379" w:rsidRDefault="00AC2379" w:rsidP="00AC2379">
      <w:pPr>
        <w:pStyle w:val="CONTINUT1"/>
        <w:ind w:firstLine="720"/>
      </w:pPr>
      <w:r w:rsidRPr="00F202AA">
        <w:t>Aceste lucrări de intervenție sunt descrise în memoriile pe specialități, prezentate în continuare</w:t>
      </w:r>
    </w:p>
    <w:p w14:paraId="4B86D932" w14:textId="77777777" w:rsidR="00CD07AD" w:rsidRDefault="00CD07AD" w:rsidP="000370FE">
      <w:pPr>
        <w:pStyle w:val="CONTINUT1"/>
      </w:pPr>
    </w:p>
    <w:p w14:paraId="69B1B5DA" w14:textId="49D19990" w:rsidR="000370FE" w:rsidRDefault="000370FE" w:rsidP="000370FE">
      <w:pPr>
        <w:pStyle w:val="Heading2"/>
      </w:pPr>
      <w:r>
        <w:t xml:space="preserve">Lucrări de modernizare la exterior, la nivelul amenajării terenului: </w:t>
      </w:r>
    </w:p>
    <w:p w14:paraId="3BFA69FB" w14:textId="60E0F70C" w:rsidR="00CD07AD" w:rsidRDefault="000370FE" w:rsidP="000370FE">
      <w:pPr>
        <w:pStyle w:val="CONTINUT1"/>
        <w:numPr>
          <w:ilvl w:val="0"/>
          <w:numId w:val="99"/>
        </w:numPr>
        <w:rPr>
          <w:rFonts w:eastAsiaTheme="minorHAnsi"/>
          <w:color w:val="auto"/>
        </w:rPr>
      </w:pPr>
      <w:r w:rsidRPr="000370FE">
        <w:rPr>
          <w:rFonts w:eastAsiaTheme="minorHAnsi"/>
          <w:b/>
          <w:bCs/>
          <w:color w:val="auto"/>
        </w:rPr>
        <w:t>Refacerea terenului de sport pentru mini-fotbal</w:t>
      </w:r>
      <w:r w:rsidRPr="000370FE">
        <w:rPr>
          <w:rFonts w:eastAsiaTheme="minorHAnsi"/>
          <w:color w:val="auto"/>
        </w:rPr>
        <w:t>, cu dimensiuni totale 43,30 x 23,30 și suprafață efectivă de joc 38 x 18 m</w:t>
      </w:r>
      <w:r>
        <w:rPr>
          <w:rFonts w:eastAsiaTheme="minorHAnsi"/>
          <w:color w:val="auto"/>
        </w:rPr>
        <w:t xml:space="preserve">: </w:t>
      </w:r>
    </w:p>
    <w:p w14:paraId="105D4148" w14:textId="576E7014" w:rsidR="000370FE" w:rsidRDefault="000370FE" w:rsidP="000370FE">
      <w:pPr>
        <w:pStyle w:val="CONTINUT1"/>
        <w:numPr>
          <w:ilvl w:val="0"/>
          <w:numId w:val="72"/>
        </w:numPr>
        <w:rPr>
          <w:rFonts w:eastAsiaTheme="minorHAnsi"/>
          <w:color w:val="auto"/>
        </w:rPr>
      </w:pPr>
      <w:r>
        <w:rPr>
          <w:rFonts w:eastAsiaTheme="minorHAnsi"/>
          <w:color w:val="auto"/>
        </w:rPr>
        <w:t xml:space="preserve">Refacerea fundațiilor din beton </w:t>
      </w:r>
    </w:p>
    <w:p w14:paraId="09D03294" w14:textId="641EA945" w:rsidR="000370FE" w:rsidRDefault="000370FE" w:rsidP="000370FE">
      <w:pPr>
        <w:pStyle w:val="CONTINUT1"/>
        <w:numPr>
          <w:ilvl w:val="0"/>
          <w:numId w:val="72"/>
        </w:numPr>
        <w:rPr>
          <w:rFonts w:eastAsiaTheme="minorHAnsi"/>
          <w:color w:val="auto"/>
        </w:rPr>
      </w:pPr>
      <w:r>
        <w:rPr>
          <w:rFonts w:eastAsiaTheme="minorHAnsi"/>
          <w:color w:val="auto"/>
        </w:rPr>
        <w:t xml:space="preserve">Refacerea straturilor suport și a suprafeței de joc din covor de cauciuc tip tartan, culoare roșie </w:t>
      </w:r>
    </w:p>
    <w:p w14:paraId="3DB5875D" w14:textId="4F068BBC" w:rsidR="000370FE" w:rsidRDefault="00322BE7" w:rsidP="000370FE">
      <w:pPr>
        <w:pStyle w:val="CONTINUT1"/>
        <w:numPr>
          <w:ilvl w:val="0"/>
          <w:numId w:val="72"/>
        </w:numPr>
        <w:rPr>
          <w:rFonts w:eastAsiaTheme="minorHAnsi"/>
          <w:color w:val="auto"/>
        </w:rPr>
      </w:pPr>
      <w:r>
        <w:rPr>
          <w:rFonts w:eastAsiaTheme="minorHAnsi"/>
          <w:color w:val="auto"/>
        </w:rPr>
        <w:t>Realizarea sistematizării terenului și a pantelor corespunzătoare pentru dirijarea apelor de la suprafața terenului și captarea acestora în rigolă perimetrală acoperită cu grătar metalic</w:t>
      </w:r>
    </w:p>
    <w:p w14:paraId="25184778" w14:textId="0FB0AF20" w:rsidR="00322BE7" w:rsidRDefault="0010358E" w:rsidP="000370FE">
      <w:pPr>
        <w:pStyle w:val="CONTINUT1"/>
        <w:numPr>
          <w:ilvl w:val="0"/>
          <w:numId w:val="72"/>
        </w:numPr>
        <w:rPr>
          <w:rFonts w:eastAsiaTheme="minorHAnsi"/>
          <w:color w:val="auto"/>
        </w:rPr>
      </w:pPr>
      <w:r>
        <w:rPr>
          <w:rFonts w:eastAsiaTheme="minorHAnsi"/>
          <w:color w:val="auto"/>
        </w:rPr>
        <w:t>Realizarea împrejmuirii perimetrale cu structură metalică, H=4m și închidere din plasă cu ochiuri diagonale, protejate anticoroziv prin aplicarea de straturi de grund și vopsitorie, culoare RAL 6005</w:t>
      </w:r>
    </w:p>
    <w:p w14:paraId="49B2073C" w14:textId="0CDA54C4" w:rsidR="0010358E" w:rsidRDefault="0010358E" w:rsidP="000370FE">
      <w:pPr>
        <w:pStyle w:val="CONTINUT1"/>
        <w:numPr>
          <w:ilvl w:val="0"/>
          <w:numId w:val="72"/>
        </w:numPr>
        <w:rPr>
          <w:rFonts w:eastAsiaTheme="minorHAnsi"/>
          <w:color w:val="auto"/>
        </w:rPr>
      </w:pPr>
      <w:r>
        <w:rPr>
          <w:rFonts w:eastAsiaTheme="minorHAnsi"/>
          <w:color w:val="auto"/>
        </w:rPr>
        <w:t xml:space="preserve">Realizarea a două porți de acces cu H liber 2,10m, lățime liberă 2,45 m, cu structură metalică </w:t>
      </w:r>
    </w:p>
    <w:p w14:paraId="23AD01FB" w14:textId="4F9359DA" w:rsidR="0010358E" w:rsidRDefault="0010358E" w:rsidP="000370FE">
      <w:pPr>
        <w:pStyle w:val="CONTINUT1"/>
        <w:numPr>
          <w:ilvl w:val="0"/>
          <w:numId w:val="72"/>
        </w:numPr>
        <w:rPr>
          <w:rFonts w:eastAsiaTheme="minorHAnsi"/>
          <w:color w:val="auto"/>
        </w:rPr>
      </w:pPr>
      <w:r>
        <w:rPr>
          <w:rFonts w:eastAsiaTheme="minorHAnsi"/>
          <w:color w:val="auto"/>
        </w:rPr>
        <w:t>Realizarea unui sistem de iluminat nocturn cu 6 stâlpi metalici, echipați cu câte 2 proiectoare LED 220W/ 230V</w:t>
      </w:r>
    </w:p>
    <w:p w14:paraId="08E4B8C9" w14:textId="142CA57F" w:rsidR="0010358E" w:rsidRDefault="0010358E" w:rsidP="0010358E">
      <w:pPr>
        <w:pStyle w:val="CONTINUT1"/>
        <w:numPr>
          <w:ilvl w:val="0"/>
          <w:numId w:val="99"/>
        </w:numPr>
        <w:rPr>
          <w:rFonts w:eastAsiaTheme="minorHAnsi"/>
          <w:color w:val="auto"/>
        </w:rPr>
      </w:pPr>
      <w:r w:rsidRPr="0010358E">
        <w:rPr>
          <w:rFonts w:eastAsiaTheme="minorHAnsi"/>
          <w:b/>
          <w:bCs/>
          <w:color w:val="auto"/>
        </w:rPr>
        <w:t>Realizarea unui spațiu de recreație tip gradene din beton</w:t>
      </w:r>
      <w:r>
        <w:rPr>
          <w:rFonts w:eastAsiaTheme="minorHAnsi"/>
          <w:color w:val="auto"/>
        </w:rPr>
        <w:t xml:space="preserve"> ce conectează terenul de sport pe latura de sud de restul curții școlii </w:t>
      </w:r>
    </w:p>
    <w:p w14:paraId="14292AC0" w14:textId="4EA48CB3" w:rsidR="0010358E" w:rsidRDefault="0010358E" w:rsidP="0010358E">
      <w:pPr>
        <w:pStyle w:val="CONTINUT1"/>
        <w:ind w:left="720"/>
        <w:rPr>
          <w:rFonts w:eastAsiaTheme="minorHAnsi"/>
          <w:b/>
          <w:bCs/>
          <w:color w:val="auto"/>
        </w:rPr>
      </w:pPr>
      <w:r>
        <w:rPr>
          <w:rFonts w:eastAsiaTheme="minorHAnsi"/>
          <w:b/>
          <w:bCs/>
          <w:color w:val="auto"/>
        </w:rPr>
        <w:t>Gradenele vor include și o zonă de circulație cu trepte conformate în baza NP 063/ 2002</w:t>
      </w:r>
    </w:p>
    <w:p w14:paraId="0B70F588" w14:textId="657CE039" w:rsidR="0010358E" w:rsidRPr="0010358E" w:rsidRDefault="0010358E" w:rsidP="0010358E">
      <w:pPr>
        <w:pStyle w:val="CONTINUT1"/>
        <w:numPr>
          <w:ilvl w:val="0"/>
          <w:numId w:val="99"/>
        </w:numPr>
        <w:rPr>
          <w:rFonts w:eastAsiaTheme="minorHAnsi"/>
          <w:color w:val="auto"/>
        </w:rPr>
      </w:pPr>
      <w:r w:rsidRPr="0010358E">
        <w:rPr>
          <w:rFonts w:eastAsiaTheme="minorHAnsi"/>
          <w:color w:val="auto"/>
        </w:rPr>
        <w:t xml:space="preserve">Reabilitarea zonelor verzi existente </w:t>
      </w:r>
    </w:p>
    <w:p w14:paraId="1F3C3FC2" w14:textId="7CF01344" w:rsidR="0010358E" w:rsidRDefault="0010358E" w:rsidP="0010358E">
      <w:pPr>
        <w:pStyle w:val="CONTINUT1"/>
        <w:numPr>
          <w:ilvl w:val="0"/>
          <w:numId w:val="99"/>
        </w:numPr>
        <w:rPr>
          <w:rFonts w:eastAsiaTheme="minorHAnsi"/>
          <w:color w:val="auto"/>
        </w:rPr>
      </w:pPr>
      <w:r w:rsidRPr="0010358E">
        <w:rPr>
          <w:rFonts w:eastAsiaTheme="minorHAnsi"/>
          <w:color w:val="auto"/>
        </w:rPr>
        <w:t xml:space="preserve">Realizarea unei zone verzi noi, pe o suprafață de cca 275 mp, pe partea de nord a incintei. Se vor planta 12 mesteceni în spații verzi individuale cu dimensiuni 2,00 x 2,00m </w:t>
      </w:r>
    </w:p>
    <w:p w14:paraId="3D8D2657" w14:textId="43587528" w:rsidR="0015655C" w:rsidRDefault="0015655C" w:rsidP="0010358E">
      <w:pPr>
        <w:pStyle w:val="CONTINUT1"/>
        <w:numPr>
          <w:ilvl w:val="0"/>
          <w:numId w:val="99"/>
        </w:numPr>
        <w:rPr>
          <w:rFonts w:eastAsiaTheme="minorHAnsi"/>
          <w:color w:val="auto"/>
        </w:rPr>
      </w:pPr>
      <w:r>
        <w:rPr>
          <w:rFonts w:eastAsiaTheme="minorHAnsi"/>
          <w:color w:val="auto"/>
        </w:rPr>
        <w:t>Refacerea pavajelor din beton din cadrul amplasamentului și sistematizarea verticală a incintei</w:t>
      </w:r>
    </w:p>
    <w:p w14:paraId="34997D0D" w14:textId="71FA3990" w:rsidR="0015655C" w:rsidRPr="0010358E" w:rsidRDefault="0015655C" w:rsidP="0010358E">
      <w:pPr>
        <w:pStyle w:val="CONTINUT1"/>
        <w:numPr>
          <w:ilvl w:val="0"/>
          <w:numId w:val="99"/>
        </w:numPr>
        <w:rPr>
          <w:rFonts w:eastAsiaTheme="minorHAnsi"/>
          <w:color w:val="auto"/>
        </w:rPr>
      </w:pPr>
      <w:r>
        <w:rPr>
          <w:rFonts w:eastAsiaTheme="minorHAnsi"/>
          <w:color w:val="auto"/>
        </w:rPr>
        <w:t xml:space="preserve">Realizarea rigolelor de captare și scurgere a apelor de pe suprafața terenului </w:t>
      </w:r>
    </w:p>
    <w:p w14:paraId="643F93AF" w14:textId="2AEF8F14" w:rsidR="0010358E" w:rsidRPr="000370FE" w:rsidRDefault="0010358E" w:rsidP="0010358E">
      <w:pPr>
        <w:pStyle w:val="CONTINUT1"/>
        <w:numPr>
          <w:ilvl w:val="0"/>
          <w:numId w:val="99"/>
        </w:numPr>
        <w:rPr>
          <w:rFonts w:eastAsiaTheme="minorHAnsi"/>
          <w:color w:val="auto"/>
        </w:rPr>
      </w:pPr>
      <w:r>
        <w:rPr>
          <w:rFonts w:eastAsiaTheme="minorHAnsi"/>
          <w:color w:val="auto"/>
        </w:rPr>
        <w:t>Repararea împrejmuirii existente din zidărie de cărămidă pe latura de vest a terenului și reconstruirea unei zonei de 28,80 ml prăbușite</w:t>
      </w:r>
    </w:p>
    <w:p w14:paraId="3C79A73D" w14:textId="77777777" w:rsidR="000370FE" w:rsidRDefault="000370FE" w:rsidP="00CD07AD">
      <w:pPr>
        <w:pStyle w:val="CONTINUT1"/>
        <w:rPr>
          <w:rFonts w:eastAsiaTheme="minorHAnsi"/>
          <w:color w:val="FF0000"/>
        </w:rPr>
      </w:pPr>
    </w:p>
    <w:p w14:paraId="165A5425" w14:textId="2A53AE10" w:rsidR="00757804" w:rsidRPr="0004505F" w:rsidRDefault="00757804" w:rsidP="000F4E84">
      <w:pPr>
        <w:pStyle w:val="Heading3"/>
      </w:pPr>
      <w:bookmarkStart w:id="37" w:name="_Toc170644400"/>
      <w:r w:rsidRPr="0004505F">
        <w:rPr>
          <w:rFonts w:eastAsiaTheme="minorHAnsi"/>
        </w:rPr>
        <w:t>c) trasarea lucrărilor;</w:t>
      </w:r>
      <w:bookmarkEnd w:id="37"/>
    </w:p>
    <w:p w14:paraId="3FF6604A" w14:textId="2A462621" w:rsidR="00757804" w:rsidRDefault="00757804" w:rsidP="00757804">
      <w:pPr>
        <w:pStyle w:val="CONTINUT1"/>
        <w:ind w:firstLine="720"/>
        <w:rPr>
          <w:rStyle w:val="IntenseReference"/>
          <w:b w:val="0"/>
          <w:bCs w:val="0"/>
          <w:smallCaps w:val="0"/>
          <w:color w:val="000000" w:themeColor="text1"/>
          <w:spacing w:val="10"/>
        </w:rPr>
      </w:pPr>
      <w:r w:rsidRPr="00855DD8">
        <w:rPr>
          <w:b/>
          <w:bCs/>
        </w:rPr>
        <w:t>Cota ±0.00</w:t>
      </w:r>
      <w:r w:rsidRPr="0004505F">
        <w:t xml:space="preserve"> a clădirii este stabilită conform ridicării topografice ca având corespondență </w:t>
      </w:r>
      <w:r w:rsidR="00354366" w:rsidRPr="0004505F">
        <w:t xml:space="preserve">în cota </w:t>
      </w:r>
      <w:r w:rsidR="000E5E46">
        <w:rPr>
          <w:b/>
          <w:bCs/>
        </w:rPr>
        <w:t>53</w:t>
      </w:r>
      <w:r w:rsidR="00CF0771">
        <w:rPr>
          <w:b/>
          <w:bCs/>
        </w:rPr>
        <w:t>6.7</w:t>
      </w:r>
      <w:r w:rsidR="00FF33DA">
        <w:rPr>
          <w:b/>
          <w:bCs/>
        </w:rPr>
        <w:t>5</w:t>
      </w:r>
      <w:r w:rsidR="00354366" w:rsidRPr="00855DD8">
        <w:rPr>
          <w:b/>
          <w:bCs/>
        </w:rPr>
        <w:t xml:space="preserve"> m</w:t>
      </w:r>
      <w:r w:rsidR="00354366" w:rsidRPr="0004505F">
        <w:t xml:space="preserve"> măsurat față de nivelul Mării Negre (cotă Stereo </w:t>
      </w:r>
      <w:r w:rsidR="00354366" w:rsidRPr="0004505F">
        <w:rPr>
          <w:rStyle w:val="IntenseReference"/>
          <w:b w:val="0"/>
          <w:bCs w:val="0"/>
          <w:smallCaps w:val="0"/>
          <w:color w:val="000000" w:themeColor="text1"/>
          <w:spacing w:val="10"/>
        </w:rPr>
        <w:t xml:space="preserve">'70). </w:t>
      </w:r>
    </w:p>
    <w:p w14:paraId="47EE920E" w14:textId="717AED70" w:rsidR="000E5E46" w:rsidRPr="0004505F" w:rsidRDefault="000E5E46" w:rsidP="00757804">
      <w:pPr>
        <w:pStyle w:val="CONTINUT1"/>
        <w:ind w:firstLine="720"/>
        <w:rPr>
          <w:rStyle w:val="IntenseReference"/>
          <w:b w:val="0"/>
          <w:bCs w:val="0"/>
          <w:smallCaps w:val="0"/>
          <w:color w:val="000000" w:themeColor="text1"/>
          <w:spacing w:val="10"/>
        </w:rPr>
      </w:pPr>
      <w:r>
        <w:rPr>
          <w:rStyle w:val="IntenseReference"/>
          <w:b w:val="0"/>
          <w:bCs w:val="0"/>
          <w:smallCaps w:val="0"/>
          <w:color w:val="000000" w:themeColor="text1"/>
          <w:spacing w:val="10"/>
        </w:rPr>
        <w:t xml:space="preserve">Cotele acceselor exterioare sunt evidențiate în planul de situație de arhitectură și planul de situație – proiect de sistematizare verticală. </w:t>
      </w:r>
    </w:p>
    <w:p w14:paraId="2FE53F9B" w14:textId="1D34056F" w:rsidR="00354366" w:rsidRPr="0004505F" w:rsidRDefault="00354366" w:rsidP="00354366">
      <w:pPr>
        <w:pStyle w:val="Heading3"/>
        <w:rPr>
          <w:rFonts w:eastAsiaTheme="minorHAnsi"/>
        </w:rPr>
      </w:pPr>
      <w:bookmarkStart w:id="38" w:name="_Toc170644401"/>
      <w:r w:rsidRPr="0004505F">
        <w:rPr>
          <w:rFonts w:eastAsiaTheme="minorHAnsi"/>
        </w:rPr>
        <w:t xml:space="preserve">d) protejarea lucrărilor executate </w:t>
      </w:r>
      <w:r w:rsidR="00855DD8" w:rsidRPr="0004505F">
        <w:rPr>
          <w:rFonts w:eastAsiaTheme="minorHAnsi"/>
        </w:rPr>
        <w:t>și</w:t>
      </w:r>
      <w:r w:rsidRPr="0004505F">
        <w:rPr>
          <w:rFonts w:eastAsiaTheme="minorHAnsi"/>
        </w:rPr>
        <w:t xml:space="preserve"> a materialelor din </w:t>
      </w:r>
      <w:r w:rsidR="00855DD8" w:rsidRPr="0004505F">
        <w:rPr>
          <w:rFonts w:eastAsiaTheme="minorHAnsi"/>
        </w:rPr>
        <w:t>șantier</w:t>
      </w:r>
      <w:r w:rsidRPr="0004505F">
        <w:rPr>
          <w:rFonts w:eastAsiaTheme="minorHAnsi"/>
        </w:rPr>
        <w:t>;</w:t>
      </w:r>
      <w:bookmarkEnd w:id="38"/>
    </w:p>
    <w:p w14:paraId="4BEADF65" w14:textId="73490A83" w:rsidR="00FC11ED" w:rsidRPr="0004505F" w:rsidRDefault="00354366" w:rsidP="00354366">
      <w:pPr>
        <w:pStyle w:val="CONTINUT1"/>
        <w:ind w:firstLine="720"/>
        <w:rPr>
          <w:rFonts w:eastAsiaTheme="minorHAnsi"/>
        </w:rPr>
      </w:pPr>
      <w:r w:rsidRPr="0004505F">
        <w:rPr>
          <w:rFonts w:eastAsiaTheme="minorHAnsi"/>
        </w:rPr>
        <w:t xml:space="preserve">În vederea protejării lucrărilor se vor lua măsuri de tipul: </w:t>
      </w:r>
    </w:p>
    <w:p w14:paraId="26A96F8A" w14:textId="71487269" w:rsidR="00354366" w:rsidRPr="0004505F" w:rsidRDefault="00354366" w:rsidP="00354366">
      <w:pPr>
        <w:pStyle w:val="CONTINUT1"/>
        <w:numPr>
          <w:ilvl w:val="0"/>
          <w:numId w:val="4"/>
        </w:numPr>
        <w:rPr>
          <w:rFonts w:eastAsiaTheme="minorHAnsi"/>
        </w:rPr>
      </w:pPr>
      <w:r w:rsidRPr="0004505F">
        <w:rPr>
          <w:rFonts w:eastAsiaTheme="minorHAnsi"/>
        </w:rPr>
        <w:t>Sprijinirilor temporare a pereților</w:t>
      </w:r>
      <w:r w:rsidR="00390ACB" w:rsidRPr="0004505F">
        <w:rPr>
          <w:rFonts w:eastAsiaTheme="minorHAnsi"/>
        </w:rPr>
        <w:t>, planșeelor și a oricăror elemente de construcție</w:t>
      </w:r>
      <w:r w:rsidRPr="0004505F">
        <w:rPr>
          <w:rFonts w:eastAsiaTheme="minorHAnsi"/>
        </w:rPr>
        <w:t xml:space="preserve"> în situația în care ace</w:t>
      </w:r>
      <w:r w:rsidR="00390ACB" w:rsidRPr="0004505F">
        <w:rPr>
          <w:rFonts w:eastAsiaTheme="minorHAnsi"/>
        </w:rPr>
        <w:t>stea</w:t>
      </w:r>
      <w:r w:rsidRPr="0004505F">
        <w:rPr>
          <w:rFonts w:eastAsiaTheme="minorHAnsi"/>
        </w:rPr>
        <w:t xml:space="preserve"> nu prezintă stabilitate</w:t>
      </w:r>
    </w:p>
    <w:p w14:paraId="15AA16E3" w14:textId="035A08D4" w:rsidR="00354366" w:rsidRPr="0004505F" w:rsidRDefault="00354366" w:rsidP="00354366">
      <w:pPr>
        <w:pStyle w:val="CONTINUT1"/>
        <w:numPr>
          <w:ilvl w:val="0"/>
          <w:numId w:val="4"/>
        </w:numPr>
        <w:rPr>
          <w:rFonts w:eastAsiaTheme="minorHAnsi"/>
        </w:rPr>
      </w:pPr>
      <w:r w:rsidRPr="0004505F">
        <w:rPr>
          <w:rFonts w:eastAsiaTheme="minorHAnsi"/>
        </w:rPr>
        <w:t xml:space="preserve">Marcarea și semnalizarea corespunzătoarea a săpăturilor rezultate din dislocarea fundațiilor, conform normelor SSM specifice </w:t>
      </w:r>
    </w:p>
    <w:p w14:paraId="30116909" w14:textId="38846325" w:rsidR="00390ACB" w:rsidRPr="0004505F" w:rsidRDefault="00390ACB" w:rsidP="00354366">
      <w:pPr>
        <w:pStyle w:val="CONTINUT1"/>
        <w:numPr>
          <w:ilvl w:val="0"/>
          <w:numId w:val="4"/>
        </w:numPr>
        <w:rPr>
          <w:rFonts w:eastAsiaTheme="minorHAnsi"/>
        </w:rPr>
      </w:pPr>
      <w:r w:rsidRPr="0004505F">
        <w:rPr>
          <w:rFonts w:eastAsiaTheme="minorHAnsi"/>
        </w:rPr>
        <w:t>Semnalizarea zonei de acțiune a utilajelor</w:t>
      </w:r>
    </w:p>
    <w:p w14:paraId="49DC51A4" w14:textId="2110E299" w:rsidR="00390ACB" w:rsidRPr="0004505F" w:rsidRDefault="00390ACB" w:rsidP="00354366">
      <w:pPr>
        <w:pStyle w:val="CONTINUT1"/>
        <w:numPr>
          <w:ilvl w:val="0"/>
          <w:numId w:val="4"/>
        </w:numPr>
        <w:rPr>
          <w:rFonts w:eastAsiaTheme="minorHAnsi"/>
        </w:rPr>
      </w:pPr>
      <w:r w:rsidRPr="0004505F">
        <w:rPr>
          <w:rFonts w:eastAsiaTheme="minorHAnsi"/>
        </w:rPr>
        <w:t xml:space="preserve">Semnalizarea locului de demolare </w:t>
      </w:r>
      <w:r w:rsidR="007C14FF" w:rsidRPr="0004505F">
        <w:rPr>
          <w:rFonts w:eastAsiaTheme="minorHAnsi"/>
        </w:rPr>
        <w:t>corespunzător și împrejmuirea acestuia</w:t>
      </w:r>
    </w:p>
    <w:p w14:paraId="1FD1CFD1" w14:textId="507A6375" w:rsidR="007C14FF" w:rsidRPr="0004505F" w:rsidRDefault="007C14FF" w:rsidP="00354366">
      <w:pPr>
        <w:pStyle w:val="CONTINUT1"/>
        <w:numPr>
          <w:ilvl w:val="0"/>
          <w:numId w:val="4"/>
        </w:numPr>
        <w:rPr>
          <w:rFonts w:eastAsiaTheme="minorHAnsi"/>
        </w:rPr>
      </w:pPr>
      <w:r w:rsidRPr="0004505F">
        <w:rPr>
          <w:rFonts w:eastAsiaTheme="minorHAnsi"/>
        </w:rPr>
        <w:t xml:space="preserve">Interzicerea accesului persoanelor ce nu sunt direct implicate în procedurile de execuție </w:t>
      </w:r>
    </w:p>
    <w:p w14:paraId="43CA1E86" w14:textId="461724B9" w:rsidR="00EA2BBB" w:rsidRPr="0004505F" w:rsidRDefault="00EA2BBB" w:rsidP="00354366">
      <w:pPr>
        <w:pStyle w:val="CONTINUT1"/>
        <w:numPr>
          <w:ilvl w:val="0"/>
          <w:numId w:val="4"/>
        </w:numPr>
        <w:rPr>
          <w:rFonts w:eastAsiaTheme="minorHAnsi"/>
        </w:rPr>
      </w:pPr>
      <w:r w:rsidRPr="0004505F">
        <w:rPr>
          <w:rFonts w:eastAsiaTheme="minorHAnsi"/>
        </w:rPr>
        <w:lastRenderedPageBreak/>
        <w:t xml:space="preserve">Asigurarea mijloacelor PSI precum și a indicatoarelor de securitate, avertizare și siguranță PSI pentru zonele în care există pericol de incendiu </w:t>
      </w:r>
    </w:p>
    <w:p w14:paraId="5FB5AC81" w14:textId="1D306934" w:rsidR="00354366" w:rsidRPr="0004505F" w:rsidRDefault="00354366" w:rsidP="00E11231">
      <w:pPr>
        <w:pStyle w:val="CONTINUT1"/>
        <w:numPr>
          <w:ilvl w:val="0"/>
          <w:numId w:val="4"/>
        </w:numPr>
        <w:rPr>
          <w:rFonts w:eastAsiaTheme="minorHAnsi"/>
        </w:rPr>
      </w:pPr>
      <w:r w:rsidRPr="0004505F">
        <w:rPr>
          <w:rFonts w:eastAsiaTheme="minorHAnsi"/>
        </w:rPr>
        <w:t xml:space="preserve">Alte măsuri considerate necesare de către executant </w:t>
      </w:r>
    </w:p>
    <w:p w14:paraId="6540B6C5" w14:textId="7EB09D52" w:rsidR="003C5EE1" w:rsidRPr="0004505F" w:rsidRDefault="003C5EE1" w:rsidP="003C5EE1">
      <w:pPr>
        <w:pStyle w:val="CONTINUT1"/>
        <w:rPr>
          <w:rFonts w:eastAsiaTheme="minorHAnsi"/>
        </w:rPr>
      </w:pPr>
    </w:p>
    <w:p w14:paraId="5890595C" w14:textId="35EECC0A" w:rsidR="003C5EE1" w:rsidRPr="0004505F" w:rsidRDefault="003C5EE1" w:rsidP="003C5EE1">
      <w:pPr>
        <w:pStyle w:val="CONTINUT1"/>
        <w:rPr>
          <w:rFonts w:eastAsiaTheme="minorHAnsi"/>
        </w:rPr>
      </w:pPr>
      <w:r w:rsidRPr="0004505F">
        <w:rPr>
          <w:rFonts w:eastAsiaTheme="minorHAnsi"/>
        </w:rPr>
        <w:t xml:space="preserve">Materialele din șantier vor fi protejate astfel: </w:t>
      </w:r>
    </w:p>
    <w:p w14:paraId="25167027" w14:textId="335B9928" w:rsidR="003C5EE1" w:rsidRPr="0004505F" w:rsidRDefault="003C5EE1" w:rsidP="003C5EE1">
      <w:pPr>
        <w:pStyle w:val="CONTINUT1"/>
        <w:numPr>
          <w:ilvl w:val="0"/>
          <w:numId w:val="4"/>
        </w:numPr>
        <w:rPr>
          <w:rFonts w:eastAsiaTheme="minorHAnsi"/>
        </w:rPr>
      </w:pPr>
      <w:r w:rsidRPr="0004505F">
        <w:rPr>
          <w:rFonts w:eastAsiaTheme="minorHAnsi"/>
        </w:rPr>
        <w:t>Uneltele vor fi adăpostite în barăci/ magazii/ containere</w:t>
      </w:r>
    </w:p>
    <w:p w14:paraId="5C0F6BF2" w14:textId="238BE2D9" w:rsidR="003C5EE1" w:rsidRPr="0004505F" w:rsidRDefault="003C5EE1" w:rsidP="003C5EE1">
      <w:pPr>
        <w:pStyle w:val="CONTINUT1"/>
        <w:numPr>
          <w:ilvl w:val="0"/>
          <w:numId w:val="4"/>
        </w:numPr>
        <w:rPr>
          <w:rFonts w:eastAsiaTheme="minorHAnsi"/>
        </w:rPr>
      </w:pPr>
      <w:r w:rsidRPr="0004505F">
        <w:rPr>
          <w:rFonts w:eastAsiaTheme="minorHAnsi"/>
        </w:rPr>
        <w:t xml:space="preserve">Utilajele vor staționa în zone stabile ale terenului, </w:t>
      </w:r>
      <w:r w:rsidR="00D70AF8" w:rsidRPr="0004505F">
        <w:rPr>
          <w:rFonts w:eastAsiaTheme="minorHAnsi"/>
        </w:rPr>
        <w:t>cu relief plat</w:t>
      </w:r>
    </w:p>
    <w:p w14:paraId="072467F0" w14:textId="77777777" w:rsidR="00D70AF8" w:rsidRPr="0004505F" w:rsidRDefault="00D70AF8" w:rsidP="00D70AF8">
      <w:pPr>
        <w:pStyle w:val="CONTINUT1"/>
        <w:rPr>
          <w:rFonts w:eastAsiaTheme="minorHAnsi"/>
        </w:rPr>
      </w:pPr>
    </w:p>
    <w:p w14:paraId="488A6171" w14:textId="14721F76" w:rsidR="00D70AF8" w:rsidRDefault="00D70AF8" w:rsidP="00D70AF8">
      <w:pPr>
        <w:pStyle w:val="CONTINUT1"/>
        <w:ind w:firstLine="720"/>
        <w:rPr>
          <w:rFonts w:eastAsiaTheme="minorHAnsi"/>
        </w:rPr>
      </w:pPr>
      <w:r w:rsidRPr="0004505F">
        <w:rPr>
          <w:rFonts w:eastAsiaTheme="minorHAnsi"/>
        </w:rPr>
        <w:t xml:space="preserve">Se vor respecta toate măsurile SSM în vigoare precum și cele de protecție la acțiunea focului. </w:t>
      </w:r>
    </w:p>
    <w:p w14:paraId="3211723D" w14:textId="6DD4C880" w:rsidR="00BB695F" w:rsidRPr="0004505F" w:rsidRDefault="00BB695F" w:rsidP="00D70AF8">
      <w:pPr>
        <w:pStyle w:val="CONTINUT1"/>
        <w:ind w:firstLine="720"/>
        <w:rPr>
          <w:rFonts w:eastAsiaTheme="minorHAnsi"/>
        </w:rPr>
      </w:pPr>
      <w:r>
        <w:rPr>
          <w:rFonts w:eastAsiaTheme="minorHAnsi"/>
        </w:rPr>
        <w:t>Se vor consulta obligatoriu prevederile caietelor de sarcini pe specialități ce cuprind măsuri de protejare a lucrărilor, materialelor și utilajelor.</w:t>
      </w:r>
    </w:p>
    <w:p w14:paraId="61CC80FE" w14:textId="4ABEBADC" w:rsidR="00CA2EEA" w:rsidRPr="0004505F" w:rsidRDefault="00CA2EEA" w:rsidP="00CA2EEA">
      <w:pPr>
        <w:pStyle w:val="Heading3"/>
        <w:rPr>
          <w:rFonts w:eastAsiaTheme="minorHAnsi"/>
        </w:rPr>
      </w:pPr>
      <w:bookmarkStart w:id="39" w:name="_Toc170644402"/>
      <w:r w:rsidRPr="0004505F">
        <w:rPr>
          <w:rFonts w:eastAsiaTheme="minorHAnsi"/>
        </w:rPr>
        <w:t>e) organizarea de șantier</w:t>
      </w:r>
      <w:bookmarkEnd w:id="39"/>
    </w:p>
    <w:p w14:paraId="560FE36D" w14:textId="77777777" w:rsidR="00CA2EEA" w:rsidRPr="0004505F" w:rsidRDefault="00CA2EEA" w:rsidP="00CA2EEA">
      <w:pPr>
        <w:pStyle w:val="CONTINUT1"/>
        <w:ind w:firstLine="720"/>
      </w:pPr>
      <w:r w:rsidRPr="0004505F">
        <w:t xml:space="preserve">Lucrările de organizare de șantier vor fi realizate în incinta amplasamentului.  </w:t>
      </w:r>
    </w:p>
    <w:p w14:paraId="3A94C0AA" w14:textId="77777777" w:rsidR="00CA2EEA" w:rsidRPr="0004505F" w:rsidRDefault="00CA2EEA" w:rsidP="00CA2EEA">
      <w:pPr>
        <w:pStyle w:val="CONTINUT1"/>
        <w:ind w:firstLine="720"/>
      </w:pPr>
      <w:r w:rsidRPr="0004505F">
        <w:t>Lucrările necesare organizării de șantier se vor realiza cu respectarea O.U.G. nr.195/ 2005 privind Protecția Mediului cu completările și modificările ulterioare și constau în:</w:t>
      </w:r>
    </w:p>
    <w:p w14:paraId="77AFFB18" w14:textId="77777777" w:rsidR="00CA2EEA" w:rsidRPr="0004505F" w:rsidRDefault="00CA2EEA" w:rsidP="00CA2EEA">
      <w:pPr>
        <w:pStyle w:val="CONTINUT1"/>
        <w:numPr>
          <w:ilvl w:val="0"/>
          <w:numId w:val="8"/>
        </w:numPr>
      </w:pPr>
      <w:r w:rsidRPr="0004505F">
        <w:t xml:space="preserve">realizarea împrejmuirii zonei de demolat și montarea plăcuțelor sau panourilor de semnalizare SSM-– lucrătorii vor fi instruiți asupra etapelor și procedeelor de demolare precum și asupra normelor SSM  </w:t>
      </w:r>
    </w:p>
    <w:p w14:paraId="3540B08B" w14:textId="77777777" w:rsidR="00CA2EEA" w:rsidRPr="0004505F" w:rsidRDefault="00CA2EEA" w:rsidP="00CA2EEA">
      <w:pPr>
        <w:pStyle w:val="CONTINUT1"/>
        <w:numPr>
          <w:ilvl w:val="0"/>
          <w:numId w:val="8"/>
        </w:numPr>
      </w:pPr>
      <w:r w:rsidRPr="0004505F">
        <w:t>stabilirea zonei de amplasare a autovehiculelor si a utilajelor utilizate – în funcție de accesibilitatea acestora la amplasament și cu o stare tehnică corespunzătoare</w:t>
      </w:r>
    </w:p>
    <w:p w14:paraId="0DC1A2D6" w14:textId="77777777" w:rsidR="00CA2EEA" w:rsidRPr="0004505F" w:rsidRDefault="00CA2EEA" w:rsidP="00CA2EEA">
      <w:pPr>
        <w:pStyle w:val="CONTINUT1"/>
        <w:numPr>
          <w:ilvl w:val="0"/>
          <w:numId w:val="8"/>
        </w:numPr>
      </w:pPr>
      <w:r w:rsidRPr="0004505F">
        <w:t>stabilirea zonei de amplasare a containerelor pentru depozitarea deșeurilor din perioada lucrărilor de desființare – în funcție de accesibilitatea acestora la amplasament și cu o stare tehnică corespunzătoare</w:t>
      </w:r>
    </w:p>
    <w:p w14:paraId="58909327" w14:textId="77777777" w:rsidR="00CA2EEA" w:rsidRPr="0004505F" w:rsidRDefault="00CA2EEA" w:rsidP="00CA2EEA">
      <w:pPr>
        <w:pStyle w:val="CONTINUT1"/>
        <w:numPr>
          <w:ilvl w:val="0"/>
          <w:numId w:val="8"/>
        </w:numPr>
        <w:ind w:left="0" w:firstLine="360"/>
      </w:pPr>
      <w:r w:rsidRPr="0004505F">
        <w:t>amplasarea unor mijloace de stingere a incendiilor corespunzătoare, conform C300-1994 și HG 300-2006</w:t>
      </w:r>
    </w:p>
    <w:p w14:paraId="3D6A2DD6" w14:textId="77777777" w:rsidR="00CA2EEA" w:rsidRPr="0004505F" w:rsidRDefault="00CA2EEA" w:rsidP="00CA2EEA">
      <w:pPr>
        <w:pStyle w:val="CONTINUT1"/>
        <w:numPr>
          <w:ilvl w:val="0"/>
          <w:numId w:val="8"/>
        </w:numPr>
        <w:ind w:left="0" w:firstLine="360"/>
      </w:pPr>
      <w:r w:rsidRPr="0004505F">
        <w:t>desemnarea unei zone pentru acordarea primului ajutor, dotată cu mijloace corespunzătoare</w:t>
      </w:r>
    </w:p>
    <w:p w14:paraId="2D6D4F73" w14:textId="77777777" w:rsidR="00CA2EEA" w:rsidRPr="0004505F" w:rsidRDefault="00CA2EEA" w:rsidP="00CA2EEA">
      <w:pPr>
        <w:pStyle w:val="CONTINUT1"/>
        <w:numPr>
          <w:ilvl w:val="0"/>
          <w:numId w:val="8"/>
        </w:numPr>
        <w:ind w:left="0" w:firstLine="360"/>
      </w:pPr>
      <w:r w:rsidRPr="0004505F">
        <w:t xml:space="preserve">amplasarea unor grupuri sanitare ecologice </w:t>
      </w:r>
    </w:p>
    <w:p w14:paraId="558DA70C" w14:textId="44A25657" w:rsidR="00CA2EEA" w:rsidRPr="0004505F" w:rsidRDefault="00CA2EEA" w:rsidP="00CA2EEA">
      <w:pPr>
        <w:pStyle w:val="CONTINUT1"/>
        <w:numPr>
          <w:ilvl w:val="0"/>
          <w:numId w:val="8"/>
        </w:numPr>
        <w:ind w:left="0" w:firstLine="360"/>
      </w:pPr>
      <w:r w:rsidRPr="0004505F">
        <w:t>asigurarea utilităților apă și energie electrică, după caz (tamponarea pulberilor din demolare – prin recipiente aduse la amplasament, apă potabilă – direct îmbuteliată, energie electrică – surse prop</w:t>
      </w:r>
      <w:r w:rsidR="00217D2C" w:rsidRPr="0004505F">
        <w:t>r</w:t>
      </w:r>
      <w:r w:rsidRPr="0004505F">
        <w:t>ii ale executantului, în funcție de specificul lucrărilor de demolare). Nu se va utiliza instalația electrică a corpului ce se desființează.</w:t>
      </w:r>
    </w:p>
    <w:p w14:paraId="364E6102" w14:textId="77777777" w:rsidR="00CA2EEA" w:rsidRPr="0004505F" w:rsidRDefault="00CA2EEA" w:rsidP="00CA2EEA">
      <w:pPr>
        <w:pStyle w:val="CONTINUT1"/>
        <w:ind w:firstLine="720"/>
      </w:pPr>
      <w:r w:rsidRPr="0004505F">
        <w:t xml:space="preserve">În situația în care nu este posibil accesul autovehiculelor de transport a deșeurilor pe amplasament, acestea se vor transporta manual (în roabe) către drumul de acces sau cu utilaje specifice și se vor depune în mijlocul de transport. </w:t>
      </w:r>
    </w:p>
    <w:p w14:paraId="77EC67E9" w14:textId="77777777" w:rsidR="00CA2EEA" w:rsidRPr="0004505F" w:rsidRDefault="00CA2EEA" w:rsidP="00CA2EEA">
      <w:pPr>
        <w:pStyle w:val="CONTINUT1"/>
        <w:ind w:left="360"/>
      </w:pPr>
    </w:p>
    <w:p w14:paraId="435B3BD9" w14:textId="77777777" w:rsidR="00CA2EEA" w:rsidRPr="0004505F" w:rsidRDefault="00CA2EEA" w:rsidP="00CA2EEA">
      <w:pPr>
        <w:pStyle w:val="CONTINUT1"/>
        <w:contextualSpacing/>
        <w:rPr>
          <w:rFonts w:eastAsiaTheme="minorHAnsi"/>
          <w:b/>
          <w:bCs/>
        </w:rPr>
      </w:pPr>
      <w:r w:rsidRPr="0004505F">
        <w:rPr>
          <w:rFonts w:eastAsiaTheme="minorHAnsi"/>
          <w:b/>
          <w:bCs/>
        </w:rPr>
        <w:t xml:space="preserve">Precizări referitoare la modul de realizare al lucrărilor de organizare a execuției: </w:t>
      </w:r>
    </w:p>
    <w:p w14:paraId="7761A131" w14:textId="77777777" w:rsidR="00CA2EEA" w:rsidRPr="0004505F" w:rsidRDefault="00CA2EEA" w:rsidP="00CA2EEA">
      <w:pPr>
        <w:pStyle w:val="CONTINUT1"/>
        <w:numPr>
          <w:ilvl w:val="0"/>
          <w:numId w:val="10"/>
        </w:numPr>
        <w:spacing w:after="0"/>
        <w:ind w:left="284"/>
        <w:rPr>
          <w:b/>
          <w:bCs/>
        </w:rPr>
      </w:pPr>
      <w:r w:rsidRPr="0004505F">
        <w:rPr>
          <w:b/>
          <w:bCs/>
        </w:rPr>
        <w:t>Asigurarea căilor de acces</w:t>
      </w:r>
      <w:r w:rsidRPr="0004505F">
        <w:t xml:space="preserve"> – </w:t>
      </w:r>
      <w:r w:rsidRPr="0004505F">
        <w:rPr>
          <w:b/>
          <w:bCs/>
        </w:rPr>
        <w:t>se va folosi calea de acces existentă, întrunind preferabil cât mai multe din următoarele condiții:</w:t>
      </w:r>
    </w:p>
    <w:p w14:paraId="7771BA7A" w14:textId="77777777" w:rsidR="00CA2EEA" w:rsidRPr="0004505F" w:rsidRDefault="00CA2EEA" w:rsidP="00CA2EEA">
      <w:pPr>
        <w:pStyle w:val="CONTINUT1"/>
        <w:numPr>
          <w:ilvl w:val="0"/>
          <w:numId w:val="11"/>
        </w:numPr>
        <w:spacing w:after="0"/>
      </w:pPr>
      <w:r w:rsidRPr="0004505F">
        <w:t>Accesul cel mai rapid al utilajelor către locul de demolare fără a perturba construcțiile vecine de pe amplasament sau alte elemente de cadru natural/ antropic</w:t>
      </w:r>
    </w:p>
    <w:p w14:paraId="610BC6E4" w14:textId="77777777" w:rsidR="00CA2EEA" w:rsidRPr="0004505F" w:rsidRDefault="00CA2EEA" w:rsidP="00CA2EEA">
      <w:pPr>
        <w:pStyle w:val="CONTINUT1"/>
        <w:numPr>
          <w:ilvl w:val="0"/>
          <w:numId w:val="11"/>
        </w:numPr>
        <w:spacing w:after="0"/>
      </w:pPr>
      <w:r w:rsidRPr="0004505F">
        <w:t>Evacuarea deșeurilor să fie realizată cât mai rapid, fără degajări de praf, fără inducerea vibrațiilor în teren și fără producerea de zgomote generate de utilaje și mijloace de transport a deșeurilor</w:t>
      </w:r>
    </w:p>
    <w:p w14:paraId="1BD9FA50" w14:textId="77777777" w:rsidR="00CA2EEA" w:rsidRPr="0004505F" w:rsidRDefault="00CA2EEA" w:rsidP="00CA2EEA">
      <w:pPr>
        <w:pStyle w:val="CONTINUT1"/>
        <w:numPr>
          <w:ilvl w:val="0"/>
          <w:numId w:val="10"/>
        </w:numPr>
        <w:spacing w:beforeLines="40" w:before="96"/>
        <w:ind w:left="284" w:hanging="357"/>
        <w:rPr>
          <w:rFonts w:eastAsia="Calibri"/>
          <w:color w:val="000000"/>
        </w:rPr>
      </w:pPr>
      <w:r w:rsidRPr="0004505F">
        <w:rPr>
          <w:b/>
          <w:bCs/>
        </w:rPr>
        <w:t>Amplasarea lucrărilor de organizare de șantier</w:t>
      </w:r>
      <w:r w:rsidRPr="0004505F">
        <w:t xml:space="preserve"> - Orice lucrare de organizare provizorie de șantier se va realiza în incinta terenului. Nu vor fi afectate vecinătățile sau limitele de proprietate.</w:t>
      </w:r>
    </w:p>
    <w:p w14:paraId="14648E9B" w14:textId="77777777" w:rsidR="00CA2EEA" w:rsidRPr="0004505F" w:rsidRDefault="00CA2EEA" w:rsidP="00CA2EEA">
      <w:pPr>
        <w:pStyle w:val="CONTINUT1"/>
        <w:numPr>
          <w:ilvl w:val="0"/>
          <w:numId w:val="10"/>
        </w:numPr>
        <w:spacing w:beforeLines="40" w:before="96"/>
        <w:ind w:left="270"/>
      </w:pPr>
      <w:r w:rsidRPr="0004505F">
        <w:rPr>
          <w:b/>
          <w:bCs/>
        </w:rPr>
        <w:t>Respectarea prevederilor privind protecția mediului</w:t>
      </w:r>
      <w:r w:rsidRPr="0004505F">
        <w:t xml:space="preserve"> – se va respecta conținutul Ordonanței de Urgență nr. 92 din 19 august 2021 privind regimul deșeurilor, al Legii 219/2019 din 15 noiembrie 2019 pentru </w:t>
      </w:r>
      <w:r w:rsidRPr="0004505F">
        <w:lastRenderedPageBreak/>
        <w:t xml:space="preserve">modificarea si completarea art.16 din Ordonanța de urgență a Guvernului nr. 195/2005 privind protecția mediului precum și celelalte prevederi legislative în vigoare din domeniul protecției mediului. </w:t>
      </w:r>
    </w:p>
    <w:p w14:paraId="70BF84FB" w14:textId="77777777" w:rsidR="00CA2EEA" w:rsidRPr="0004505F" w:rsidRDefault="00CA2EEA" w:rsidP="00CA2EEA">
      <w:pPr>
        <w:pStyle w:val="CONTINUT1"/>
        <w:numPr>
          <w:ilvl w:val="0"/>
          <w:numId w:val="10"/>
        </w:numPr>
        <w:spacing w:beforeLines="40" w:before="96"/>
        <w:ind w:left="284"/>
      </w:pPr>
      <w:r w:rsidRPr="0004505F">
        <w:rPr>
          <w:b/>
          <w:bCs/>
        </w:rPr>
        <w:t>Împrejmuirea zonei de demolare</w:t>
      </w:r>
      <w:r w:rsidRPr="0004505F">
        <w:t xml:space="preserve"> - </w:t>
      </w:r>
      <w:r w:rsidRPr="0004505F">
        <w:rPr>
          <w:u w:val="single"/>
        </w:rPr>
        <w:t>Vor fi montate panouri de avertizare și interzicere a persoanelor străine în punctele de acces spre locul de demolare conform legislației naționale</w:t>
      </w:r>
      <w:r w:rsidRPr="0004505F">
        <w:t xml:space="preserve">. Se vor monta împrejmuiri provizorii de avertizare și interzicere acces. Se recomandă ca materialul din care se execută împrejmuirea locului de demolare să fie realizată dintr-un material necombustibil. </w:t>
      </w:r>
    </w:p>
    <w:p w14:paraId="7E5D859E" w14:textId="77777777" w:rsidR="00CA2EEA" w:rsidRPr="0004505F" w:rsidRDefault="00CA2EEA" w:rsidP="00CA2EEA">
      <w:pPr>
        <w:pStyle w:val="CONTINUT1"/>
        <w:numPr>
          <w:ilvl w:val="0"/>
          <w:numId w:val="10"/>
        </w:numPr>
        <w:spacing w:beforeLines="40" w:before="96"/>
        <w:ind w:left="284"/>
        <w:rPr>
          <w:u w:val="single"/>
        </w:rPr>
      </w:pPr>
      <w:r w:rsidRPr="0004505F">
        <w:rPr>
          <w:b/>
          <w:bCs/>
        </w:rPr>
        <w:t>Afișarea panoului de identificare a investiției/ șantierului -</w:t>
      </w:r>
      <w:r w:rsidRPr="0004505F">
        <w:t xml:space="preserve"> conform Legii 50/1991 și a Ordinului nr. 63/1998.</w:t>
      </w:r>
    </w:p>
    <w:p w14:paraId="64DC0917" w14:textId="77777777" w:rsidR="00CA2EEA" w:rsidRPr="0004505F" w:rsidRDefault="00CA2EEA" w:rsidP="00CA2EEA">
      <w:pPr>
        <w:pStyle w:val="CONTINUT1"/>
        <w:numPr>
          <w:ilvl w:val="0"/>
          <w:numId w:val="10"/>
        </w:numPr>
        <w:spacing w:beforeLines="40" w:before="96"/>
        <w:ind w:left="284"/>
      </w:pPr>
      <w:r w:rsidRPr="0004505F">
        <w:rPr>
          <w:b/>
          <w:bCs/>
        </w:rPr>
        <w:t xml:space="preserve">Delimitarea zonei de depozitare a materialelor și sculelor utilizate </w:t>
      </w:r>
      <w:r w:rsidRPr="0004505F">
        <w:t xml:space="preserve">– se va amenaja o zonă cu rol de depozitare a materialelor și sculelor ce necesită protecție contra intemperiilor (scule și unelte). Se va încerca evitarea depozitării materialelor combustibile sau inflamabile.  </w:t>
      </w:r>
    </w:p>
    <w:p w14:paraId="68559996" w14:textId="77777777" w:rsidR="00CA2EEA" w:rsidRPr="0004505F" w:rsidRDefault="00CA2EEA" w:rsidP="00CA2EEA">
      <w:pPr>
        <w:pStyle w:val="CONTINUT1"/>
        <w:numPr>
          <w:ilvl w:val="0"/>
          <w:numId w:val="10"/>
        </w:numPr>
        <w:spacing w:beforeLines="40" w:before="96"/>
        <w:ind w:left="284"/>
      </w:pPr>
      <w:r w:rsidRPr="0004505F">
        <w:rPr>
          <w:b/>
          <w:bCs/>
        </w:rPr>
        <w:t xml:space="preserve">Precizarea zonei de depozitare temporară a deșeurilor rezultate </w:t>
      </w:r>
      <w:r w:rsidRPr="0004505F">
        <w:t xml:space="preserve">– se vor pune la dispoziție containere din materiale necombustibile pentru preluarea deșeurilor din demolare.  </w:t>
      </w:r>
    </w:p>
    <w:p w14:paraId="36F1EE5A" w14:textId="77777777" w:rsidR="00CA2EEA" w:rsidRPr="0004505F" w:rsidRDefault="00CA2EEA" w:rsidP="00CA2EEA">
      <w:pPr>
        <w:pStyle w:val="CONTINUT1"/>
        <w:spacing w:beforeLines="40" w:before="96"/>
        <w:ind w:left="284" w:firstLine="436"/>
      </w:pPr>
      <w:r w:rsidRPr="0004505F">
        <w:t xml:space="preserve">Lemnul se colectează distinct și se evacuează cu prioritate, preferabil în aceeași zi, pentru a evita formarea de depozite de materiale combustibil solid pe amplasament. Se va păstra o distanță de 3 m în jurul containerului de colectare a deșeurilor combustibil solid (carton bitumat sau lemn). Între clădirile/ construcțiile de pe amplasament sau din vecinătatea clădirii și zona de colectare temporară a lemnului și cartonului bitumat se păstrează o distanță de minim 20 m, conform prevederilor normativului C300/ 1994. În situația in care nu este posibilă amplasarea containerului de depozitare a deșeurilor din lemn la distanța specificată, aceste deșeuri vor fi evacuate in aceeași zi. </w:t>
      </w:r>
    </w:p>
    <w:p w14:paraId="7A51CAE2" w14:textId="77777777" w:rsidR="00CA2EEA" w:rsidRPr="0004505F" w:rsidRDefault="00CA2EEA" w:rsidP="00CA2EEA">
      <w:pPr>
        <w:pStyle w:val="CONTINUT1"/>
        <w:spacing w:beforeLines="40" w:before="96"/>
        <w:ind w:left="284" w:firstLine="436"/>
      </w:pPr>
      <w:r w:rsidRPr="0004505F">
        <w:t>Se va preveni producerea de deșeuri ce necesită depozitare temporară pe amplasament, având în vedere ca evacuarea deșeurilor să fie realizată zilnic.</w:t>
      </w:r>
    </w:p>
    <w:p w14:paraId="2EE1384A" w14:textId="77777777" w:rsidR="00CA2EEA" w:rsidRPr="0004505F" w:rsidRDefault="00CA2EEA" w:rsidP="00CA2EEA">
      <w:pPr>
        <w:pStyle w:val="CONTINUT1"/>
        <w:spacing w:beforeLines="40" w:before="96"/>
        <w:ind w:left="284" w:firstLine="436"/>
      </w:pPr>
      <w:r w:rsidRPr="0004505F">
        <w:t xml:space="preserve">Se vor colecta separat deșeurile rezultate în funcție de clasificarea deșeurilor conform </w:t>
      </w:r>
      <w:r w:rsidRPr="0004505F">
        <w:rPr>
          <w:b/>
          <w:bCs/>
        </w:rPr>
        <w:t>HG 856/ 2002</w:t>
      </w:r>
      <w:r w:rsidRPr="0004505F">
        <w:t xml:space="preserve"> în vederea evacuării acestora prin contract cu operatori specializați de salubritate. Deșeurile de ambalaje și deșeurile menajere rezultate din activitatea de organizare de șantier vor fi de asemenea colectate separat, conform legislației naționale. </w:t>
      </w:r>
    </w:p>
    <w:p w14:paraId="11392FD9" w14:textId="44EED277" w:rsidR="00CA2EEA" w:rsidRPr="0004505F" w:rsidRDefault="00CA2EEA" w:rsidP="00CA2EEA">
      <w:pPr>
        <w:pStyle w:val="CONTINUT1"/>
        <w:spacing w:beforeLines="40" w:before="96"/>
        <w:ind w:left="284" w:firstLine="436"/>
      </w:pPr>
      <w:r w:rsidRPr="0004505F">
        <w:t>Se vor respecta prevederile avizului eliberat de Autoritatea pentru Protecția Mediului.</w:t>
      </w:r>
    </w:p>
    <w:p w14:paraId="59ED5DD0" w14:textId="77777777" w:rsidR="00CA2EEA" w:rsidRPr="0004505F" w:rsidRDefault="00CA2EEA" w:rsidP="00CA2EEA">
      <w:pPr>
        <w:pStyle w:val="CONTINUT1"/>
        <w:numPr>
          <w:ilvl w:val="0"/>
          <w:numId w:val="10"/>
        </w:numPr>
        <w:spacing w:beforeLines="40" w:before="96"/>
        <w:ind w:left="284"/>
        <w:rPr>
          <w:u w:val="single"/>
        </w:rPr>
      </w:pPr>
      <w:r w:rsidRPr="0004505F">
        <w:rPr>
          <w:b/>
          <w:bCs/>
        </w:rPr>
        <w:t xml:space="preserve">Amplasarea utilajelor necesare procedurilor de demolare </w:t>
      </w:r>
      <w:r w:rsidRPr="0004505F">
        <w:t>– se va avea în vedere ca amplasarea utilajelor necesare să nu afecteze activitatea, căile de circulație, construcțiile învecinate din cadrul amplasamentului.</w:t>
      </w:r>
    </w:p>
    <w:p w14:paraId="0234E76F" w14:textId="77777777" w:rsidR="00CA2EEA" w:rsidRPr="0004505F" w:rsidRDefault="00CA2EEA" w:rsidP="00CA2EEA">
      <w:pPr>
        <w:pStyle w:val="CONTINUT1"/>
        <w:numPr>
          <w:ilvl w:val="0"/>
          <w:numId w:val="10"/>
        </w:numPr>
        <w:spacing w:beforeLines="40" w:before="96"/>
        <w:ind w:left="284"/>
        <w:rPr>
          <w:u w:val="single"/>
        </w:rPr>
      </w:pPr>
      <w:r w:rsidRPr="0004505F">
        <w:rPr>
          <w:b/>
          <w:bCs/>
          <w:u w:val="single"/>
        </w:rPr>
        <w:t>Utilaje necesare</w:t>
      </w:r>
      <w:r w:rsidRPr="0004505F">
        <w:rPr>
          <w:u w:val="single"/>
        </w:rPr>
        <w:t xml:space="preserve">: </w:t>
      </w:r>
    </w:p>
    <w:p w14:paraId="429F2BE5" w14:textId="77777777" w:rsidR="00CA2EEA" w:rsidRPr="0004505F" w:rsidRDefault="00CA2EEA" w:rsidP="00CA2EEA">
      <w:pPr>
        <w:pStyle w:val="CONTINUT1"/>
        <w:numPr>
          <w:ilvl w:val="0"/>
          <w:numId w:val="8"/>
        </w:numPr>
        <w:spacing w:beforeLines="40" w:before="96"/>
      </w:pPr>
      <w:r w:rsidRPr="0004505F">
        <w:rPr>
          <w:b/>
          <w:bCs/>
        </w:rPr>
        <w:t>Jgheab de preluare a deșeurilor – se recomandă jgheab închis din PVC montat cu gura inferioară la maxim 1 m deasupra terenului</w:t>
      </w:r>
    </w:p>
    <w:p w14:paraId="6F63CE3A" w14:textId="77777777" w:rsidR="00CA2EEA" w:rsidRPr="0004505F" w:rsidRDefault="00CA2EEA" w:rsidP="00CA2EEA">
      <w:pPr>
        <w:pStyle w:val="CONTINUT1"/>
        <w:numPr>
          <w:ilvl w:val="0"/>
          <w:numId w:val="8"/>
        </w:numPr>
        <w:spacing w:beforeLines="40" w:before="96"/>
      </w:pPr>
      <w:r w:rsidRPr="0004505F">
        <w:rPr>
          <w:b/>
          <w:bCs/>
        </w:rPr>
        <w:t xml:space="preserve">Schele, podine sau nacelă </w:t>
      </w:r>
      <w:r w:rsidRPr="0004505F">
        <w:t>– pentru acces la acoperiș</w:t>
      </w:r>
    </w:p>
    <w:p w14:paraId="62EB7656" w14:textId="77777777" w:rsidR="00CA2EEA" w:rsidRPr="0004505F" w:rsidRDefault="00CA2EEA" w:rsidP="00CA2EEA">
      <w:pPr>
        <w:pStyle w:val="CONTINUT1"/>
        <w:numPr>
          <w:ilvl w:val="0"/>
          <w:numId w:val="8"/>
        </w:numPr>
        <w:spacing w:beforeLines="40" w:before="96"/>
      </w:pPr>
      <w:r w:rsidRPr="0004505F">
        <w:rPr>
          <w:b/>
          <w:bCs/>
        </w:rPr>
        <w:t xml:space="preserve">Scări rezemate </w:t>
      </w:r>
      <w:r w:rsidRPr="0004505F">
        <w:t>– pentru acces la acoperiș</w:t>
      </w:r>
    </w:p>
    <w:p w14:paraId="7E27B767" w14:textId="77777777" w:rsidR="00CA2EEA" w:rsidRPr="0004505F" w:rsidRDefault="00CA2EEA" w:rsidP="00CA2EEA">
      <w:pPr>
        <w:pStyle w:val="CONTINUT1"/>
        <w:numPr>
          <w:ilvl w:val="0"/>
          <w:numId w:val="8"/>
        </w:numPr>
        <w:spacing w:beforeLines="40" w:before="96"/>
        <w:rPr>
          <w:b/>
          <w:bCs/>
        </w:rPr>
      </w:pPr>
      <w:r w:rsidRPr="0004505F">
        <w:rPr>
          <w:b/>
          <w:bCs/>
        </w:rPr>
        <w:t xml:space="preserve">Excavator și dispozitive ce se pot monta la excavator </w:t>
      </w:r>
      <w:r w:rsidRPr="0004505F">
        <w:t xml:space="preserve">– clești hidraulici/ nibler/ dispozitiv cu acțiune prin forfecare, picon, etc. pentru demolarea mecanizată a structurilor </w:t>
      </w:r>
      <w:r w:rsidRPr="0004505F">
        <w:rPr>
          <w:b/>
          <w:bCs/>
        </w:rPr>
        <w:t>ce nu permit inducerea vibrațiilor în teren, spre a evita degradarea construcțiilor învecinate (zid de sprijin, clădiri vecine)</w:t>
      </w:r>
    </w:p>
    <w:p w14:paraId="54B3D56A" w14:textId="77777777" w:rsidR="00CA2EEA" w:rsidRPr="0004505F" w:rsidRDefault="00CA2EEA" w:rsidP="00CA2EEA">
      <w:pPr>
        <w:pStyle w:val="CONTINUT1"/>
        <w:numPr>
          <w:ilvl w:val="0"/>
          <w:numId w:val="8"/>
        </w:numPr>
        <w:spacing w:beforeLines="40" w:before="96"/>
      </w:pPr>
      <w:r w:rsidRPr="0004505F">
        <w:rPr>
          <w:b/>
          <w:bCs/>
        </w:rPr>
        <w:t>Încărcător frontal/ Buldoexcavator</w:t>
      </w:r>
      <w:r w:rsidRPr="0004505F">
        <w:t xml:space="preserve"> de capacitate și dimensiuni corespunzătoare pentru accesul la amplasament – pentru realizarea operațiunilor de încărcare a deșeurilor rezultate - se va alege un utilaj corespunzător necesarului de deșeuri și al accesibilității la amplasament, precum și potrivit din punct de vedere tehnic (fără emisii poluante, cu revizia la zi) </w:t>
      </w:r>
    </w:p>
    <w:p w14:paraId="120F2C09" w14:textId="77777777" w:rsidR="00CA2EEA" w:rsidRPr="0004505F" w:rsidRDefault="00CA2EEA" w:rsidP="00CA2EEA">
      <w:pPr>
        <w:pStyle w:val="CONTINUT1"/>
        <w:numPr>
          <w:ilvl w:val="0"/>
          <w:numId w:val="8"/>
        </w:numPr>
        <w:spacing w:beforeLines="40" w:before="96"/>
      </w:pPr>
      <w:r w:rsidRPr="0004505F">
        <w:rPr>
          <w:b/>
          <w:bCs/>
        </w:rPr>
        <w:lastRenderedPageBreak/>
        <w:t xml:space="preserve">Roabe </w:t>
      </w:r>
      <w:r w:rsidRPr="0004505F">
        <w:t>– în situația încărcării și transportării deșeurilor rezultate cu atenție sporită, cu încărcare manuală a deșeurilor în zone în care nu este posibil accesul utilajelor de încărcare - descărcare</w:t>
      </w:r>
    </w:p>
    <w:p w14:paraId="6B1917A7" w14:textId="77777777" w:rsidR="00CA2EEA" w:rsidRPr="0004505F" w:rsidRDefault="00CA2EEA" w:rsidP="00CA2EEA">
      <w:pPr>
        <w:pStyle w:val="CONTINUT1"/>
        <w:numPr>
          <w:ilvl w:val="0"/>
          <w:numId w:val="8"/>
        </w:numPr>
        <w:spacing w:beforeLines="40" w:before="96"/>
        <w:rPr>
          <w:b/>
          <w:bCs/>
        </w:rPr>
      </w:pPr>
      <w:r w:rsidRPr="0004505F">
        <w:rPr>
          <w:b/>
          <w:bCs/>
        </w:rPr>
        <w:t xml:space="preserve">Mijloc de transport – autobasculantă </w:t>
      </w:r>
      <w:r w:rsidRPr="0004505F">
        <w:t>– în funcție de accesibilitatea la amplasament si de zona pe care o poate ocupa in timpul operațiunilor de încărcare – descărcare a deșeurilor rezultate. Executantul va lua măsuri de prevenire a răspândirii noroiului și molozului pe drumuri de către autovehicule.</w:t>
      </w:r>
    </w:p>
    <w:p w14:paraId="3CAD5F53" w14:textId="77777777" w:rsidR="00CA2EEA" w:rsidRPr="0004505F" w:rsidRDefault="00CA2EEA" w:rsidP="00CA2EEA">
      <w:pPr>
        <w:pStyle w:val="CONTINUT1"/>
        <w:spacing w:beforeLines="40" w:before="96"/>
        <w:ind w:left="426"/>
        <w:rPr>
          <w:b/>
          <w:bCs/>
          <w:u w:val="single"/>
        </w:rPr>
      </w:pPr>
      <w:r w:rsidRPr="0004505F">
        <w:rPr>
          <w:b/>
          <w:bCs/>
          <w:u w:val="single"/>
        </w:rPr>
        <w:t xml:space="preserve">Scule necesare: </w:t>
      </w:r>
    </w:p>
    <w:p w14:paraId="622EBE27" w14:textId="77777777" w:rsidR="00CA2EEA" w:rsidRPr="0004505F" w:rsidRDefault="00CA2EEA" w:rsidP="00CA2EEA">
      <w:pPr>
        <w:pStyle w:val="CONTINUT1"/>
        <w:numPr>
          <w:ilvl w:val="0"/>
          <w:numId w:val="8"/>
        </w:numPr>
        <w:spacing w:beforeLines="40" w:before="96"/>
      </w:pPr>
      <w:r w:rsidRPr="0004505F">
        <w:t>Ciocan 200..250 g</w:t>
      </w:r>
    </w:p>
    <w:p w14:paraId="3641D78D" w14:textId="77777777" w:rsidR="00CA2EEA" w:rsidRPr="0004505F" w:rsidRDefault="00CA2EEA" w:rsidP="00CA2EEA">
      <w:pPr>
        <w:pStyle w:val="CONTINUT1"/>
        <w:numPr>
          <w:ilvl w:val="0"/>
          <w:numId w:val="8"/>
        </w:numPr>
        <w:spacing w:beforeLines="40" w:before="96"/>
      </w:pPr>
      <w:r w:rsidRPr="0004505F">
        <w:t xml:space="preserve">Foarfecă pentru tinichigerie </w:t>
      </w:r>
    </w:p>
    <w:p w14:paraId="16F71FF4" w14:textId="77777777" w:rsidR="00CA2EEA" w:rsidRPr="0004505F" w:rsidRDefault="00CA2EEA" w:rsidP="00CA2EEA">
      <w:pPr>
        <w:pStyle w:val="CONTINUT1"/>
        <w:numPr>
          <w:ilvl w:val="0"/>
          <w:numId w:val="8"/>
        </w:numPr>
        <w:spacing w:beforeLines="40" w:before="96"/>
      </w:pPr>
      <w:r w:rsidRPr="0004505F">
        <w:t xml:space="preserve">Dalta pentru metal </w:t>
      </w:r>
    </w:p>
    <w:p w14:paraId="2191A46A" w14:textId="77777777" w:rsidR="00CA2EEA" w:rsidRPr="0004505F" w:rsidRDefault="00CA2EEA" w:rsidP="00CA2EEA">
      <w:pPr>
        <w:pStyle w:val="CONTINUT1"/>
        <w:numPr>
          <w:ilvl w:val="0"/>
          <w:numId w:val="8"/>
        </w:numPr>
        <w:spacing w:beforeLines="40" w:before="96"/>
      </w:pPr>
      <w:r w:rsidRPr="0004505F">
        <w:t xml:space="preserve">Clește cu gura lată pentru fălțuit </w:t>
      </w:r>
    </w:p>
    <w:p w14:paraId="6B5D4900" w14:textId="77777777" w:rsidR="00CA2EEA" w:rsidRPr="0004505F" w:rsidRDefault="00CA2EEA" w:rsidP="00CA2EEA">
      <w:pPr>
        <w:pStyle w:val="CONTINUT1"/>
        <w:numPr>
          <w:ilvl w:val="0"/>
          <w:numId w:val="8"/>
        </w:numPr>
        <w:spacing w:beforeLines="40" w:before="96"/>
      </w:pPr>
      <w:r w:rsidRPr="0004505F">
        <w:t xml:space="preserve">Tesla pentru scos cuie </w:t>
      </w:r>
    </w:p>
    <w:p w14:paraId="74C684AD" w14:textId="77777777" w:rsidR="00CA2EEA" w:rsidRPr="0004505F" w:rsidRDefault="00CA2EEA" w:rsidP="00CA2EEA">
      <w:pPr>
        <w:pStyle w:val="CONTINUT1"/>
        <w:numPr>
          <w:ilvl w:val="0"/>
          <w:numId w:val="8"/>
        </w:numPr>
        <w:spacing w:beforeLines="40" w:before="96"/>
      </w:pPr>
      <w:r w:rsidRPr="0004505F">
        <w:t xml:space="preserve">Șurubelnițe </w:t>
      </w:r>
    </w:p>
    <w:p w14:paraId="7EDCCE77" w14:textId="77777777" w:rsidR="00CA2EEA" w:rsidRPr="0004505F" w:rsidRDefault="00CA2EEA" w:rsidP="00CA2EEA">
      <w:pPr>
        <w:pStyle w:val="CONTINUT1"/>
        <w:numPr>
          <w:ilvl w:val="0"/>
          <w:numId w:val="8"/>
        </w:numPr>
        <w:spacing w:beforeLines="40" w:before="96"/>
      </w:pPr>
      <w:r w:rsidRPr="0004505F">
        <w:t xml:space="preserve">Se vor completa în funcție de sculele și utilajele executantului. </w:t>
      </w:r>
    </w:p>
    <w:p w14:paraId="77E9A18A" w14:textId="77777777" w:rsidR="00CA2EEA" w:rsidRPr="0004505F" w:rsidRDefault="00CA2EEA" w:rsidP="00CA2EEA">
      <w:pPr>
        <w:pStyle w:val="CONTINUT1"/>
        <w:spacing w:beforeLines="40" w:before="96"/>
        <w:rPr>
          <w:b/>
          <w:bCs/>
        </w:rPr>
      </w:pPr>
      <w:r w:rsidRPr="0004505F">
        <w:rPr>
          <w:b/>
          <w:bCs/>
        </w:rPr>
        <w:t>NOTĂ IMPORTANTĂ:</w:t>
      </w:r>
    </w:p>
    <w:p w14:paraId="58E72424" w14:textId="77777777" w:rsidR="00CA2EEA" w:rsidRPr="0004505F" w:rsidRDefault="00CA2EEA" w:rsidP="00CA2EEA">
      <w:pPr>
        <w:pStyle w:val="CONTINUT1"/>
        <w:spacing w:beforeLines="40" w:before="96"/>
        <w:ind w:left="720"/>
        <w:rPr>
          <w:b/>
          <w:bCs/>
        </w:rPr>
      </w:pPr>
      <w:r w:rsidRPr="0004505F">
        <w:rPr>
          <w:b/>
          <w:bCs/>
        </w:rPr>
        <w:t xml:space="preserve">Executantul va analiza procedeele de demolare și va completa lista utilajelor și uneltelor în funcție de propriile utilaje și tehnologii de execuție. Pe tot parcursul etapelor de demolare se vor folosi metode, materiale, echipamente și utilaje astfel încât să fie protejate viețile omenești și valorile materiale. </w:t>
      </w:r>
    </w:p>
    <w:p w14:paraId="36626068" w14:textId="77777777" w:rsidR="00CA2EEA" w:rsidRPr="0004505F" w:rsidRDefault="00CA2EEA" w:rsidP="00CA2EEA">
      <w:pPr>
        <w:pStyle w:val="CONTINUT1"/>
        <w:numPr>
          <w:ilvl w:val="0"/>
          <w:numId w:val="10"/>
        </w:numPr>
        <w:spacing w:beforeLines="40" w:before="96"/>
        <w:ind w:left="426"/>
      </w:pPr>
      <w:r w:rsidRPr="0004505F">
        <w:rPr>
          <w:b/>
          <w:bCs/>
        </w:rPr>
        <w:t>Precizări referitoare la combustibili/ carburanți necesari pentru funcționarea utilajelor</w:t>
      </w:r>
      <w:r w:rsidRPr="0004505F">
        <w:t xml:space="preserve"> - Nu se vor amplasa depozite de carburanți pe amplasament. Utilajele necesare vor fi alimentate în prealabil prin grija executantului lucrării, înainte de începerea lucrărilor din ziua respectivă, în afara amplasamentului. Staționarea mijloacelor de transport se va realiza cu motorul oprit. </w:t>
      </w:r>
    </w:p>
    <w:p w14:paraId="77193BC3" w14:textId="77777777" w:rsidR="00CA2EEA" w:rsidRPr="0004505F" w:rsidRDefault="00CA2EEA" w:rsidP="00CA2EEA">
      <w:pPr>
        <w:pStyle w:val="CONTINUT1"/>
        <w:numPr>
          <w:ilvl w:val="0"/>
          <w:numId w:val="10"/>
        </w:numPr>
        <w:spacing w:beforeLines="40" w:before="96"/>
        <w:ind w:left="426"/>
      </w:pPr>
      <w:r w:rsidRPr="0004505F">
        <w:rPr>
          <w:b/>
          <w:bCs/>
        </w:rPr>
        <w:t xml:space="preserve">Amplasarea obiectelor de organizare de șantier </w:t>
      </w:r>
      <w:r w:rsidRPr="0004505F">
        <w:t xml:space="preserve">– pichet PSI si mijloace de stingere a incendiilor, container birou si alte tipuri de containere necesare executantului. Se vor respecta prevederile Legii 319/2006 pentru asigurarea dotărilor necesare desfășurării muncii pe șantier în condiții optime. </w:t>
      </w:r>
    </w:p>
    <w:p w14:paraId="1E169AB5" w14:textId="77777777" w:rsidR="00CA2EEA" w:rsidRPr="0004505F" w:rsidRDefault="00CA2EEA" w:rsidP="00CA2EEA">
      <w:pPr>
        <w:pStyle w:val="CONTINUT1"/>
        <w:numPr>
          <w:ilvl w:val="0"/>
          <w:numId w:val="10"/>
        </w:numPr>
        <w:spacing w:beforeLines="40" w:before="96"/>
        <w:ind w:left="426"/>
      </w:pPr>
      <w:r w:rsidRPr="0004505F">
        <w:rPr>
          <w:b/>
          <w:bCs/>
        </w:rPr>
        <w:t xml:space="preserve">Asigurarea unui punct de prim-ajutor </w:t>
      </w:r>
      <w:r w:rsidRPr="0004505F">
        <w:t xml:space="preserve">– se vor respecta prevederile </w:t>
      </w:r>
      <w:r w:rsidRPr="0004505F">
        <w:rPr>
          <w:b/>
          <w:bCs/>
        </w:rPr>
        <w:t>Legii 319/2006 privind securitatea și sănătatea în muncă</w:t>
      </w:r>
      <w:r w:rsidRPr="0004505F">
        <w:t xml:space="preserve"> și executantul va asigura respectarea prevederilor legale referitor la acordarea primului-ajutor.</w:t>
      </w:r>
    </w:p>
    <w:p w14:paraId="6439D6C3" w14:textId="77777777" w:rsidR="00CA2EEA" w:rsidRPr="0004505F" w:rsidRDefault="00CA2EEA" w:rsidP="00CA2EEA">
      <w:pPr>
        <w:pStyle w:val="CONTINUT1"/>
        <w:numPr>
          <w:ilvl w:val="0"/>
          <w:numId w:val="10"/>
        </w:numPr>
        <w:spacing w:beforeLines="40" w:before="96"/>
        <w:ind w:left="425" w:hanging="357"/>
      </w:pPr>
      <w:r w:rsidRPr="0004505F">
        <w:rPr>
          <w:b/>
          <w:bCs/>
        </w:rPr>
        <w:t xml:space="preserve">Asigurarea utilităților </w:t>
      </w:r>
      <w:r w:rsidRPr="0004505F">
        <w:t xml:space="preserve">– se vor folosi preferabil tehnologii de demolare pentru care nu este necesar acces la energie electrică, alimentare cu apă și canalizare. Dacă este necesară alimentare cu energie electrică se va folosi generator electric sau se va amenaja o instalație de organizare de șantier. Pentru asigurarea apei potabile se va furniza apă potabilă direct îmbuteliată. </w:t>
      </w:r>
    </w:p>
    <w:p w14:paraId="19F0DBD9" w14:textId="77777777" w:rsidR="00CA2EEA" w:rsidRPr="0004505F" w:rsidRDefault="00CA2EEA" w:rsidP="00CA2EEA">
      <w:pPr>
        <w:pStyle w:val="CONTINUT1"/>
        <w:numPr>
          <w:ilvl w:val="0"/>
          <w:numId w:val="10"/>
        </w:numPr>
        <w:spacing w:beforeLines="40" w:before="96"/>
        <w:ind w:left="425" w:hanging="357"/>
      </w:pPr>
      <w:r w:rsidRPr="0004505F">
        <w:rPr>
          <w:b/>
          <w:bCs/>
        </w:rPr>
        <w:t xml:space="preserve">Asigurarea apei pentru tamponarea pulberilor din demolare </w:t>
      </w:r>
      <w:r w:rsidRPr="0004505F">
        <w:t>– se va asigura aprovizionare cu apă în cisternă/ recipiente de capacitate corespunzătoare.</w:t>
      </w:r>
    </w:p>
    <w:p w14:paraId="482EC19D" w14:textId="309ED362" w:rsidR="00CA2EEA" w:rsidRPr="0004505F" w:rsidRDefault="00CA2EEA" w:rsidP="00CA2EEA">
      <w:pPr>
        <w:pStyle w:val="CONTINUT1"/>
        <w:numPr>
          <w:ilvl w:val="0"/>
          <w:numId w:val="10"/>
        </w:numPr>
        <w:spacing w:beforeLines="40" w:before="96"/>
        <w:ind w:left="426"/>
        <w:contextualSpacing/>
        <w:rPr>
          <w:rFonts w:eastAsiaTheme="minorHAnsi"/>
        </w:rPr>
      </w:pPr>
      <w:r w:rsidRPr="0004505F">
        <w:rPr>
          <w:b/>
          <w:bCs/>
        </w:rPr>
        <w:t>Desfacerea lucrărilor de organizare de șantier la finalizarea lucrărilor -</w:t>
      </w:r>
      <w:r w:rsidRPr="0004505F">
        <w:t xml:space="preserve"> După finalizarea execuției se vor îndepărta deșeurile rezultate din timpul execuției, se vor desface toate lucrările de organizare a execuției realizate și se vor retrage utilajele folosite în timpul execuției. Lucrările nu vor fi de natură să genereze nici un impact asupra mediului, faunei, florei, solului, apelor sau aerului. </w:t>
      </w:r>
    </w:p>
    <w:p w14:paraId="58202D4B" w14:textId="65767627" w:rsidR="00BF4145" w:rsidRPr="0004505F" w:rsidRDefault="00BF4145" w:rsidP="00BF4145">
      <w:pPr>
        <w:pStyle w:val="CONTINUT1"/>
        <w:spacing w:beforeLines="40" w:before="96"/>
        <w:contextualSpacing/>
        <w:rPr>
          <w:rFonts w:eastAsiaTheme="minorHAnsi"/>
        </w:rPr>
      </w:pPr>
    </w:p>
    <w:p w14:paraId="14636814" w14:textId="77777777" w:rsidR="00D9195C" w:rsidRDefault="00BF4145" w:rsidP="00D9195C">
      <w:pPr>
        <w:pStyle w:val="CONTINUT1"/>
        <w:spacing w:beforeLines="40" w:before="96"/>
        <w:contextualSpacing/>
        <w:rPr>
          <w:rFonts w:eastAsiaTheme="minorHAnsi"/>
          <w:b/>
          <w:bCs/>
        </w:rPr>
      </w:pPr>
      <w:r w:rsidRPr="0004505F">
        <w:rPr>
          <w:rFonts w:eastAsiaTheme="minorHAnsi"/>
          <w:b/>
          <w:bCs/>
        </w:rPr>
        <w:t>Precizări referitoare la zonele de colectare a deșeurilor</w:t>
      </w:r>
      <w:r w:rsidR="00A970BE" w:rsidRPr="0004505F">
        <w:rPr>
          <w:rFonts w:eastAsiaTheme="minorHAnsi"/>
          <w:b/>
          <w:bCs/>
        </w:rPr>
        <w:t xml:space="preserve">, în special a materialului lemnos: </w:t>
      </w:r>
    </w:p>
    <w:p w14:paraId="16848802" w14:textId="23C69589" w:rsidR="00BF4145" w:rsidRPr="0004505F" w:rsidRDefault="00BF4145" w:rsidP="00D9195C">
      <w:pPr>
        <w:pStyle w:val="CONTINUT1"/>
        <w:spacing w:beforeLines="40" w:before="96"/>
        <w:ind w:firstLine="720"/>
        <w:contextualSpacing/>
        <w:rPr>
          <w:b/>
          <w:bCs/>
          <w:szCs w:val="22"/>
        </w:rPr>
      </w:pPr>
      <w:r w:rsidRPr="0004505F">
        <w:rPr>
          <w:rFonts w:eastAsiaTheme="minorHAnsi"/>
        </w:rPr>
        <w:t xml:space="preserve">Se va acorda atenție sporită aspectelor legate de depozitarea materialului lemnos, considerat material combustibil solid conform </w:t>
      </w:r>
      <w:r w:rsidRPr="0004505F">
        <w:rPr>
          <w:b/>
          <w:bCs/>
        </w:rPr>
        <w:t>Normativului C300- 1994</w:t>
      </w:r>
      <w:r w:rsidRPr="0004505F">
        <w:t xml:space="preserve"> </w:t>
      </w:r>
      <w:r w:rsidRPr="0004505F">
        <w:rPr>
          <w:b/>
          <w:bCs/>
        </w:rPr>
        <w:t>pentru</w:t>
      </w:r>
      <w:r w:rsidRPr="0004505F">
        <w:rPr>
          <w:b/>
          <w:bCs/>
          <w:szCs w:val="22"/>
        </w:rPr>
        <w:t xml:space="preserve"> prevenirea și stingerea incendiilor pe durata executării lucrărilor de construcții și instalații aferente.</w:t>
      </w:r>
    </w:p>
    <w:p w14:paraId="47B57BCA" w14:textId="2A28F2FD" w:rsidR="00BF4145" w:rsidRPr="0004505F" w:rsidRDefault="00BF4145" w:rsidP="00BF4145">
      <w:pPr>
        <w:pStyle w:val="CONTINUT1"/>
        <w:spacing w:beforeLines="40" w:before="96"/>
        <w:ind w:firstLine="720"/>
        <w:contextualSpacing/>
        <w:rPr>
          <w:rFonts w:eastAsiaTheme="minorHAnsi"/>
        </w:rPr>
      </w:pPr>
    </w:p>
    <w:p w14:paraId="488E0835" w14:textId="1DDFB208" w:rsidR="00300EDE" w:rsidRPr="0004505F" w:rsidRDefault="00300EDE" w:rsidP="00300EDE">
      <w:pPr>
        <w:pStyle w:val="CONTINUT1"/>
        <w:ind w:firstLine="720"/>
        <w:contextualSpacing/>
      </w:pPr>
      <w:r w:rsidRPr="0004505F">
        <w:rPr>
          <w:b/>
          <w:bCs/>
        </w:rPr>
        <w:t>Materialul lemnos</w:t>
      </w:r>
      <w:r w:rsidRPr="0004505F">
        <w:t xml:space="preserve"> va fi depozitat temporar pe amplasament doar în condițiile descrise în normativul C300 – 1994. Se va avea în vedere ca depozitarea materialelor combustibile solide (lemn, carton bitumat) precum și depozite de lichide combustibile, cu excepția carburanților, amenajate pe platforme deschise, se vor amplasa la o distanță de minimum: </w:t>
      </w:r>
    </w:p>
    <w:p w14:paraId="0BDDAD41" w14:textId="77777777" w:rsidR="00300EDE" w:rsidRPr="0004505F" w:rsidRDefault="00300EDE" w:rsidP="00300EDE">
      <w:pPr>
        <w:pStyle w:val="CONTINUT1"/>
        <w:numPr>
          <w:ilvl w:val="0"/>
          <w:numId w:val="13"/>
        </w:numPr>
        <w:ind w:left="1701"/>
        <w:contextualSpacing/>
      </w:pPr>
      <w:r w:rsidRPr="0004505F">
        <w:t xml:space="preserve">16 m de construcțiile organizare de șantier de gradul I și II rezistență la foc </w:t>
      </w:r>
    </w:p>
    <w:p w14:paraId="524C3B7A" w14:textId="29BDA73D" w:rsidR="00300EDE" w:rsidRPr="0004505F" w:rsidRDefault="00300EDE" w:rsidP="00300EDE">
      <w:pPr>
        <w:pStyle w:val="CONTINUT1"/>
        <w:numPr>
          <w:ilvl w:val="0"/>
          <w:numId w:val="13"/>
        </w:numPr>
        <w:ind w:left="1701"/>
        <w:contextualSpacing/>
      </w:pPr>
      <w:r w:rsidRPr="0004505F">
        <w:t xml:space="preserve">20 m față de construcțiile de organizare de șantier grad III, IV și V și de cele existente sau în curs de execuție, indiferent de gradul lor de rezistență la foc. </w:t>
      </w:r>
    </w:p>
    <w:p w14:paraId="6BC589D4" w14:textId="6C8556CD" w:rsidR="00300EDE" w:rsidRPr="0004505F" w:rsidRDefault="00300EDE" w:rsidP="00300EDE">
      <w:pPr>
        <w:pStyle w:val="CONTINUT1"/>
        <w:ind w:firstLine="720"/>
        <w:contextualSpacing/>
      </w:pPr>
      <w:r w:rsidRPr="0004505F">
        <w:t xml:space="preserve">În situația în care nu se poate asigura respectarea acestor prevederi, materialul lemnos nu va fi depozitat temporar pe amplasament și va fi evacuat în aceeași zi, cu mijloace de transport. </w:t>
      </w:r>
    </w:p>
    <w:p w14:paraId="01CAD309" w14:textId="35DFC952" w:rsidR="00FC11ED" w:rsidRPr="0004505F" w:rsidRDefault="00FC11ED" w:rsidP="00FC11ED">
      <w:pPr>
        <w:pStyle w:val="CONTINUT1"/>
        <w:rPr>
          <w:rFonts w:eastAsiaTheme="minorHAnsi"/>
        </w:rPr>
      </w:pPr>
    </w:p>
    <w:p w14:paraId="3A899DC9" w14:textId="56C41505" w:rsidR="00125367" w:rsidRDefault="00A970BE" w:rsidP="00A970BE">
      <w:pPr>
        <w:pStyle w:val="CONTINUT1"/>
        <w:ind w:firstLine="720"/>
        <w:rPr>
          <w:rFonts w:eastAsiaTheme="minorHAnsi"/>
        </w:rPr>
      </w:pPr>
      <w:r w:rsidRPr="0004505F">
        <w:rPr>
          <w:rFonts w:eastAsiaTheme="minorHAnsi"/>
          <w:b/>
          <w:bCs/>
        </w:rPr>
        <w:t>Materialele inerte, necombustibile</w:t>
      </w:r>
      <w:r w:rsidRPr="0004505F">
        <w:rPr>
          <w:rFonts w:eastAsiaTheme="minorHAnsi"/>
        </w:rPr>
        <w:t xml:space="preserve"> de tipul umpluturilor de pământ, molozului de zidărie spartă, țigle ceramice, piatră, moloz din beton, se vor depozita preferabil pe o platformă plană, depărtată de </w:t>
      </w:r>
      <w:r w:rsidR="007B0755" w:rsidRPr="0004505F">
        <w:rPr>
          <w:rFonts w:eastAsiaTheme="minorHAnsi"/>
        </w:rPr>
        <w:t xml:space="preserve">alte clădiri sau construcții, cu asigurarea accesului facil și rapid pentru preluarea acestora și transportarea pe drumuri publice. </w:t>
      </w:r>
      <w:r w:rsidR="00EA2BBB" w:rsidRPr="0004505F">
        <w:rPr>
          <w:rFonts w:eastAsiaTheme="minorHAnsi"/>
        </w:rPr>
        <w:t xml:space="preserve">Acestea se pot depozita direct în containere și preluate ca atare, cu condiția ca materialul din care este realizat containerul să fie necombustibil. </w:t>
      </w:r>
    </w:p>
    <w:p w14:paraId="3B673DE1" w14:textId="289B98E2" w:rsidR="002622C7" w:rsidRDefault="002622C7" w:rsidP="00A970BE">
      <w:pPr>
        <w:pStyle w:val="CONTINUT1"/>
        <w:ind w:firstLine="720"/>
        <w:rPr>
          <w:rFonts w:eastAsiaTheme="minorHAnsi"/>
        </w:rPr>
      </w:pPr>
      <w:r>
        <w:rPr>
          <w:rFonts w:eastAsiaTheme="minorHAnsi"/>
        </w:rPr>
        <w:t xml:space="preserve">Se vor respecta toate normele SSM referitoare la operațiunile de încărcare – descărcare, manipulare a maselor grele, lucrul cu obiecte incomode/ ascuțite/ moloz, lucrul la înălțime etc. </w:t>
      </w:r>
    </w:p>
    <w:p w14:paraId="32C54E81" w14:textId="77777777" w:rsidR="006F0843" w:rsidRDefault="006F0843" w:rsidP="00A970BE">
      <w:pPr>
        <w:pStyle w:val="CONTINUT1"/>
        <w:ind w:firstLine="720"/>
        <w:rPr>
          <w:rFonts w:eastAsiaTheme="minorHAnsi"/>
        </w:rPr>
      </w:pPr>
    </w:p>
    <w:p w14:paraId="73A8DC07" w14:textId="2CDF8BF5" w:rsidR="006F0843" w:rsidRPr="006F0843" w:rsidRDefault="006F0843" w:rsidP="00A970BE">
      <w:pPr>
        <w:pStyle w:val="CONTINUT1"/>
        <w:ind w:firstLine="720"/>
        <w:rPr>
          <w:rFonts w:eastAsiaTheme="minorHAnsi"/>
          <w:b/>
          <w:bCs/>
        </w:rPr>
      </w:pPr>
      <w:r w:rsidRPr="006F0843">
        <w:rPr>
          <w:rFonts w:eastAsiaTheme="minorHAnsi"/>
          <w:b/>
          <w:bCs/>
        </w:rPr>
        <w:t xml:space="preserve">Precizări </w:t>
      </w:r>
      <w:r w:rsidR="007A2825" w:rsidRPr="006F0843">
        <w:rPr>
          <w:rFonts w:eastAsiaTheme="minorHAnsi"/>
          <w:b/>
          <w:bCs/>
        </w:rPr>
        <w:t>referitoare</w:t>
      </w:r>
      <w:r w:rsidRPr="006F0843">
        <w:rPr>
          <w:rFonts w:eastAsiaTheme="minorHAnsi"/>
          <w:b/>
          <w:bCs/>
        </w:rPr>
        <w:t xml:space="preserve"> la modul de reutilizare/ reciclare al deșeurilor: </w:t>
      </w:r>
    </w:p>
    <w:p w14:paraId="543AEED9" w14:textId="77777777" w:rsidR="006F0843" w:rsidRDefault="006F0843" w:rsidP="00A970BE">
      <w:pPr>
        <w:pStyle w:val="CONTINUT1"/>
        <w:ind w:firstLine="720"/>
        <w:rPr>
          <w:rFonts w:eastAsiaTheme="minorHAnsi"/>
        </w:rPr>
      </w:pPr>
    </w:p>
    <w:p w14:paraId="7444DC9B" w14:textId="5787EEC5" w:rsidR="004C36CA" w:rsidRDefault="004C36CA" w:rsidP="00A970BE">
      <w:pPr>
        <w:pStyle w:val="CONTINUT1"/>
        <w:ind w:firstLine="720"/>
        <w:rPr>
          <w:rFonts w:eastAsiaTheme="minorHAnsi"/>
        </w:rPr>
      </w:pPr>
      <w:r>
        <w:rPr>
          <w:rFonts w:eastAsiaTheme="minorHAnsi"/>
        </w:rPr>
        <w:t>Materialele rezultate vor fi depozitate temporar pe amplasament, sortate pe categorii de deșeuri. Acestea vor fi gestionate conform legislației în vigoar</w:t>
      </w:r>
      <w:r w:rsidR="006F0843">
        <w:rPr>
          <w:rFonts w:eastAsiaTheme="minorHAnsi"/>
        </w:rPr>
        <w:t xml:space="preserve">e. </w:t>
      </w:r>
    </w:p>
    <w:p w14:paraId="14DFF27B" w14:textId="244BD9CC" w:rsidR="007A2825" w:rsidRDefault="007A2825" w:rsidP="00A970BE">
      <w:pPr>
        <w:pStyle w:val="CONTINUT1"/>
        <w:ind w:firstLine="720"/>
        <w:rPr>
          <w:rFonts w:eastAsiaTheme="minorHAnsi"/>
        </w:rPr>
      </w:pPr>
      <w:r>
        <w:rPr>
          <w:rFonts w:eastAsiaTheme="minorHAnsi"/>
        </w:rPr>
        <w:t xml:space="preserve">Măsurile de gestionare a deșeurilor sunt prezentate în memoriul de arhitectură. </w:t>
      </w:r>
    </w:p>
    <w:p w14:paraId="2BC43B9C" w14:textId="77777777" w:rsidR="00807AE5" w:rsidRDefault="00807AE5" w:rsidP="00A970BE">
      <w:pPr>
        <w:pStyle w:val="CONTINUT1"/>
        <w:ind w:firstLine="720"/>
        <w:rPr>
          <w:rFonts w:eastAsiaTheme="minorHAnsi"/>
        </w:rPr>
      </w:pPr>
    </w:p>
    <w:p w14:paraId="185BE5B7" w14:textId="77777777" w:rsidR="00807AE5" w:rsidRDefault="00807AE5" w:rsidP="00A970BE">
      <w:pPr>
        <w:pStyle w:val="CONTINUT1"/>
        <w:ind w:firstLine="720"/>
        <w:rPr>
          <w:rFonts w:eastAsiaTheme="minorHAnsi"/>
        </w:rPr>
      </w:pPr>
    </w:p>
    <w:p w14:paraId="41824E12" w14:textId="7583F041" w:rsidR="00807AE5" w:rsidRPr="0004505F" w:rsidRDefault="00807AE5" w:rsidP="00807AE5">
      <w:pPr>
        <w:pStyle w:val="Heading2"/>
        <w:rPr>
          <w:rFonts w:eastAsiaTheme="minorHAnsi"/>
        </w:rPr>
      </w:pPr>
      <w:r>
        <w:rPr>
          <w:rFonts w:eastAsiaTheme="minorHAnsi"/>
        </w:rPr>
        <w:t xml:space="preserve">VERIFICAREA PROIECTULUI </w:t>
      </w:r>
    </w:p>
    <w:p w14:paraId="45E5F76F" w14:textId="77777777" w:rsidR="00807AE5" w:rsidRPr="00F202AA" w:rsidRDefault="00807AE5" w:rsidP="00807AE5">
      <w:pPr>
        <w:pStyle w:val="Heading4"/>
      </w:pPr>
      <w:bookmarkStart w:id="40" w:name="_Toc161738663"/>
      <w:r w:rsidRPr="00F202AA">
        <w:t>Domenii de verificare tehnică pentru fazele de proiectare D.T.A.C. și Proiect tehnic</w:t>
      </w:r>
      <w:bookmarkEnd w:id="40"/>
    </w:p>
    <w:p w14:paraId="22522748" w14:textId="77777777" w:rsidR="00807AE5" w:rsidRPr="00F202AA" w:rsidRDefault="00807AE5" w:rsidP="00807AE5">
      <w:pPr>
        <w:pStyle w:val="CONTINUT1"/>
        <w:ind w:firstLine="720"/>
      </w:pPr>
      <w:r w:rsidRPr="00F202AA">
        <w:t xml:space="preserve">Cerințele de verificare tehnică la care va fi supus proiectul în fazele Pth/ D.T.A.C./ Documentele emise în etapa Asistență tehnică, vor fi: </w:t>
      </w:r>
    </w:p>
    <w:p w14:paraId="44B9B359" w14:textId="77777777" w:rsidR="00807AE5" w:rsidRPr="00F202AA" w:rsidRDefault="00807AE5" w:rsidP="00807AE5">
      <w:pPr>
        <w:pStyle w:val="CONTINUT1"/>
        <w:numPr>
          <w:ilvl w:val="0"/>
          <w:numId w:val="95"/>
        </w:numPr>
      </w:pPr>
      <w:r w:rsidRPr="00F202AA">
        <w:rPr>
          <w:b/>
          <w:bCs/>
        </w:rPr>
        <w:t>Domeniul A1</w:t>
      </w:r>
      <w:r w:rsidRPr="00F202AA">
        <w:t xml:space="preserve"> – pentru cerința fundamentală ”Rezistență mecanică și stabilitate”</w:t>
      </w:r>
    </w:p>
    <w:p w14:paraId="23222E08" w14:textId="77777777" w:rsidR="00807AE5" w:rsidRPr="00F202AA" w:rsidRDefault="00807AE5" w:rsidP="00807AE5">
      <w:pPr>
        <w:pStyle w:val="CONTINUT1"/>
        <w:numPr>
          <w:ilvl w:val="0"/>
          <w:numId w:val="95"/>
        </w:numPr>
      </w:pPr>
      <w:r w:rsidRPr="00F202AA">
        <w:rPr>
          <w:b/>
          <w:bCs/>
        </w:rPr>
        <w:t>Domeniul A2</w:t>
      </w:r>
      <w:r w:rsidRPr="00F202AA">
        <w:t xml:space="preserve"> - pentru cerința fundamentală „Rezistență mecanică și stabilitate”</w:t>
      </w:r>
    </w:p>
    <w:p w14:paraId="714CB46E" w14:textId="77777777" w:rsidR="00807AE5" w:rsidRPr="00F202AA" w:rsidRDefault="00807AE5" w:rsidP="00807AE5">
      <w:pPr>
        <w:pStyle w:val="CONTINUT1"/>
        <w:numPr>
          <w:ilvl w:val="0"/>
          <w:numId w:val="95"/>
        </w:numPr>
      </w:pPr>
      <w:r w:rsidRPr="00F202AA">
        <w:rPr>
          <w:b/>
          <w:bCs/>
        </w:rPr>
        <w:t>Cerința Af</w:t>
      </w:r>
      <w:r w:rsidRPr="00F202AA">
        <w:t xml:space="preserve"> - pentru cerința fundamentală ”Rezistență mecanică și stabilitate”</w:t>
      </w:r>
    </w:p>
    <w:p w14:paraId="26B2E3C3" w14:textId="77777777" w:rsidR="00807AE5" w:rsidRPr="00F202AA" w:rsidRDefault="00807AE5" w:rsidP="00807AE5">
      <w:pPr>
        <w:pStyle w:val="CONTINUT1"/>
        <w:numPr>
          <w:ilvl w:val="0"/>
          <w:numId w:val="95"/>
        </w:numPr>
      </w:pPr>
      <w:r w:rsidRPr="00F202AA">
        <w:rPr>
          <w:b/>
          <w:bCs/>
        </w:rPr>
        <w:t>Cerința B1</w:t>
      </w:r>
      <w:r w:rsidRPr="00F202AA">
        <w:t xml:space="preserve"> – pentru cerința fundamentală ”Siguranță în exploatare”</w:t>
      </w:r>
    </w:p>
    <w:p w14:paraId="37D876CC" w14:textId="77777777" w:rsidR="00807AE5" w:rsidRPr="00F202AA" w:rsidRDefault="00807AE5" w:rsidP="00807AE5">
      <w:pPr>
        <w:pStyle w:val="CONTINUT1"/>
        <w:numPr>
          <w:ilvl w:val="0"/>
          <w:numId w:val="95"/>
        </w:numPr>
      </w:pPr>
      <w:r w:rsidRPr="00F202AA">
        <w:rPr>
          <w:b/>
          <w:bCs/>
        </w:rPr>
        <w:t>Cerința Cc</w:t>
      </w:r>
      <w:r w:rsidRPr="00F202AA">
        <w:t xml:space="preserve"> – pentru cerința fundamentală ”Securitate la incendiu” </w:t>
      </w:r>
    </w:p>
    <w:p w14:paraId="1DFFE00C" w14:textId="77777777" w:rsidR="00807AE5" w:rsidRPr="00F202AA" w:rsidRDefault="00807AE5" w:rsidP="00807AE5">
      <w:pPr>
        <w:pStyle w:val="CONTINUT1"/>
        <w:numPr>
          <w:ilvl w:val="0"/>
          <w:numId w:val="95"/>
        </w:numPr>
      </w:pPr>
      <w:r w:rsidRPr="00F202AA">
        <w:rPr>
          <w:b/>
          <w:bCs/>
        </w:rPr>
        <w:t>Cerința D1</w:t>
      </w:r>
      <w:r w:rsidRPr="00F202AA">
        <w:t xml:space="preserve"> - pentru cerința fundamentală ”Igienă, sănătate și mediu înconjurător”</w:t>
      </w:r>
    </w:p>
    <w:p w14:paraId="7C42E8E6" w14:textId="77777777" w:rsidR="00807AE5" w:rsidRPr="00F202AA" w:rsidRDefault="00807AE5" w:rsidP="00807AE5">
      <w:pPr>
        <w:pStyle w:val="CONTINUT1"/>
        <w:numPr>
          <w:ilvl w:val="0"/>
          <w:numId w:val="95"/>
        </w:numPr>
      </w:pPr>
      <w:r w:rsidRPr="00F202AA">
        <w:rPr>
          <w:b/>
          <w:bCs/>
        </w:rPr>
        <w:t>Cerința E</w:t>
      </w:r>
      <w:r w:rsidRPr="00F202AA">
        <w:t xml:space="preserve"> - pentru cerința fundamentală ”Economie de energie și izolare termică”</w:t>
      </w:r>
    </w:p>
    <w:p w14:paraId="2DEDB6C4" w14:textId="77777777" w:rsidR="00807AE5" w:rsidRPr="00F202AA" w:rsidRDefault="00807AE5" w:rsidP="00807AE5">
      <w:pPr>
        <w:pStyle w:val="CONTINUT1"/>
        <w:numPr>
          <w:ilvl w:val="0"/>
          <w:numId w:val="95"/>
        </w:numPr>
      </w:pPr>
      <w:r w:rsidRPr="00F202AA">
        <w:rPr>
          <w:b/>
          <w:bCs/>
        </w:rPr>
        <w:t>Cerința F</w:t>
      </w:r>
      <w:r w:rsidRPr="00F202AA">
        <w:t xml:space="preserve"> - pentru cerința fundamentală ”Protecție împotriva zgomotului”</w:t>
      </w:r>
    </w:p>
    <w:p w14:paraId="138956BF" w14:textId="77777777" w:rsidR="00807AE5" w:rsidRPr="00F202AA" w:rsidRDefault="00807AE5" w:rsidP="00807AE5">
      <w:pPr>
        <w:pStyle w:val="CONTINUT1"/>
        <w:numPr>
          <w:ilvl w:val="0"/>
          <w:numId w:val="95"/>
        </w:numPr>
      </w:pPr>
      <w:r w:rsidRPr="00F202AA">
        <w:rPr>
          <w:b/>
          <w:bCs/>
        </w:rPr>
        <w:t>Cerința Is</w:t>
      </w:r>
      <w:r w:rsidRPr="00F202AA">
        <w:t xml:space="preserve"> - pentru toate cerințele fundamentale aplicabile</w:t>
      </w:r>
    </w:p>
    <w:p w14:paraId="16D19330" w14:textId="77777777" w:rsidR="00807AE5" w:rsidRPr="00F202AA" w:rsidRDefault="00807AE5" w:rsidP="00807AE5">
      <w:pPr>
        <w:pStyle w:val="CONTINUT1"/>
        <w:numPr>
          <w:ilvl w:val="0"/>
          <w:numId w:val="95"/>
        </w:numPr>
      </w:pPr>
      <w:r w:rsidRPr="00F202AA">
        <w:rPr>
          <w:b/>
          <w:bCs/>
        </w:rPr>
        <w:t>Cerința Ie</w:t>
      </w:r>
      <w:r w:rsidRPr="00F202AA">
        <w:t xml:space="preserve"> - pentru toate cerințele fundamentale aplicabile</w:t>
      </w:r>
    </w:p>
    <w:p w14:paraId="01085BF4" w14:textId="77777777" w:rsidR="00807AE5" w:rsidRPr="00F202AA" w:rsidRDefault="00807AE5" w:rsidP="00807AE5">
      <w:pPr>
        <w:pStyle w:val="CONTINUT1"/>
        <w:numPr>
          <w:ilvl w:val="0"/>
          <w:numId w:val="95"/>
        </w:numPr>
      </w:pPr>
      <w:r w:rsidRPr="00F202AA">
        <w:rPr>
          <w:b/>
          <w:bCs/>
        </w:rPr>
        <w:t>Cerința It</w:t>
      </w:r>
      <w:r w:rsidRPr="00F202AA">
        <w:t xml:space="preserve"> - pentru toate cerințele fundamentale aplicabile</w:t>
      </w:r>
    </w:p>
    <w:p w14:paraId="38BC4601" w14:textId="1943DCC1" w:rsidR="00807AE5" w:rsidRPr="00F202AA" w:rsidRDefault="00807AE5" w:rsidP="00807AE5">
      <w:pPr>
        <w:pStyle w:val="CONTINUT1"/>
        <w:numPr>
          <w:ilvl w:val="0"/>
          <w:numId w:val="95"/>
        </w:numPr>
      </w:pPr>
      <w:r w:rsidRPr="00F202AA">
        <w:rPr>
          <w:b/>
          <w:bCs/>
        </w:rPr>
        <w:t xml:space="preserve">Cerința Ig </w:t>
      </w:r>
      <w:r w:rsidRPr="00F202AA">
        <w:t xml:space="preserve">- pentru toate cerințele fundamentale aplicabile </w:t>
      </w:r>
    </w:p>
    <w:p w14:paraId="29D66E35" w14:textId="3330A526" w:rsidR="00807AE5" w:rsidRPr="00F202AA" w:rsidRDefault="00807AE5" w:rsidP="00807AE5">
      <w:pPr>
        <w:pStyle w:val="CONTINUT1"/>
        <w:numPr>
          <w:ilvl w:val="0"/>
          <w:numId w:val="95"/>
        </w:numPr>
      </w:pPr>
      <w:r w:rsidRPr="00F202AA">
        <w:rPr>
          <w:b/>
          <w:bCs/>
        </w:rPr>
        <w:t xml:space="preserve">Domeniul A4.1, B2.1 și D2.1 - </w:t>
      </w:r>
      <w:r w:rsidRPr="00F202AA">
        <w:t xml:space="preserve">pentru toate cerințele fundamentale aplicabile </w:t>
      </w:r>
    </w:p>
    <w:p w14:paraId="4A2F7E82" w14:textId="77777777" w:rsidR="00016F98" w:rsidRPr="0004505F" w:rsidRDefault="00016F98" w:rsidP="00A970BE">
      <w:pPr>
        <w:pStyle w:val="CONTINUT1"/>
        <w:ind w:firstLine="720"/>
        <w:rPr>
          <w:rFonts w:eastAsiaTheme="minorHAnsi"/>
        </w:rPr>
      </w:pPr>
    </w:p>
    <w:p w14:paraId="16097257" w14:textId="77777777" w:rsidR="00016F98" w:rsidRPr="0004505F" w:rsidRDefault="00016F98" w:rsidP="00A970BE">
      <w:pPr>
        <w:pStyle w:val="CONTINUT1"/>
        <w:ind w:firstLine="720"/>
        <w:rPr>
          <w:rFonts w:eastAsiaTheme="minorHAnsi"/>
        </w:rPr>
      </w:pPr>
    </w:p>
    <w:p w14:paraId="7E4B23C8" w14:textId="524C156A" w:rsidR="00016F98" w:rsidRPr="0004505F" w:rsidRDefault="00807AE5" w:rsidP="00016F98">
      <w:pPr>
        <w:pStyle w:val="CONTINUT1"/>
        <w:ind w:firstLine="720"/>
        <w:jc w:val="right"/>
        <w:rPr>
          <w:rFonts w:eastAsiaTheme="minorHAnsi"/>
        </w:rPr>
      </w:pPr>
      <w:r w:rsidRPr="0004505F">
        <w:rPr>
          <w:rFonts w:eastAsiaTheme="minorHAnsi"/>
        </w:rPr>
        <w:t>Întocmit</w:t>
      </w:r>
      <w:r w:rsidR="00016F98" w:rsidRPr="0004505F">
        <w:rPr>
          <w:rFonts w:eastAsiaTheme="minorHAnsi"/>
        </w:rPr>
        <w:t xml:space="preserve">, </w:t>
      </w:r>
    </w:p>
    <w:p w14:paraId="46765151" w14:textId="77777777" w:rsidR="00016F98" w:rsidRPr="0004505F" w:rsidRDefault="00016F98" w:rsidP="00016F98">
      <w:pPr>
        <w:pStyle w:val="CONTINUT1"/>
        <w:ind w:firstLine="720"/>
        <w:jc w:val="right"/>
        <w:rPr>
          <w:rFonts w:eastAsiaTheme="minorHAnsi"/>
        </w:rPr>
      </w:pPr>
      <w:r w:rsidRPr="0004505F">
        <w:rPr>
          <w:rFonts w:eastAsiaTheme="minorHAnsi"/>
        </w:rPr>
        <w:lastRenderedPageBreak/>
        <w:t xml:space="preserve">Arh. Alexandra Barbu </w:t>
      </w:r>
    </w:p>
    <w:p w14:paraId="094A9952" w14:textId="4EBBD8FB" w:rsidR="00016F98" w:rsidRPr="0004505F" w:rsidRDefault="00016F98" w:rsidP="00016F98">
      <w:pPr>
        <w:pStyle w:val="CONTINUT1"/>
        <w:ind w:firstLine="720"/>
        <w:jc w:val="right"/>
        <w:rPr>
          <w:rFonts w:eastAsiaTheme="minorHAnsi"/>
        </w:rPr>
        <w:sectPr w:rsidR="00016F98" w:rsidRPr="0004505F" w:rsidSect="000F5012">
          <w:footerReference w:type="default" r:id="rId20"/>
          <w:pgSz w:w="11907" w:h="16839" w:code="9"/>
          <w:pgMar w:top="289" w:right="851" w:bottom="709" w:left="1412" w:header="289" w:footer="23" w:gutter="0"/>
          <w:pgNumType w:start="1"/>
          <w:cols w:space="720"/>
          <w:docGrid w:linePitch="360"/>
        </w:sectPr>
      </w:pPr>
      <w:r w:rsidRPr="0004505F">
        <w:rPr>
          <w:rFonts w:eastAsiaTheme="minorHAnsi"/>
        </w:rPr>
        <w:t>TNA 8935</w:t>
      </w:r>
    </w:p>
    <w:p w14:paraId="0F719EBE" w14:textId="77777777" w:rsidR="00D6235D" w:rsidRPr="0004505F" w:rsidRDefault="00D6235D">
      <w:pPr>
        <w:pStyle w:val="Heading1"/>
        <w:numPr>
          <w:ilvl w:val="0"/>
          <w:numId w:val="52"/>
        </w:numPr>
      </w:pPr>
      <w:bookmarkStart w:id="41" w:name="_Toc170644403"/>
      <w:r w:rsidRPr="0004505F">
        <w:lastRenderedPageBreak/>
        <w:t>MEMORII TEHNICE PE SPECIALITĂȚI</w:t>
      </w:r>
      <w:bookmarkEnd w:id="41"/>
      <w:r w:rsidRPr="0004505F">
        <w:t xml:space="preserve"> </w:t>
      </w:r>
    </w:p>
    <w:p w14:paraId="418E15F3" w14:textId="77777777" w:rsidR="000753FD" w:rsidRPr="0004505F" w:rsidRDefault="000753FD" w:rsidP="000753FD">
      <w:pPr>
        <w:pStyle w:val="TITLU"/>
      </w:pPr>
    </w:p>
    <w:p w14:paraId="1E71CCAF" w14:textId="77777777" w:rsidR="000753FD" w:rsidRPr="0004505F" w:rsidRDefault="000753FD" w:rsidP="00F026D7">
      <w:pPr>
        <w:pStyle w:val="TITLU"/>
        <w:jc w:val="left"/>
      </w:pPr>
    </w:p>
    <w:p w14:paraId="5DC6FBC6" w14:textId="62D3E153" w:rsidR="000753FD" w:rsidRPr="0004505F" w:rsidRDefault="000753FD">
      <w:pPr>
        <w:pStyle w:val="CONTINUT1"/>
        <w:numPr>
          <w:ilvl w:val="0"/>
          <w:numId w:val="53"/>
        </w:numPr>
        <w:ind w:firstLine="1548"/>
        <w:jc w:val="left"/>
        <w:rPr>
          <w:b/>
          <w:bCs/>
          <w:sz w:val="28"/>
          <w:szCs w:val="28"/>
        </w:rPr>
      </w:pPr>
      <w:r w:rsidRPr="0004505F">
        <w:rPr>
          <w:b/>
          <w:bCs/>
          <w:sz w:val="28"/>
          <w:szCs w:val="28"/>
        </w:rPr>
        <w:t>MEMORIU TEHNIC DE ARHITECTURĂ</w:t>
      </w:r>
    </w:p>
    <w:p w14:paraId="4C059A5D" w14:textId="04B7B52B" w:rsidR="000753FD" w:rsidRPr="0004505F" w:rsidRDefault="000753FD" w:rsidP="00F026D7">
      <w:pPr>
        <w:pStyle w:val="CONTINUT1"/>
        <w:jc w:val="left"/>
        <w:rPr>
          <w:b/>
          <w:bCs/>
          <w:sz w:val="28"/>
          <w:szCs w:val="28"/>
        </w:rPr>
      </w:pPr>
    </w:p>
    <w:p w14:paraId="018CB27A" w14:textId="77777777" w:rsidR="000753FD" w:rsidRPr="0004505F" w:rsidRDefault="000753FD" w:rsidP="00F026D7">
      <w:pPr>
        <w:pStyle w:val="CONTINUT1"/>
        <w:jc w:val="left"/>
        <w:rPr>
          <w:b/>
          <w:bCs/>
          <w:sz w:val="28"/>
          <w:szCs w:val="28"/>
        </w:rPr>
      </w:pPr>
    </w:p>
    <w:p w14:paraId="15C1EDCA" w14:textId="75780BEF" w:rsidR="000753FD" w:rsidRPr="0004505F" w:rsidRDefault="000753FD">
      <w:pPr>
        <w:pStyle w:val="CONTINUT1"/>
        <w:numPr>
          <w:ilvl w:val="0"/>
          <w:numId w:val="53"/>
        </w:numPr>
        <w:ind w:firstLine="1548"/>
        <w:jc w:val="left"/>
        <w:rPr>
          <w:b/>
          <w:bCs/>
          <w:sz w:val="28"/>
          <w:szCs w:val="28"/>
        </w:rPr>
      </w:pPr>
      <w:r w:rsidRPr="0004505F">
        <w:rPr>
          <w:b/>
          <w:bCs/>
          <w:sz w:val="28"/>
          <w:szCs w:val="28"/>
        </w:rPr>
        <w:t>MEMORIU TEHNIC DE REZISTENȚĂ</w:t>
      </w:r>
    </w:p>
    <w:p w14:paraId="74087D31" w14:textId="51B26759" w:rsidR="000753FD" w:rsidRPr="0004505F" w:rsidRDefault="000753FD" w:rsidP="00F026D7">
      <w:pPr>
        <w:pStyle w:val="CONTINUT1"/>
        <w:jc w:val="left"/>
        <w:rPr>
          <w:b/>
          <w:bCs/>
          <w:sz w:val="28"/>
          <w:szCs w:val="28"/>
        </w:rPr>
      </w:pPr>
    </w:p>
    <w:p w14:paraId="5C1FB025" w14:textId="77777777" w:rsidR="000753FD" w:rsidRPr="0004505F" w:rsidRDefault="000753FD" w:rsidP="00F026D7">
      <w:pPr>
        <w:pStyle w:val="CONTINUT1"/>
        <w:jc w:val="left"/>
        <w:rPr>
          <w:b/>
          <w:bCs/>
          <w:sz w:val="28"/>
          <w:szCs w:val="28"/>
        </w:rPr>
      </w:pPr>
    </w:p>
    <w:p w14:paraId="7404CD33" w14:textId="77777777" w:rsidR="000753FD" w:rsidRDefault="000753FD">
      <w:pPr>
        <w:pStyle w:val="CONTINUT1"/>
        <w:numPr>
          <w:ilvl w:val="0"/>
          <w:numId w:val="53"/>
        </w:numPr>
        <w:ind w:firstLine="1548"/>
        <w:jc w:val="left"/>
        <w:rPr>
          <w:b/>
          <w:bCs/>
          <w:sz w:val="28"/>
          <w:szCs w:val="28"/>
        </w:rPr>
      </w:pPr>
      <w:r w:rsidRPr="0004505F">
        <w:rPr>
          <w:b/>
          <w:bCs/>
          <w:sz w:val="28"/>
          <w:szCs w:val="28"/>
        </w:rPr>
        <w:t>MEMORIU  TEHNIC – INSTALAȚII ELECTRICE</w:t>
      </w:r>
    </w:p>
    <w:p w14:paraId="62D1EF42" w14:textId="77777777" w:rsidR="00152585" w:rsidRDefault="00152585" w:rsidP="00152585">
      <w:pPr>
        <w:pStyle w:val="CONTINUT1"/>
        <w:ind w:left="2268"/>
        <w:jc w:val="left"/>
        <w:rPr>
          <w:b/>
          <w:bCs/>
          <w:sz w:val="28"/>
          <w:szCs w:val="28"/>
        </w:rPr>
      </w:pPr>
    </w:p>
    <w:p w14:paraId="3887EACE" w14:textId="77777777" w:rsidR="00152585" w:rsidRDefault="00152585" w:rsidP="00152585">
      <w:pPr>
        <w:pStyle w:val="CONTINUT1"/>
        <w:ind w:left="2268"/>
        <w:jc w:val="left"/>
        <w:rPr>
          <w:b/>
          <w:bCs/>
          <w:sz w:val="28"/>
          <w:szCs w:val="28"/>
        </w:rPr>
      </w:pPr>
    </w:p>
    <w:p w14:paraId="45FFA578" w14:textId="14048B68" w:rsidR="00152585" w:rsidRDefault="00152585" w:rsidP="00152585">
      <w:pPr>
        <w:pStyle w:val="CONTINUT1"/>
        <w:numPr>
          <w:ilvl w:val="0"/>
          <w:numId w:val="53"/>
        </w:numPr>
        <w:ind w:left="2835" w:hanging="567"/>
        <w:jc w:val="left"/>
        <w:rPr>
          <w:b/>
          <w:bCs/>
          <w:sz w:val="28"/>
          <w:szCs w:val="28"/>
        </w:rPr>
      </w:pPr>
      <w:r w:rsidRPr="0004505F">
        <w:rPr>
          <w:b/>
          <w:bCs/>
          <w:sz w:val="28"/>
          <w:szCs w:val="28"/>
        </w:rPr>
        <w:t xml:space="preserve">MEMORIU  TEHNIC – INSTALAȚII </w:t>
      </w:r>
      <w:r>
        <w:rPr>
          <w:b/>
          <w:bCs/>
          <w:sz w:val="28"/>
          <w:szCs w:val="28"/>
        </w:rPr>
        <w:t>SANITARE, TERMICE ȘI DE VENTILARE</w:t>
      </w:r>
    </w:p>
    <w:p w14:paraId="2AB2BA8F" w14:textId="77777777" w:rsidR="00C133DD" w:rsidRDefault="00C133DD" w:rsidP="00C133DD">
      <w:pPr>
        <w:pStyle w:val="CONTINUT1"/>
        <w:ind w:left="2835"/>
        <w:jc w:val="left"/>
        <w:rPr>
          <w:b/>
          <w:bCs/>
          <w:sz w:val="28"/>
          <w:szCs w:val="28"/>
        </w:rPr>
      </w:pPr>
    </w:p>
    <w:p w14:paraId="71D8B5D0" w14:textId="77777777" w:rsidR="00152585" w:rsidRDefault="00152585" w:rsidP="00152585">
      <w:pPr>
        <w:pStyle w:val="CONTINUT1"/>
        <w:jc w:val="left"/>
        <w:rPr>
          <w:b/>
          <w:bCs/>
          <w:sz w:val="28"/>
          <w:szCs w:val="28"/>
        </w:rPr>
      </w:pPr>
    </w:p>
    <w:p w14:paraId="25221251" w14:textId="76511450" w:rsidR="00152585" w:rsidRDefault="00152585" w:rsidP="00152585">
      <w:pPr>
        <w:pStyle w:val="CONTINUT1"/>
        <w:numPr>
          <w:ilvl w:val="0"/>
          <w:numId w:val="53"/>
        </w:numPr>
        <w:ind w:left="2835" w:hanging="567"/>
        <w:jc w:val="left"/>
        <w:rPr>
          <w:b/>
          <w:bCs/>
          <w:sz w:val="28"/>
          <w:szCs w:val="28"/>
        </w:rPr>
      </w:pPr>
      <w:r>
        <w:rPr>
          <w:b/>
          <w:bCs/>
          <w:sz w:val="28"/>
          <w:szCs w:val="28"/>
        </w:rPr>
        <w:t>MEMORIU TEHNIC – INSTALAȚII DE LIMITARE ȘI STINGERE INCENDII</w:t>
      </w:r>
    </w:p>
    <w:p w14:paraId="47992810" w14:textId="77777777" w:rsidR="00C133DD" w:rsidRDefault="00C133DD" w:rsidP="00C133DD">
      <w:pPr>
        <w:pStyle w:val="CONTINUT1"/>
        <w:ind w:left="2835"/>
        <w:jc w:val="left"/>
        <w:rPr>
          <w:b/>
          <w:bCs/>
          <w:sz w:val="28"/>
          <w:szCs w:val="28"/>
        </w:rPr>
      </w:pPr>
    </w:p>
    <w:p w14:paraId="58E60974" w14:textId="77777777" w:rsidR="00152585" w:rsidRDefault="00152585" w:rsidP="00152585">
      <w:pPr>
        <w:pStyle w:val="ListParagraph"/>
        <w:rPr>
          <w:b/>
          <w:bCs/>
          <w:sz w:val="28"/>
          <w:szCs w:val="28"/>
        </w:rPr>
      </w:pPr>
    </w:p>
    <w:p w14:paraId="13770ACD" w14:textId="764849A4" w:rsidR="00152585" w:rsidRDefault="00152585" w:rsidP="00152585">
      <w:pPr>
        <w:pStyle w:val="CONTINUT1"/>
        <w:numPr>
          <w:ilvl w:val="0"/>
          <w:numId w:val="53"/>
        </w:numPr>
        <w:ind w:left="2835" w:hanging="567"/>
        <w:jc w:val="left"/>
        <w:rPr>
          <w:b/>
          <w:bCs/>
          <w:sz w:val="28"/>
          <w:szCs w:val="28"/>
        </w:rPr>
      </w:pPr>
      <w:r>
        <w:rPr>
          <w:b/>
          <w:bCs/>
          <w:sz w:val="28"/>
          <w:szCs w:val="28"/>
        </w:rPr>
        <w:t>MEMORIU TEHNIC – INSTALAȚII DE DETECȚIE, SEMNALIZARE ȘI AVERTIZARE INCENDII</w:t>
      </w:r>
    </w:p>
    <w:p w14:paraId="53DAEE76" w14:textId="77777777" w:rsidR="00C133DD" w:rsidRDefault="00C133DD" w:rsidP="00C133DD">
      <w:pPr>
        <w:pStyle w:val="CONTINUT1"/>
        <w:ind w:left="2835"/>
        <w:jc w:val="left"/>
        <w:rPr>
          <w:b/>
          <w:bCs/>
          <w:sz w:val="28"/>
          <w:szCs w:val="28"/>
        </w:rPr>
      </w:pPr>
    </w:p>
    <w:p w14:paraId="15741C2F" w14:textId="77777777" w:rsidR="00C133DD" w:rsidRDefault="00C133DD" w:rsidP="00C133DD">
      <w:pPr>
        <w:pStyle w:val="ListParagraph"/>
        <w:rPr>
          <w:b/>
          <w:bCs/>
          <w:sz w:val="28"/>
          <w:szCs w:val="28"/>
        </w:rPr>
      </w:pPr>
    </w:p>
    <w:p w14:paraId="3C248F6E" w14:textId="71AC742D" w:rsidR="00C133DD" w:rsidRDefault="00C133DD" w:rsidP="00C133DD">
      <w:pPr>
        <w:pStyle w:val="CONTINUT1"/>
        <w:numPr>
          <w:ilvl w:val="0"/>
          <w:numId w:val="53"/>
        </w:numPr>
        <w:ind w:left="2835" w:hanging="567"/>
        <w:jc w:val="left"/>
        <w:rPr>
          <w:b/>
          <w:bCs/>
          <w:sz w:val="28"/>
          <w:szCs w:val="28"/>
        </w:rPr>
      </w:pPr>
      <w:r>
        <w:rPr>
          <w:b/>
          <w:bCs/>
          <w:sz w:val="28"/>
          <w:szCs w:val="28"/>
        </w:rPr>
        <w:t>MEMORIU TEHNIC – PROIECT DE SISTEM DE SECURITATE (DOCUMENTAȚIE SEPARATĂ)</w:t>
      </w:r>
    </w:p>
    <w:p w14:paraId="0957A86D" w14:textId="77777777" w:rsidR="00C133DD" w:rsidRDefault="00C133DD" w:rsidP="00C133DD">
      <w:pPr>
        <w:pStyle w:val="CONTINUT1"/>
        <w:ind w:left="2835"/>
        <w:jc w:val="left"/>
        <w:rPr>
          <w:b/>
          <w:bCs/>
          <w:sz w:val="28"/>
          <w:szCs w:val="28"/>
        </w:rPr>
      </w:pPr>
    </w:p>
    <w:p w14:paraId="0C1A7935" w14:textId="77777777" w:rsidR="00C133DD" w:rsidRDefault="00C133DD" w:rsidP="00C133DD">
      <w:pPr>
        <w:pStyle w:val="ListParagraph"/>
        <w:rPr>
          <w:b/>
          <w:bCs/>
          <w:sz w:val="28"/>
          <w:szCs w:val="28"/>
        </w:rPr>
      </w:pPr>
    </w:p>
    <w:p w14:paraId="7ACFAC86" w14:textId="432679D4" w:rsidR="00C133DD" w:rsidRDefault="00C133DD" w:rsidP="00C133DD">
      <w:pPr>
        <w:pStyle w:val="CONTINUT1"/>
        <w:numPr>
          <w:ilvl w:val="0"/>
          <w:numId w:val="53"/>
        </w:numPr>
        <w:ind w:left="2835" w:hanging="567"/>
        <w:jc w:val="left"/>
        <w:rPr>
          <w:b/>
          <w:bCs/>
          <w:sz w:val="28"/>
          <w:szCs w:val="28"/>
        </w:rPr>
      </w:pPr>
      <w:r>
        <w:rPr>
          <w:b/>
          <w:bCs/>
          <w:sz w:val="28"/>
          <w:szCs w:val="28"/>
        </w:rPr>
        <w:t xml:space="preserve">MEMORIU TEHNIC – INSTALAȚIE DE UTILIZARE </w:t>
      </w:r>
      <w:r w:rsidRPr="00C133DD">
        <w:rPr>
          <w:b/>
          <w:bCs/>
          <w:sz w:val="28"/>
          <w:szCs w:val="28"/>
        </w:rPr>
        <w:t>GAZE NATURALE</w:t>
      </w:r>
    </w:p>
    <w:p w14:paraId="2BD4F4A8" w14:textId="77777777" w:rsidR="00C133DD" w:rsidRDefault="00C133DD" w:rsidP="00C133DD">
      <w:pPr>
        <w:pStyle w:val="CONTINUT1"/>
        <w:ind w:left="2835"/>
        <w:jc w:val="left"/>
        <w:rPr>
          <w:b/>
          <w:bCs/>
          <w:sz w:val="28"/>
          <w:szCs w:val="28"/>
        </w:rPr>
      </w:pPr>
    </w:p>
    <w:p w14:paraId="6FB74720" w14:textId="77777777" w:rsidR="00C133DD" w:rsidRDefault="00C133DD" w:rsidP="00C133DD">
      <w:pPr>
        <w:pStyle w:val="ListParagraph"/>
        <w:rPr>
          <w:b/>
          <w:bCs/>
          <w:sz w:val="28"/>
          <w:szCs w:val="28"/>
        </w:rPr>
      </w:pPr>
    </w:p>
    <w:p w14:paraId="488D4C5C" w14:textId="303D995B" w:rsidR="00C133DD" w:rsidRPr="00C133DD" w:rsidRDefault="00C133DD" w:rsidP="00C133DD">
      <w:pPr>
        <w:pStyle w:val="CONTINUT1"/>
        <w:numPr>
          <w:ilvl w:val="0"/>
          <w:numId w:val="53"/>
        </w:numPr>
        <w:ind w:left="2835" w:hanging="567"/>
        <w:jc w:val="left"/>
        <w:rPr>
          <w:b/>
          <w:bCs/>
          <w:sz w:val="28"/>
          <w:szCs w:val="28"/>
        </w:rPr>
      </w:pPr>
      <w:r>
        <w:rPr>
          <w:b/>
          <w:bCs/>
          <w:sz w:val="28"/>
          <w:szCs w:val="28"/>
        </w:rPr>
        <w:t xml:space="preserve">MEMORIU TEHNIC – </w:t>
      </w:r>
      <w:r w:rsidR="00946B0A">
        <w:rPr>
          <w:b/>
          <w:bCs/>
          <w:sz w:val="28"/>
          <w:szCs w:val="28"/>
        </w:rPr>
        <w:t xml:space="preserve">DRUMURI ȘI </w:t>
      </w:r>
      <w:r>
        <w:rPr>
          <w:b/>
          <w:bCs/>
          <w:sz w:val="28"/>
          <w:szCs w:val="28"/>
        </w:rPr>
        <w:t xml:space="preserve">SISTEMATIZARE VERTICALĂ </w:t>
      </w:r>
    </w:p>
    <w:p w14:paraId="3BE5E1D9" w14:textId="77777777" w:rsidR="00244CB0" w:rsidRDefault="00244CB0" w:rsidP="00244CB0">
      <w:pPr>
        <w:pStyle w:val="CONTINUT1"/>
        <w:jc w:val="left"/>
        <w:rPr>
          <w:b/>
          <w:bCs/>
          <w:sz w:val="28"/>
          <w:szCs w:val="28"/>
        </w:rPr>
      </w:pPr>
    </w:p>
    <w:p w14:paraId="1096A3A0" w14:textId="6D2EEA78" w:rsidR="00244CB0" w:rsidRPr="0004505F" w:rsidRDefault="00244CB0" w:rsidP="00244CB0">
      <w:pPr>
        <w:pStyle w:val="CONTINUT1"/>
        <w:jc w:val="left"/>
        <w:rPr>
          <w:b/>
          <w:bCs/>
          <w:sz w:val="28"/>
          <w:szCs w:val="28"/>
        </w:rPr>
        <w:sectPr w:rsidR="00244CB0" w:rsidRPr="0004505F" w:rsidSect="00160DCE">
          <w:footerReference w:type="default" r:id="rId21"/>
          <w:pgSz w:w="11907" w:h="16839" w:code="9"/>
          <w:pgMar w:top="289" w:right="851" w:bottom="851" w:left="1412" w:header="289" w:footer="23" w:gutter="0"/>
          <w:pgNumType w:start="1"/>
          <w:cols w:space="720"/>
          <w:docGrid w:linePitch="360"/>
        </w:sectPr>
      </w:pPr>
    </w:p>
    <w:p w14:paraId="1BC34FEB" w14:textId="3EB0DCD1" w:rsidR="00D66077" w:rsidRPr="0004505F" w:rsidRDefault="004C791E" w:rsidP="00D66077">
      <w:pPr>
        <w:pStyle w:val="Heading1"/>
      </w:pPr>
      <w:bookmarkStart w:id="42" w:name="_Toc170644404"/>
      <w:bookmarkStart w:id="43" w:name="_Toc111578405"/>
      <w:r w:rsidRPr="0004505F">
        <w:lastRenderedPageBreak/>
        <w:t>III. ANTEMĂSURĂTORI</w:t>
      </w:r>
      <w:bookmarkEnd w:id="42"/>
    </w:p>
    <w:p w14:paraId="7C736814" w14:textId="77777777" w:rsidR="004C791E" w:rsidRPr="0004505F" w:rsidRDefault="004C791E" w:rsidP="004C791E">
      <w:pPr>
        <w:pStyle w:val="CONTINUT1"/>
        <w:jc w:val="left"/>
        <w:rPr>
          <w:b/>
          <w:bCs/>
          <w:sz w:val="28"/>
          <w:szCs w:val="32"/>
        </w:rPr>
      </w:pPr>
    </w:p>
    <w:p w14:paraId="4EE89DE6" w14:textId="77777777" w:rsidR="004C791E" w:rsidRPr="0004505F" w:rsidRDefault="004C791E" w:rsidP="004C791E">
      <w:pPr>
        <w:pStyle w:val="CONTINUT1"/>
        <w:jc w:val="left"/>
        <w:rPr>
          <w:b/>
          <w:bCs/>
          <w:sz w:val="28"/>
          <w:szCs w:val="32"/>
        </w:rPr>
      </w:pPr>
    </w:p>
    <w:p w14:paraId="564E95CF" w14:textId="77777777" w:rsidR="004C791E" w:rsidRPr="0004505F" w:rsidRDefault="004C791E" w:rsidP="004C791E">
      <w:pPr>
        <w:pStyle w:val="CONTINUT1"/>
        <w:jc w:val="left"/>
        <w:rPr>
          <w:b/>
          <w:bCs/>
          <w:sz w:val="28"/>
          <w:szCs w:val="32"/>
        </w:rPr>
      </w:pPr>
    </w:p>
    <w:p w14:paraId="35EA1F5D" w14:textId="40CD9F04" w:rsidR="00C133DD" w:rsidRPr="0004505F" w:rsidRDefault="00C133DD" w:rsidP="00C133DD">
      <w:pPr>
        <w:pStyle w:val="CONTINUT1"/>
        <w:numPr>
          <w:ilvl w:val="0"/>
          <w:numId w:val="83"/>
        </w:numPr>
        <w:ind w:left="2835" w:hanging="425"/>
        <w:jc w:val="left"/>
        <w:rPr>
          <w:b/>
          <w:bCs/>
          <w:sz w:val="28"/>
          <w:szCs w:val="28"/>
        </w:rPr>
      </w:pPr>
      <w:r>
        <w:rPr>
          <w:b/>
          <w:bCs/>
          <w:sz w:val="28"/>
          <w:szCs w:val="28"/>
        </w:rPr>
        <w:t>ANTEMĂSURĂTORI</w:t>
      </w:r>
      <w:r w:rsidRPr="0004505F">
        <w:rPr>
          <w:b/>
          <w:bCs/>
          <w:sz w:val="28"/>
          <w:szCs w:val="28"/>
        </w:rPr>
        <w:t xml:space="preserve"> ARHITECTURĂ</w:t>
      </w:r>
    </w:p>
    <w:p w14:paraId="71C20F8B" w14:textId="77777777" w:rsidR="00C133DD" w:rsidRPr="0004505F" w:rsidRDefault="00C133DD" w:rsidP="00C133DD">
      <w:pPr>
        <w:pStyle w:val="CONTINUT1"/>
        <w:jc w:val="left"/>
        <w:rPr>
          <w:b/>
          <w:bCs/>
          <w:sz w:val="28"/>
          <w:szCs w:val="28"/>
        </w:rPr>
      </w:pPr>
    </w:p>
    <w:p w14:paraId="3CDB42C1" w14:textId="77777777" w:rsidR="00C133DD" w:rsidRPr="0004505F" w:rsidRDefault="00C133DD" w:rsidP="00C133DD">
      <w:pPr>
        <w:pStyle w:val="CONTINUT1"/>
        <w:jc w:val="left"/>
        <w:rPr>
          <w:b/>
          <w:bCs/>
          <w:sz w:val="28"/>
          <w:szCs w:val="28"/>
        </w:rPr>
      </w:pPr>
    </w:p>
    <w:p w14:paraId="429CB84F" w14:textId="515DB8F7" w:rsidR="00C133DD" w:rsidRPr="0004505F" w:rsidRDefault="00C133DD" w:rsidP="00C133DD">
      <w:pPr>
        <w:pStyle w:val="CONTINUT1"/>
        <w:numPr>
          <w:ilvl w:val="0"/>
          <w:numId w:val="83"/>
        </w:numPr>
        <w:ind w:firstLine="1548"/>
        <w:jc w:val="left"/>
        <w:rPr>
          <w:b/>
          <w:bCs/>
          <w:sz w:val="28"/>
          <w:szCs w:val="28"/>
        </w:rPr>
      </w:pPr>
      <w:r>
        <w:rPr>
          <w:b/>
          <w:bCs/>
          <w:sz w:val="28"/>
          <w:szCs w:val="28"/>
        </w:rPr>
        <w:t>ANTEMĂSURĂTORI</w:t>
      </w:r>
      <w:r w:rsidRPr="0004505F">
        <w:rPr>
          <w:b/>
          <w:bCs/>
          <w:sz w:val="28"/>
          <w:szCs w:val="28"/>
        </w:rPr>
        <w:t xml:space="preserve"> REZISTENȚĂ</w:t>
      </w:r>
    </w:p>
    <w:p w14:paraId="11579282" w14:textId="77777777" w:rsidR="00C133DD" w:rsidRPr="0004505F" w:rsidRDefault="00C133DD" w:rsidP="00C133DD">
      <w:pPr>
        <w:pStyle w:val="CONTINUT1"/>
        <w:jc w:val="left"/>
        <w:rPr>
          <w:b/>
          <w:bCs/>
          <w:sz w:val="28"/>
          <w:szCs w:val="28"/>
        </w:rPr>
      </w:pPr>
    </w:p>
    <w:p w14:paraId="679C369A" w14:textId="77777777" w:rsidR="00C133DD" w:rsidRPr="0004505F" w:rsidRDefault="00C133DD" w:rsidP="00C133DD">
      <w:pPr>
        <w:pStyle w:val="CONTINUT1"/>
        <w:jc w:val="left"/>
        <w:rPr>
          <w:b/>
          <w:bCs/>
          <w:sz w:val="28"/>
          <w:szCs w:val="28"/>
        </w:rPr>
      </w:pPr>
    </w:p>
    <w:p w14:paraId="6EE7A6AE" w14:textId="19775641" w:rsidR="00C133DD" w:rsidRDefault="00C133DD" w:rsidP="00C133DD">
      <w:pPr>
        <w:pStyle w:val="CONTINUT1"/>
        <w:numPr>
          <w:ilvl w:val="0"/>
          <w:numId w:val="83"/>
        </w:numPr>
        <w:ind w:firstLine="1548"/>
        <w:jc w:val="left"/>
        <w:rPr>
          <w:b/>
          <w:bCs/>
          <w:sz w:val="28"/>
          <w:szCs w:val="28"/>
        </w:rPr>
      </w:pPr>
      <w:r>
        <w:rPr>
          <w:b/>
          <w:bCs/>
          <w:sz w:val="28"/>
          <w:szCs w:val="28"/>
        </w:rPr>
        <w:t>ANTEMĂSURĂTORI</w:t>
      </w:r>
      <w:r w:rsidRPr="0004505F">
        <w:rPr>
          <w:b/>
          <w:bCs/>
          <w:sz w:val="28"/>
          <w:szCs w:val="28"/>
        </w:rPr>
        <w:t xml:space="preserve"> INSTALAȚII ELECTRICE</w:t>
      </w:r>
    </w:p>
    <w:p w14:paraId="47F26143" w14:textId="77777777" w:rsidR="00C133DD" w:rsidRDefault="00C133DD" w:rsidP="00C133DD">
      <w:pPr>
        <w:pStyle w:val="CONTINUT1"/>
        <w:ind w:left="2268"/>
        <w:jc w:val="left"/>
        <w:rPr>
          <w:b/>
          <w:bCs/>
          <w:sz w:val="28"/>
          <w:szCs w:val="28"/>
        </w:rPr>
      </w:pPr>
    </w:p>
    <w:p w14:paraId="388A3184" w14:textId="77777777" w:rsidR="00C133DD" w:rsidRDefault="00C133DD" w:rsidP="00C133DD">
      <w:pPr>
        <w:pStyle w:val="CONTINUT1"/>
        <w:ind w:left="2268"/>
        <w:jc w:val="left"/>
        <w:rPr>
          <w:b/>
          <w:bCs/>
          <w:sz w:val="28"/>
          <w:szCs w:val="28"/>
        </w:rPr>
      </w:pPr>
    </w:p>
    <w:p w14:paraId="289A5731" w14:textId="4A9AA2A4" w:rsidR="00C133DD" w:rsidRDefault="00C133DD" w:rsidP="00C133DD">
      <w:pPr>
        <w:pStyle w:val="CONTINUT1"/>
        <w:numPr>
          <w:ilvl w:val="0"/>
          <w:numId w:val="83"/>
        </w:numPr>
        <w:ind w:left="2835" w:hanging="567"/>
        <w:jc w:val="left"/>
        <w:rPr>
          <w:b/>
          <w:bCs/>
          <w:sz w:val="28"/>
          <w:szCs w:val="28"/>
        </w:rPr>
      </w:pPr>
      <w:r>
        <w:rPr>
          <w:b/>
          <w:bCs/>
          <w:sz w:val="28"/>
          <w:szCs w:val="28"/>
        </w:rPr>
        <w:t>ANTEMĂSURĂTORI</w:t>
      </w:r>
      <w:r w:rsidRPr="0004505F">
        <w:rPr>
          <w:b/>
          <w:bCs/>
          <w:sz w:val="28"/>
          <w:szCs w:val="28"/>
        </w:rPr>
        <w:t xml:space="preserve"> INSTALAȚII </w:t>
      </w:r>
      <w:r>
        <w:rPr>
          <w:b/>
          <w:bCs/>
          <w:sz w:val="28"/>
          <w:szCs w:val="28"/>
        </w:rPr>
        <w:t>SANITARE, TERMICE ȘI DE VENTILARE</w:t>
      </w:r>
    </w:p>
    <w:p w14:paraId="440FBC28" w14:textId="77777777" w:rsidR="00C133DD" w:rsidRDefault="00C133DD" w:rsidP="00C133DD">
      <w:pPr>
        <w:pStyle w:val="CONTINUT1"/>
        <w:ind w:left="2835"/>
        <w:jc w:val="left"/>
        <w:rPr>
          <w:b/>
          <w:bCs/>
          <w:sz w:val="28"/>
          <w:szCs w:val="28"/>
        </w:rPr>
      </w:pPr>
    </w:p>
    <w:p w14:paraId="2AB21DB4" w14:textId="77777777" w:rsidR="00C133DD" w:rsidRDefault="00C133DD" w:rsidP="00C133DD">
      <w:pPr>
        <w:pStyle w:val="CONTINUT1"/>
        <w:jc w:val="left"/>
        <w:rPr>
          <w:b/>
          <w:bCs/>
          <w:sz w:val="28"/>
          <w:szCs w:val="28"/>
        </w:rPr>
      </w:pPr>
    </w:p>
    <w:p w14:paraId="0E2A4DB2" w14:textId="64DDE25B" w:rsidR="00C133DD" w:rsidRDefault="00C133DD" w:rsidP="00C133DD">
      <w:pPr>
        <w:pStyle w:val="CONTINUT1"/>
        <w:numPr>
          <w:ilvl w:val="0"/>
          <w:numId w:val="83"/>
        </w:numPr>
        <w:ind w:left="2835" w:hanging="567"/>
        <w:jc w:val="left"/>
        <w:rPr>
          <w:b/>
          <w:bCs/>
          <w:sz w:val="28"/>
          <w:szCs w:val="28"/>
        </w:rPr>
      </w:pPr>
      <w:r>
        <w:rPr>
          <w:b/>
          <w:bCs/>
          <w:sz w:val="28"/>
          <w:szCs w:val="28"/>
        </w:rPr>
        <w:t>ANTEMĂSURĂTORI INSTALAȚII DE LIMITARE ȘI STINGERE INCENDII</w:t>
      </w:r>
    </w:p>
    <w:p w14:paraId="07F36E33" w14:textId="77777777" w:rsidR="00C133DD" w:rsidRDefault="00C133DD" w:rsidP="00C133DD">
      <w:pPr>
        <w:pStyle w:val="CONTINUT1"/>
        <w:ind w:left="2835"/>
        <w:jc w:val="left"/>
        <w:rPr>
          <w:b/>
          <w:bCs/>
          <w:sz w:val="28"/>
          <w:szCs w:val="28"/>
        </w:rPr>
      </w:pPr>
    </w:p>
    <w:p w14:paraId="20D74769" w14:textId="77777777" w:rsidR="00C133DD" w:rsidRDefault="00C133DD" w:rsidP="00C133DD">
      <w:pPr>
        <w:pStyle w:val="ListParagraph"/>
        <w:rPr>
          <w:b/>
          <w:bCs/>
          <w:sz w:val="28"/>
          <w:szCs w:val="28"/>
        </w:rPr>
      </w:pPr>
    </w:p>
    <w:p w14:paraId="7DDB596A" w14:textId="2AF909C4" w:rsidR="00C133DD" w:rsidRDefault="00C133DD" w:rsidP="00C133DD">
      <w:pPr>
        <w:pStyle w:val="CONTINUT1"/>
        <w:numPr>
          <w:ilvl w:val="0"/>
          <w:numId w:val="83"/>
        </w:numPr>
        <w:ind w:left="2835" w:hanging="567"/>
        <w:jc w:val="left"/>
        <w:rPr>
          <w:b/>
          <w:bCs/>
          <w:sz w:val="28"/>
          <w:szCs w:val="28"/>
        </w:rPr>
      </w:pPr>
      <w:r>
        <w:rPr>
          <w:b/>
          <w:bCs/>
          <w:sz w:val="28"/>
          <w:szCs w:val="28"/>
        </w:rPr>
        <w:t>ANTEMĂSURĂTORI INSTALAȚII DE DETECȚIE, SEMNALIZARE ȘI AVERTIZARE INCENDII</w:t>
      </w:r>
    </w:p>
    <w:p w14:paraId="63022247" w14:textId="77777777" w:rsidR="00C133DD" w:rsidRDefault="00C133DD" w:rsidP="00C133DD">
      <w:pPr>
        <w:pStyle w:val="CONTINUT1"/>
        <w:ind w:left="2835"/>
        <w:jc w:val="left"/>
        <w:rPr>
          <w:b/>
          <w:bCs/>
          <w:sz w:val="28"/>
          <w:szCs w:val="28"/>
        </w:rPr>
      </w:pPr>
    </w:p>
    <w:p w14:paraId="63E9F7D9" w14:textId="77777777" w:rsidR="00C133DD" w:rsidRDefault="00C133DD" w:rsidP="00C133DD">
      <w:pPr>
        <w:pStyle w:val="ListParagraph"/>
        <w:rPr>
          <w:b/>
          <w:bCs/>
          <w:sz w:val="28"/>
          <w:szCs w:val="28"/>
        </w:rPr>
      </w:pPr>
    </w:p>
    <w:p w14:paraId="21D63BEA" w14:textId="3418FAF3" w:rsidR="00C133DD" w:rsidRDefault="00C133DD" w:rsidP="00C133DD">
      <w:pPr>
        <w:pStyle w:val="CONTINUT1"/>
        <w:numPr>
          <w:ilvl w:val="0"/>
          <w:numId w:val="83"/>
        </w:numPr>
        <w:ind w:left="2835" w:hanging="567"/>
        <w:jc w:val="left"/>
        <w:rPr>
          <w:b/>
          <w:bCs/>
          <w:sz w:val="28"/>
          <w:szCs w:val="28"/>
        </w:rPr>
      </w:pPr>
      <w:r>
        <w:rPr>
          <w:b/>
          <w:bCs/>
          <w:sz w:val="28"/>
          <w:szCs w:val="28"/>
        </w:rPr>
        <w:t>ANTEMĂSURĂTORI PROIECT DE SISTEM DE SECURITATE (DOCUMENTAȚIE SEPARATĂ)</w:t>
      </w:r>
    </w:p>
    <w:p w14:paraId="32C5520E" w14:textId="77777777" w:rsidR="00C133DD" w:rsidRDefault="00C133DD" w:rsidP="00C133DD">
      <w:pPr>
        <w:pStyle w:val="CONTINUT1"/>
        <w:ind w:left="2835"/>
        <w:jc w:val="left"/>
        <w:rPr>
          <w:b/>
          <w:bCs/>
          <w:sz w:val="28"/>
          <w:szCs w:val="28"/>
        </w:rPr>
      </w:pPr>
    </w:p>
    <w:p w14:paraId="56E9B8F4" w14:textId="77777777" w:rsidR="00C133DD" w:rsidRDefault="00C133DD" w:rsidP="00C133DD">
      <w:pPr>
        <w:pStyle w:val="ListParagraph"/>
        <w:rPr>
          <w:b/>
          <w:bCs/>
          <w:sz w:val="28"/>
          <w:szCs w:val="28"/>
        </w:rPr>
      </w:pPr>
    </w:p>
    <w:p w14:paraId="5F69489F" w14:textId="2AD9AD90" w:rsidR="00C133DD" w:rsidRDefault="00C133DD" w:rsidP="00C133DD">
      <w:pPr>
        <w:pStyle w:val="CONTINUT1"/>
        <w:numPr>
          <w:ilvl w:val="0"/>
          <w:numId w:val="83"/>
        </w:numPr>
        <w:ind w:left="2835" w:hanging="567"/>
        <w:jc w:val="left"/>
        <w:rPr>
          <w:b/>
          <w:bCs/>
          <w:sz w:val="28"/>
          <w:szCs w:val="28"/>
        </w:rPr>
      </w:pPr>
      <w:r>
        <w:rPr>
          <w:b/>
          <w:bCs/>
          <w:sz w:val="28"/>
          <w:szCs w:val="28"/>
        </w:rPr>
        <w:t xml:space="preserve">ANTEMĂSURĂTORI INSTALAȚIE DE UTILIZARE </w:t>
      </w:r>
      <w:r w:rsidRPr="00C133DD">
        <w:rPr>
          <w:b/>
          <w:bCs/>
          <w:sz w:val="28"/>
          <w:szCs w:val="28"/>
        </w:rPr>
        <w:t>GAZE NATURALE</w:t>
      </w:r>
    </w:p>
    <w:p w14:paraId="6513EFC0" w14:textId="77777777" w:rsidR="00C133DD" w:rsidRDefault="00C133DD" w:rsidP="00C133DD">
      <w:pPr>
        <w:pStyle w:val="CONTINUT1"/>
        <w:ind w:left="2835"/>
        <w:jc w:val="left"/>
        <w:rPr>
          <w:b/>
          <w:bCs/>
          <w:sz w:val="28"/>
          <w:szCs w:val="28"/>
        </w:rPr>
      </w:pPr>
    </w:p>
    <w:p w14:paraId="48E1797B" w14:textId="77777777" w:rsidR="00C133DD" w:rsidRDefault="00C133DD" w:rsidP="00C133DD">
      <w:pPr>
        <w:pStyle w:val="ListParagraph"/>
        <w:rPr>
          <w:b/>
          <w:bCs/>
          <w:sz w:val="28"/>
          <w:szCs w:val="28"/>
        </w:rPr>
      </w:pPr>
    </w:p>
    <w:p w14:paraId="6F85ED1D" w14:textId="77777777" w:rsidR="00946B0A" w:rsidRPr="00C133DD" w:rsidRDefault="00C133DD" w:rsidP="00946B0A">
      <w:pPr>
        <w:pStyle w:val="CONTINUT1"/>
        <w:numPr>
          <w:ilvl w:val="0"/>
          <w:numId w:val="53"/>
        </w:numPr>
        <w:ind w:left="2835" w:hanging="567"/>
        <w:jc w:val="left"/>
        <w:rPr>
          <w:b/>
          <w:bCs/>
          <w:sz w:val="28"/>
          <w:szCs w:val="28"/>
        </w:rPr>
      </w:pPr>
      <w:r>
        <w:rPr>
          <w:b/>
          <w:bCs/>
          <w:sz w:val="28"/>
          <w:szCs w:val="28"/>
        </w:rPr>
        <w:t xml:space="preserve">ANTEMĂSURĂTORI </w:t>
      </w:r>
      <w:r w:rsidR="00946B0A">
        <w:rPr>
          <w:b/>
          <w:bCs/>
          <w:sz w:val="28"/>
          <w:szCs w:val="28"/>
        </w:rPr>
        <w:t xml:space="preserve">DRUMURI ȘI SISTEMATIZARE VERTICALĂ </w:t>
      </w:r>
    </w:p>
    <w:p w14:paraId="13680E60" w14:textId="77777777" w:rsidR="00C133DD" w:rsidRDefault="00C133DD" w:rsidP="00C133DD">
      <w:pPr>
        <w:pStyle w:val="CONTINUT1"/>
        <w:jc w:val="left"/>
        <w:rPr>
          <w:b/>
          <w:bCs/>
          <w:sz w:val="28"/>
          <w:szCs w:val="28"/>
        </w:rPr>
      </w:pPr>
    </w:p>
    <w:p w14:paraId="09B59BEE" w14:textId="77777777" w:rsidR="00C67D0E" w:rsidRPr="0004505F" w:rsidRDefault="00C67D0E" w:rsidP="004F572C">
      <w:pPr>
        <w:pStyle w:val="CONTINUT1"/>
        <w:jc w:val="left"/>
        <w:rPr>
          <w:b/>
          <w:bCs/>
          <w:sz w:val="28"/>
          <w:szCs w:val="32"/>
        </w:rPr>
        <w:sectPr w:rsidR="00C67D0E" w:rsidRPr="0004505F" w:rsidSect="00B10B6B">
          <w:footerReference w:type="default" r:id="rId22"/>
          <w:pgSz w:w="11907" w:h="16839" w:code="9"/>
          <w:pgMar w:top="288" w:right="850" w:bottom="850" w:left="1411" w:header="288" w:footer="29" w:gutter="0"/>
          <w:pgNumType w:start="1"/>
          <w:cols w:space="720"/>
          <w:docGrid w:linePitch="360"/>
        </w:sectPr>
      </w:pPr>
    </w:p>
    <w:p w14:paraId="2370DAC4" w14:textId="6AB6FB1D" w:rsidR="004F572C" w:rsidRPr="0004505F" w:rsidRDefault="004F572C" w:rsidP="004F572C">
      <w:pPr>
        <w:pStyle w:val="CONTINUT1"/>
        <w:jc w:val="left"/>
        <w:rPr>
          <w:b/>
          <w:bCs/>
          <w:sz w:val="28"/>
          <w:szCs w:val="32"/>
        </w:rPr>
      </w:pPr>
    </w:p>
    <w:p w14:paraId="29FF99D2" w14:textId="583A0562" w:rsidR="002F42BB" w:rsidRDefault="002F42BB" w:rsidP="002F42BB">
      <w:pPr>
        <w:pStyle w:val="Heading1"/>
      </w:pPr>
      <w:bookmarkStart w:id="44" w:name="_Toc170644405"/>
      <w:r>
        <w:t>IV. LISTE CU CANTITĂȚI DE LUCRĂRI</w:t>
      </w:r>
      <w:bookmarkEnd w:id="44"/>
    </w:p>
    <w:p w14:paraId="44ED739E" w14:textId="77777777" w:rsidR="003100E4" w:rsidRPr="003100E4" w:rsidRDefault="003100E4" w:rsidP="003100E4">
      <w:pPr>
        <w:pStyle w:val="TITLU"/>
      </w:pPr>
    </w:p>
    <w:p w14:paraId="6859012F" w14:textId="54FCCCC2" w:rsidR="002F42BB" w:rsidRPr="002F42BB" w:rsidRDefault="002F42BB" w:rsidP="003100E4">
      <w:pPr>
        <w:pStyle w:val="CONTINUT1"/>
        <w:spacing w:line="360" w:lineRule="auto"/>
        <w:ind w:left="426"/>
        <w:jc w:val="left"/>
        <w:rPr>
          <w:b/>
          <w:bCs/>
          <w:sz w:val="28"/>
          <w:szCs w:val="28"/>
        </w:rPr>
      </w:pPr>
      <w:r w:rsidRPr="002F42BB">
        <w:rPr>
          <w:b/>
          <w:bCs/>
          <w:sz w:val="28"/>
          <w:szCs w:val="28"/>
        </w:rPr>
        <w:t>a) Centralizatorul cheltuielilor, pe obiectiv (formularul F1);</w:t>
      </w:r>
    </w:p>
    <w:p w14:paraId="398F614F" w14:textId="3D41EF5D" w:rsidR="002F42BB" w:rsidRPr="002F42BB" w:rsidRDefault="002F42BB" w:rsidP="003100E4">
      <w:pPr>
        <w:pStyle w:val="CONTINUT1"/>
        <w:spacing w:line="360" w:lineRule="auto"/>
        <w:ind w:left="426"/>
        <w:jc w:val="left"/>
        <w:rPr>
          <w:b/>
          <w:bCs/>
          <w:sz w:val="28"/>
          <w:szCs w:val="28"/>
        </w:rPr>
      </w:pPr>
      <w:r w:rsidRPr="002F42BB">
        <w:rPr>
          <w:b/>
          <w:bCs/>
          <w:sz w:val="28"/>
          <w:szCs w:val="28"/>
        </w:rPr>
        <w:t xml:space="preserve">b) </w:t>
      </w:r>
      <w:r>
        <w:rPr>
          <w:b/>
          <w:bCs/>
          <w:sz w:val="28"/>
          <w:szCs w:val="28"/>
        </w:rPr>
        <w:t>C</w:t>
      </w:r>
      <w:r w:rsidRPr="002F42BB">
        <w:rPr>
          <w:b/>
          <w:bCs/>
          <w:sz w:val="28"/>
          <w:szCs w:val="28"/>
        </w:rPr>
        <w:t>entralizatorul cheltuielilor pe categorii de lucrări, pe obiecte (formularul F2);</w:t>
      </w:r>
    </w:p>
    <w:p w14:paraId="4C94E97E" w14:textId="477C819A" w:rsidR="002F42BB" w:rsidRDefault="002F42BB" w:rsidP="003100E4">
      <w:pPr>
        <w:pStyle w:val="CONTINUT1"/>
        <w:spacing w:line="360" w:lineRule="auto"/>
        <w:ind w:left="426"/>
        <w:jc w:val="left"/>
        <w:rPr>
          <w:b/>
          <w:bCs/>
          <w:sz w:val="28"/>
          <w:szCs w:val="28"/>
        </w:rPr>
      </w:pPr>
      <w:r w:rsidRPr="002F42BB">
        <w:rPr>
          <w:b/>
          <w:bCs/>
          <w:sz w:val="28"/>
          <w:szCs w:val="28"/>
        </w:rPr>
        <w:t>c) listele cu cantitățile de lucrări, pe categorii de lucrări (formularul F3);</w:t>
      </w:r>
    </w:p>
    <w:p w14:paraId="07CE5FCB" w14:textId="77777777" w:rsidR="002F42BB" w:rsidRPr="002F42BB" w:rsidRDefault="002F42BB" w:rsidP="002F42BB">
      <w:pPr>
        <w:pStyle w:val="CONTINUT1"/>
        <w:spacing w:line="360" w:lineRule="auto"/>
        <w:ind w:left="426"/>
        <w:rPr>
          <w:b/>
          <w:bCs/>
          <w:sz w:val="28"/>
          <w:szCs w:val="28"/>
        </w:rPr>
      </w:pPr>
      <w:r w:rsidRPr="002F42BB">
        <w:rPr>
          <w:b/>
          <w:bCs/>
          <w:sz w:val="28"/>
          <w:szCs w:val="28"/>
        </w:rPr>
        <w:t>d) listele cu cantitățile de utilaje și echipamente tehnologice, inclusiv dotări (formularul F4);</w:t>
      </w:r>
    </w:p>
    <w:p w14:paraId="133D9A22" w14:textId="3D48455C" w:rsidR="002F42BB" w:rsidRPr="002F42BB" w:rsidRDefault="002F42BB" w:rsidP="002F42BB">
      <w:pPr>
        <w:pStyle w:val="CONTINUT1"/>
        <w:spacing w:line="360" w:lineRule="auto"/>
        <w:ind w:left="426"/>
        <w:rPr>
          <w:b/>
          <w:bCs/>
          <w:sz w:val="28"/>
          <w:szCs w:val="28"/>
        </w:rPr>
      </w:pPr>
      <w:r w:rsidRPr="002F42BB">
        <w:rPr>
          <w:b/>
          <w:bCs/>
          <w:sz w:val="28"/>
          <w:szCs w:val="28"/>
        </w:rPr>
        <w:t>e) fișele tehnice ale utilajelor și echipamentelor tehnologice, inclusiv dotări (formularul F5);</w:t>
      </w:r>
      <w:r>
        <w:rPr>
          <w:b/>
          <w:bCs/>
          <w:sz w:val="28"/>
          <w:szCs w:val="28"/>
        </w:rPr>
        <w:t xml:space="preserve"> - nu este cazul </w:t>
      </w:r>
    </w:p>
    <w:p w14:paraId="1B1E9834" w14:textId="2DC29FB8" w:rsidR="002F42BB" w:rsidRDefault="002F42BB" w:rsidP="002F42BB">
      <w:pPr>
        <w:pStyle w:val="CONTINUT1"/>
        <w:spacing w:line="360" w:lineRule="auto"/>
        <w:ind w:left="426"/>
        <w:rPr>
          <w:b/>
          <w:bCs/>
          <w:sz w:val="28"/>
          <w:szCs w:val="28"/>
        </w:rPr>
      </w:pPr>
      <w:r w:rsidRPr="002F42BB">
        <w:rPr>
          <w:b/>
          <w:bCs/>
          <w:sz w:val="28"/>
          <w:szCs w:val="28"/>
        </w:rPr>
        <w:t xml:space="preserve">f) listele cu cantități de lucrări pentru construcții provizorii OS (organizare de șantier) </w:t>
      </w:r>
    </w:p>
    <w:p w14:paraId="0A3D60A6" w14:textId="4BF12044" w:rsidR="00FC1412" w:rsidRPr="00FC1412" w:rsidRDefault="00FC1412" w:rsidP="00FC1412">
      <w:pPr>
        <w:pStyle w:val="CONTINUT1"/>
        <w:spacing w:line="360" w:lineRule="auto"/>
        <w:ind w:left="2705"/>
        <w:rPr>
          <w:b/>
          <w:bCs/>
          <w:sz w:val="28"/>
          <w:szCs w:val="28"/>
        </w:rPr>
        <w:sectPr w:rsidR="00FC1412" w:rsidRPr="00FC1412" w:rsidSect="00B10B6B">
          <w:footerReference w:type="default" r:id="rId23"/>
          <w:pgSz w:w="11907" w:h="16839" w:code="9"/>
          <w:pgMar w:top="288" w:right="850" w:bottom="850" w:left="1411" w:header="288" w:footer="29" w:gutter="0"/>
          <w:pgNumType w:start="1"/>
          <w:cols w:space="720"/>
          <w:docGrid w:linePitch="360"/>
        </w:sectPr>
      </w:pPr>
    </w:p>
    <w:p w14:paraId="3D52CDF8" w14:textId="54F6CCD3" w:rsidR="002F42BB" w:rsidRDefault="00B325B5" w:rsidP="00B325B5">
      <w:pPr>
        <w:pStyle w:val="Heading1"/>
        <w:rPr>
          <w:shd w:val="clear" w:color="auto" w:fill="FFFFFF"/>
        </w:rPr>
      </w:pPr>
      <w:bookmarkStart w:id="45" w:name="_Toc170644406"/>
      <w:r>
        <w:rPr>
          <w:shd w:val="clear" w:color="auto" w:fill="FFFFFF"/>
        </w:rPr>
        <w:lastRenderedPageBreak/>
        <w:t>V. GRAFICUL GENERAL DE REALIZARE A INVESTIȚIEI PUBLICE (FORMULARUL F6)</w:t>
      </w:r>
      <w:bookmarkEnd w:id="45"/>
    </w:p>
    <w:p w14:paraId="62BEF0F6" w14:textId="77777777" w:rsidR="001E0257" w:rsidRDefault="001E0257" w:rsidP="001E0257">
      <w:pPr>
        <w:pStyle w:val="TITLU"/>
        <w:sectPr w:rsidR="001E0257" w:rsidSect="00B10B6B">
          <w:footerReference w:type="default" r:id="rId24"/>
          <w:pgSz w:w="11907" w:h="16839" w:code="9"/>
          <w:pgMar w:top="288" w:right="850" w:bottom="850" w:left="1411" w:header="288" w:footer="29" w:gutter="0"/>
          <w:pgNumType w:start="1"/>
          <w:cols w:space="720"/>
          <w:docGrid w:linePitch="360"/>
        </w:sectPr>
      </w:pPr>
    </w:p>
    <w:p w14:paraId="704018CB" w14:textId="792662A1" w:rsidR="00D66077" w:rsidRPr="0004505F" w:rsidRDefault="00D66077" w:rsidP="00D66077">
      <w:pPr>
        <w:pStyle w:val="Heading1"/>
      </w:pPr>
      <w:bookmarkStart w:id="46" w:name="_Toc170644407"/>
      <w:r w:rsidRPr="0004505F">
        <w:lastRenderedPageBreak/>
        <w:t>B. Părți desenate</w:t>
      </w:r>
      <w:bookmarkEnd w:id="43"/>
      <w:bookmarkEnd w:id="46"/>
    </w:p>
    <w:p w14:paraId="66040467" w14:textId="77777777" w:rsidR="00D66077" w:rsidRPr="0004505F" w:rsidRDefault="00D66077" w:rsidP="00D66077">
      <w:pPr>
        <w:pStyle w:val="TITLU2"/>
      </w:pPr>
      <w:r w:rsidRPr="0004505F">
        <w:t xml:space="preserve"> </w:t>
      </w:r>
    </w:p>
    <w:p w14:paraId="1FFCD898" w14:textId="77777777" w:rsidR="00D350D5" w:rsidRPr="0004505F" w:rsidRDefault="00D350D5" w:rsidP="00D350D5">
      <w:pPr>
        <w:pStyle w:val="TITLU"/>
        <w:jc w:val="left"/>
      </w:pPr>
    </w:p>
    <w:p w14:paraId="420DFF22" w14:textId="06A38DD0" w:rsidR="00D350D5" w:rsidRPr="0004505F" w:rsidRDefault="00D350D5" w:rsidP="00D350D5">
      <w:pPr>
        <w:pStyle w:val="CONTINUT1"/>
        <w:numPr>
          <w:ilvl w:val="0"/>
          <w:numId w:val="84"/>
        </w:numPr>
        <w:ind w:left="2977" w:hanging="709"/>
        <w:jc w:val="left"/>
        <w:rPr>
          <w:b/>
          <w:bCs/>
          <w:sz w:val="28"/>
          <w:szCs w:val="28"/>
        </w:rPr>
      </w:pPr>
      <w:r>
        <w:rPr>
          <w:b/>
          <w:bCs/>
          <w:sz w:val="28"/>
          <w:szCs w:val="28"/>
        </w:rPr>
        <w:t>PĂRȚI DESENATE</w:t>
      </w:r>
      <w:r w:rsidRPr="0004505F">
        <w:rPr>
          <w:b/>
          <w:bCs/>
          <w:sz w:val="28"/>
          <w:szCs w:val="28"/>
        </w:rPr>
        <w:t xml:space="preserve"> ARHITECTURĂ</w:t>
      </w:r>
    </w:p>
    <w:p w14:paraId="2E0192DF" w14:textId="77777777" w:rsidR="00D350D5" w:rsidRPr="0004505F" w:rsidRDefault="00D350D5" w:rsidP="00D350D5">
      <w:pPr>
        <w:pStyle w:val="CONTINUT1"/>
        <w:jc w:val="left"/>
        <w:rPr>
          <w:b/>
          <w:bCs/>
          <w:sz w:val="28"/>
          <w:szCs w:val="28"/>
        </w:rPr>
      </w:pPr>
    </w:p>
    <w:p w14:paraId="0D6C2E7C" w14:textId="77777777" w:rsidR="00D350D5" w:rsidRPr="0004505F" w:rsidRDefault="00D350D5" w:rsidP="00D350D5">
      <w:pPr>
        <w:pStyle w:val="CONTINUT1"/>
        <w:jc w:val="left"/>
        <w:rPr>
          <w:b/>
          <w:bCs/>
          <w:sz w:val="28"/>
          <w:szCs w:val="28"/>
        </w:rPr>
      </w:pPr>
    </w:p>
    <w:p w14:paraId="0A400ABD" w14:textId="642465B1" w:rsidR="00D350D5" w:rsidRPr="0004505F" w:rsidRDefault="00D350D5" w:rsidP="00D350D5">
      <w:pPr>
        <w:pStyle w:val="CONTINUT1"/>
        <w:numPr>
          <w:ilvl w:val="0"/>
          <w:numId w:val="84"/>
        </w:numPr>
        <w:ind w:firstLine="1548"/>
        <w:jc w:val="left"/>
        <w:rPr>
          <w:b/>
          <w:bCs/>
          <w:sz w:val="28"/>
          <w:szCs w:val="28"/>
        </w:rPr>
      </w:pPr>
      <w:r>
        <w:rPr>
          <w:b/>
          <w:bCs/>
          <w:sz w:val="28"/>
          <w:szCs w:val="28"/>
        </w:rPr>
        <w:t>PĂRȚI DESENATE</w:t>
      </w:r>
      <w:r w:rsidRPr="0004505F">
        <w:rPr>
          <w:b/>
          <w:bCs/>
          <w:sz w:val="28"/>
          <w:szCs w:val="28"/>
        </w:rPr>
        <w:t xml:space="preserve"> REZISTENȚĂ</w:t>
      </w:r>
    </w:p>
    <w:p w14:paraId="55E8B745" w14:textId="77777777" w:rsidR="00D350D5" w:rsidRPr="0004505F" w:rsidRDefault="00D350D5" w:rsidP="00D350D5">
      <w:pPr>
        <w:pStyle w:val="CONTINUT1"/>
        <w:jc w:val="left"/>
        <w:rPr>
          <w:b/>
          <w:bCs/>
          <w:sz w:val="28"/>
          <w:szCs w:val="28"/>
        </w:rPr>
      </w:pPr>
    </w:p>
    <w:p w14:paraId="5BCBBE43" w14:textId="77777777" w:rsidR="00D350D5" w:rsidRPr="0004505F" w:rsidRDefault="00D350D5" w:rsidP="00D350D5">
      <w:pPr>
        <w:pStyle w:val="CONTINUT1"/>
        <w:jc w:val="left"/>
        <w:rPr>
          <w:b/>
          <w:bCs/>
          <w:sz w:val="28"/>
          <w:szCs w:val="28"/>
        </w:rPr>
      </w:pPr>
    </w:p>
    <w:p w14:paraId="324EF545" w14:textId="2F3C7048" w:rsidR="00D350D5" w:rsidRDefault="00D350D5" w:rsidP="00D350D5">
      <w:pPr>
        <w:pStyle w:val="CONTINUT1"/>
        <w:numPr>
          <w:ilvl w:val="0"/>
          <w:numId w:val="84"/>
        </w:numPr>
        <w:ind w:firstLine="1548"/>
        <w:jc w:val="left"/>
        <w:rPr>
          <w:b/>
          <w:bCs/>
          <w:sz w:val="28"/>
          <w:szCs w:val="28"/>
        </w:rPr>
      </w:pPr>
      <w:r>
        <w:rPr>
          <w:b/>
          <w:bCs/>
          <w:sz w:val="28"/>
          <w:szCs w:val="28"/>
        </w:rPr>
        <w:t>PĂRȚI DESENATE</w:t>
      </w:r>
      <w:r w:rsidRPr="0004505F">
        <w:rPr>
          <w:b/>
          <w:bCs/>
          <w:sz w:val="28"/>
          <w:szCs w:val="28"/>
        </w:rPr>
        <w:t xml:space="preserve"> INSTALAȚII ELECTRICE</w:t>
      </w:r>
    </w:p>
    <w:p w14:paraId="1A24253F" w14:textId="77777777" w:rsidR="00D350D5" w:rsidRDefault="00D350D5" w:rsidP="00D350D5">
      <w:pPr>
        <w:pStyle w:val="CONTINUT1"/>
        <w:ind w:left="2268"/>
        <w:jc w:val="left"/>
        <w:rPr>
          <w:b/>
          <w:bCs/>
          <w:sz w:val="28"/>
          <w:szCs w:val="28"/>
        </w:rPr>
      </w:pPr>
    </w:p>
    <w:p w14:paraId="77B598CE" w14:textId="77777777" w:rsidR="00D350D5" w:rsidRDefault="00D350D5" w:rsidP="00D350D5">
      <w:pPr>
        <w:pStyle w:val="CONTINUT1"/>
        <w:ind w:left="2268"/>
        <w:jc w:val="left"/>
        <w:rPr>
          <w:b/>
          <w:bCs/>
          <w:sz w:val="28"/>
          <w:szCs w:val="28"/>
        </w:rPr>
      </w:pPr>
    </w:p>
    <w:p w14:paraId="0CB41C83" w14:textId="35B86201" w:rsidR="00D350D5" w:rsidRDefault="00D350D5" w:rsidP="00D350D5">
      <w:pPr>
        <w:pStyle w:val="CONTINUT1"/>
        <w:numPr>
          <w:ilvl w:val="0"/>
          <w:numId w:val="84"/>
        </w:numPr>
        <w:ind w:left="2835" w:hanging="567"/>
        <w:jc w:val="left"/>
        <w:rPr>
          <w:b/>
          <w:bCs/>
          <w:sz w:val="28"/>
          <w:szCs w:val="28"/>
        </w:rPr>
      </w:pPr>
      <w:r>
        <w:rPr>
          <w:b/>
          <w:bCs/>
          <w:sz w:val="28"/>
          <w:szCs w:val="28"/>
        </w:rPr>
        <w:t>PĂRȚI DESENATE</w:t>
      </w:r>
      <w:r w:rsidRPr="0004505F">
        <w:rPr>
          <w:b/>
          <w:bCs/>
          <w:sz w:val="28"/>
          <w:szCs w:val="28"/>
        </w:rPr>
        <w:t xml:space="preserve"> INSTALAȚII </w:t>
      </w:r>
      <w:r>
        <w:rPr>
          <w:b/>
          <w:bCs/>
          <w:sz w:val="28"/>
          <w:szCs w:val="28"/>
        </w:rPr>
        <w:t>SANITARE, TERMICE ȘI DE VENTILARE</w:t>
      </w:r>
    </w:p>
    <w:p w14:paraId="74B682DC" w14:textId="77777777" w:rsidR="00D350D5" w:rsidRDefault="00D350D5" w:rsidP="00D350D5">
      <w:pPr>
        <w:pStyle w:val="CONTINUT1"/>
        <w:ind w:left="2835"/>
        <w:jc w:val="left"/>
        <w:rPr>
          <w:b/>
          <w:bCs/>
          <w:sz w:val="28"/>
          <w:szCs w:val="28"/>
        </w:rPr>
      </w:pPr>
    </w:p>
    <w:p w14:paraId="18C737BF" w14:textId="77777777" w:rsidR="00D350D5" w:rsidRDefault="00D350D5" w:rsidP="00D350D5">
      <w:pPr>
        <w:pStyle w:val="CONTINUT1"/>
        <w:jc w:val="left"/>
        <w:rPr>
          <w:b/>
          <w:bCs/>
          <w:sz w:val="28"/>
          <w:szCs w:val="28"/>
        </w:rPr>
      </w:pPr>
    </w:p>
    <w:p w14:paraId="2DB25DC0" w14:textId="497C4819" w:rsidR="00D350D5" w:rsidRDefault="00D350D5" w:rsidP="00D350D5">
      <w:pPr>
        <w:pStyle w:val="CONTINUT1"/>
        <w:numPr>
          <w:ilvl w:val="0"/>
          <w:numId w:val="84"/>
        </w:numPr>
        <w:ind w:left="2835" w:hanging="567"/>
        <w:jc w:val="left"/>
        <w:rPr>
          <w:b/>
          <w:bCs/>
          <w:sz w:val="28"/>
          <w:szCs w:val="28"/>
        </w:rPr>
      </w:pPr>
      <w:r>
        <w:rPr>
          <w:b/>
          <w:bCs/>
          <w:sz w:val="28"/>
          <w:szCs w:val="28"/>
        </w:rPr>
        <w:t>PĂRȚI DESENATE INSTALAȚII DE LIMITARE ȘI STINGERE INCENDII</w:t>
      </w:r>
    </w:p>
    <w:p w14:paraId="2EC34D8B" w14:textId="77777777" w:rsidR="00D350D5" w:rsidRDefault="00D350D5" w:rsidP="00D350D5">
      <w:pPr>
        <w:pStyle w:val="CONTINUT1"/>
        <w:ind w:left="2835"/>
        <w:jc w:val="left"/>
        <w:rPr>
          <w:b/>
          <w:bCs/>
          <w:sz w:val="28"/>
          <w:szCs w:val="28"/>
        </w:rPr>
      </w:pPr>
    </w:p>
    <w:p w14:paraId="15828938" w14:textId="77777777" w:rsidR="00D350D5" w:rsidRDefault="00D350D5" w:rsidP="00D350D5">
      <w:pPr>
        <w:pStyle w:val="ListParagraph"/>
        <w:rPr>
          <w:b/>
          <w:bCs/>
          <w:sz w:val="28"/>
          <w:szCs w:val="28"/>
        </w:rPr>
      </w:pPr>
    </w:p>
    <w:p w14:paraId="4BD6D3E7" w14:textId="105088C2" w:rsidR="00D350D5" w:rsidRDefault="00D350D5" w:rsidP="00D350D5">
      <w:pPr>
        <w:pStyle w:val="CONTINUT1"/>
        <w:numPr>
          <w:ilvl w:val="0"/>
          <w:numId w:val="84"/>
        </w:numPr>
        <w:ind w:left="2835" w:hanging="567"/>
        <w:jc w:val="left"/>
        <w:rPr>
          <w:b/>
          <w:bCs/>
          <w:sz w:val="28"/>
          <w:szCs w:val="28"/>
        </w:rPr>
      </w:pPr>
      <w:r>
        <w:rPr>
          <w:b/>
          <w:bCs/>
          <w:sz w:val="28"/>
          <w:szCs w:val="28"/>
        </w:rPr>
        <w:t>PĂRȚI DESENATE</w:t>
      </w:r>
      <w:r w:rsidRPr="0004505F">
        <w:rPr>
          <w:b/>
          <w:bCs/>
          <w:sz w:val="28"/>
          <w:szCs w:val="28"/>
        </w:rPr>
        <w:t xml:space="preserve"> </w:t>
      </w:r>
      <w:r>
        <w:rPr>
          <w:b/>
          <w:bCs/>
          <w:sz w:val="28"/>
          <w:szCs w:val="28"/>
        </w:rPr>
        <w:t>INSTALAȚII DE DETECȚIE, SEMNALIZARE ȘI AVERTIZARE INCENDII</w:t>
      </w:r>
    </w:p>
    <w:p w14:paraId="0B8C255B" w14:textId="77777777" w:rsidR="00D350D5" w:rsidRDefault="00D350D5" w:rsidP="00D350D5">
      <w:pPr>
        <w:pStyle w:val="CONTINUT1"/>
        <w:ind w:left="2835"/>
        <w:jc w:val="left"/>
        <w:rPr>
          <w:b/>
          <w:bCs/>
          <w:sz w:val="28"/>
          <w:szCs w:val="28"/>
        </w:rPr>
      </w:pPr>
    </w:p>
    <w:p w14:paraId="1A81BEC5" w14:textId="77777777" w:rsidR="00D350D5" w:rsidRDefault="00D350D5" w:rsidP="00D350D5">
      <w:pPr>
        <w:pStyle w:val="ListParagraph"/>
        <w:rPr>
          <w:b/>
          <w:bCs/>
          <w:sz w:val="28"/>
          <w:szCs w:val="28"/>
        </w:rPr>
      </w:pPr>
    </w:p>
    <w:p w14:paraId="7E805392" w14:textId="687DF877" w:rsidR="00D350D5" w:rsidRDefault="00D350D5" w:rsidP="00D350D5">
      <w:pPr>
        <w:pStyle w:val="CONTINUT1"/>
        <w:numPr>
          <w:ilvl w:val="0"/>
          <w:numId w:val="84"/>
        </w:numPr>
        <w:ind w:left="2835" w:hanging="567"/>
        <w:jc w:val="left"/>
        <w:rPr>
          <w:b/>
          <w:bCs/>
          <w:sz w:val="28"/>
          <w:szCs w:val="28"/>
        </w:rPr>
      </w:pPr>
      <w:r>
        <w:rPr>
          <w:b/>
          <w:bCs/>
          <w:sz w:val="28"/>
          <w:szCs w:val="28"/>
        </w:rPr>
        <w:t>PĂRȚI DESENATE PROIECT DE SISTEM DE SECURITATE (DOCUMENTAȚIE SEPARATĂ)</w:t>
      </w:r>
    </w:p>
    <w:p w14:paraId="1C12F73C" w14:textId="77777777" w:rsidR="00D350D5" w:rsidRDefault="00D350D5" w:rsidP="00D350D5">
      <w:pPr>
        <w:pStyle w:val="CONTINUT1"/>
        <w:ind w:left="2835"/>
        <w:jc w:val="left"/>
        <w:rPr>
          <w:b/>
          <w:bCs/>
          <w:sz w:val="28"/>
          <w:szCs w:val="28"/>
        </w:rPr>
      </w:pPr>
    </w:p>
    <w:p w14:paraId="1EA3818E" w14:textId="77777777" w:rsidR="00D350D5" w:rsidRDefault="00D350D5" w:rsidP="00D350D5">
      <w:pPr>
        <w:pStyle w:val="ListParagraph"/>
        <w:rPr>
          <w:b/>
          <w:bCs/>
          <w:sz w:val="28"/>
          <w:szCs w:val="28"/>
        </w:rPr>
      </w:pPr>
    </w:p>
    <w:p w14:paraId="01ADE661" w14:textId="19C6A5D4" w:rsidR="00D350D5" w:rsidRDefault="00D350D5" w:rsidP="00D350D5">
      <w:pPr>
        <w:pStyle w:val="CONTINUT1"/>
        <w:numPr>
          <w:ilvl w:val="0"/>
          <w:numId w:val="84"/>
        </w:numPr>
        <w:ind w:left="2835" w:hanging="567"/>
        <w:jc w:val="left"/>
        <w:rPr>
          <w:b/>
          <w:bCs/>
          <w:sz w:val="28"/>
          <w:szCs w:val="28"/>
        </w:rPr>
      </w:pPr>
      <w:r>
        <w:rPr>
          <w:b/>
          <w:bCs/>
          <w:sz w:val="28"/>
          <w:szCs w:val="28"/>
        </w:rPr>
        <w:t>PĂRȚI DESENATE</w:t>
      </w:r>
      <w:r w:rsidRPr="0004505F">
        <w:rPr>
          <w:b/>
          <w:bCs/>
          <w:sz w:val="28"/>
          <w:szCs w:val="28"/>
        </w:rPr>
        <w:t xml:space="preserve"> </w:t>
      </w:r>
      <w:r>
        <w:rPr>
          <w:b/>
          <w:bCs/>
          <w:sz w:val="28"/>
          <w:szCs w:val="28"/>
        </w:rPr>
        <w:t xml:space="preserve">INSTALAȚIE DE UTILIZARE </w:t>
      </w:r>
      <w:r w:rsidRPr="00C133DD">
        <w:rPr>
          <w:b/>
          <w:bCs/>
          <w:sz w:val="28"/>
          <w:szCs w:val="28"/>
        </w:rPr>
        <w:t>GAZE NATURALE</w:t>
      </w:r>
    </w:p>
    <w:p w14:paraId="076BB6C9" w14:textId="77777777" w:rsidR="00D350D5" w:rsidRDefault="00D350D5" w:rsidP="00D350D5">
      <w:pPr>
        <w:pStyle w:val="CONTINUT1"/>
        <w:ind w:left="2835"/>
        <w:jc w:val="left"/>
        <w:rPr>
          <w:b/>
          <w:bCs/>
          <w:sz w:val="28"/>
          <w:szCs w:val="28"/>
        </w:rPr>
      </w:pPr>
    </w:p>
    <w:p w14:paraId="4A50028E" w14:textId="77777777" w:rsidR="00D350D5" w:rsidRDefault="00D350D5" w:rsidP="00D350D5">
      <w:pPr>
        <w:pStyle w:val="ListParagraph"/>
        <w:rPr>
          <w:b/>
          <w:bCs/>
          <w:sz w:val="28"/>
          <w:szCs w:val="28"/>
        </w:rPr>
      </w:pPr>
    </w:p>
    <w:p w14:paraId="3FE29D50" w14:textId="77777777" w:rsidR="00946B0A" w:rsidRPr="00C133DD" w:rsidRDefault="00D350D5" w:rsidP="00946B0A">
      <w:pPr>
        <w:pStyle w:val="CONTINUT1"/>
        <w:numPr>
          <w:ilvl w:val="0"/>
          <w:numId w:val="53"/>
        </w:numPr>
        <w:ind w:left="2835" w:hanging="567"/>
        <w:jc w:val="left"/>
        <w:rPr>
          <w:b/>
          <w:bCs/>
          <w:sz w:val="28"/>
          <w:szCs w:val="28"/>
        </w:rPr>
      </w:pPr>
      <w:r>
        <w:rPr>
          <w:b/>
          <w:bCs/>
          <w:sz w:val="28"/>
          <w:szCs w:val="28"/>
        </w:rPr>
        <w:t>PĂRȚI DESENATE</w:t>
      </w:r>
      <w:r w:rsidRPr="0004505F">
        <w:rPr>
          <w:b/>
          <w:bCs/>
          <w:sz w:val="28"/>
          <w:szCs w:val="28"/>
        </w:rPr>
        <w:t xml:space="preserve"> </w:t>
      </w:r>
      <w:r w:rsidR="00946B0A">
        <w:rPr>
          <w:b/>
          <w:bCs/>
          <w:sz w:val="28"/>
          <w:szCs w:val="28"/>
        </w:rPr>
        <w:t xml:space="preserve">DRUMURI ȘI SISTEMATIZARE VERTICALĂ </w:t>
      </w:r>
    </w:p>
    <w:p w14:paraId="1C32AAC1" w14:textId="77777777" w:rsidR="00D66077" w:rsidRPr="00D83A25" w:rsidRDefault="00D66077" w:rsidP="00D66077">
      <w:pPr>
        <w:pStyle w:val="CONTINUT1"/>
      </w:pPr>
    </w:p>
    <w:p w14:paraId="67B93EFB" w14:textId="2CD05C05" w:rsidR="00F3584C" w:rsidRPr="00D83A25" w:rsidRDefault="00F3584C" w:rsidP="00196880">
      <w:pPr>
        <w:pStyle w:val="CONTINUT1"/>
      </w:pPr>
    </w:p>
    <w:sectPr w:rsidR="00F3584C" w:rsidRPr="00D83A25" w:rsidSect="00B10B6B">
      <w:footerReference w:type="default" r:id="rId25"/>
      <w:pgSz w:w="11907" w:h="16839" w:code="9"/>
      <w:pgMar w:top="288" w:right="850" w:bottom="850" w:left="1411" w:header="288" w:footer="29"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1BEB83" w14:textId="77777777" w:rsidR="001B4223" w:rsidRDefault="001B4223" w:rsidP="00C3236E">
      <w:r>
        <w:separator/>
      </w:r>
    </w:p>
  </w:endnote>
  <w:endnote w:type="continuationSeparator" w:id="0">
    <w:p w14:paraId="14D91F31" w14:textId="77777777" w:rsidR="001B4223" w:rsidRDefault="001B4223" w:rsidP="00C323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tarSymbol">
    <w:altName w:val="Arial Unicode MS"/>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TimesNewRomanPSMT">
    <w:altName w:val="Klee One"/>
    <w:panose1 w:val="00000000000000000000"/>
    <w:charset w:val="80"/>
    <w:family w:val="auto"/>
    <w:notTrueType/>
    <w:pitch w:val="default"/>
    <w:sig w:usb0="00000007" w:usb1="08070000" w:usb2="00000010" w:usb3="00000000" w:csb0="00020003" w:csb1="00000000"/>
  </w:font>
  <w:font w:name="Roboto">
    <w:charset w:val="00"/>
    <w:family w:val="auto"/>
    <w:pitch w:val="variable"/>
    <w:sig w:usb0="E0000AFF" w:usb1="5000217F" w:usb2="00000021" w:usb3="00000000" w:csb0="0000019F" w:csb1="00000000"/>
  </w:font>
  <w:font w:name="ArialMT">
    <w:altName w:val="Klee One"/>
    <w:panose1 w:val="00000000000000000000"/>
    <w:charset w:val="80"/>
    <w:family w:val="auto"/>
    <w:notTrueType/>
    <w:pitch w:val="default"/>
    <w:sig w:usb0="00000003" w:usb1="08070000" w:usb2="00000010" w:usb3="00000000" w:csb0="00020001" w:csb1="00000000"/>
  </w:font>
  <w:font w:name="Arial-ItalicMT">
    <w:altName w:val="Arial"/>
    <w:panose1 w:val="00000000000000000000"/>
    <w:charset w:val="00"/>
    <w:family w:val="swiss"/>
    <w:notTrueType/>
    <w:pitch w:val="default"/>
    <w:sig w:usb0="00000003" w:usb1="08070000" w:usb2="00000010" w:usb3="00000000" w:csb0="0002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Arial Narrow" w:hAnsi="Arial Narrow" w:cstheme="minorHAnsi"/>
      </w:rPr>
      <w:id w:val="1059984919"/>
      <w:docPartObj>
        <w:docPartGallery w:val="Page Numbers (Bottom of Page)"/>
        <w:docPartUnique/>
      </w:docPartObj>
    </w:sdtPr>
    <w:sdtContent>
      <w:sdt>
        <w:sdtPr>
          <w:rPr>
            <w:rFonts w:ascii="Arial Narrow" w:hAnsi="Arial Narrow" w:cstheme="minorHAnsi"/>
          </w:rPr>
          <w:id w:val="-1329361660"/>
          <w:docPartObj>
            <w:docPartGallery w:val="Page Numbers (Top of Page)"/>
            <w:docPartUnique/>
          </w:docPartObj>
        </w:sdtPr>
        <w:sdtContent>
          <w:p w14:paraId="2FB6902F" w14:textId="3B0B61E1" w:rsidR="002C58B1" w:rsidRPr="00627364" w:rsidRDefault="002C58B1">
            <w:pPr>
              <w:pStyle w:val="Footer"/>
              <w:jc w:val="right"/>
              <w:rPr>
                <w:rFonts w:ascii="Arial Narrow" w:hAnsi="Arial Narrow" w:cstheme="minorHAnsi"/>
                <w:b/>
                <w:bCs/>
                <w:color w:val="767171" w:themeColor="background2" w:themeShade="80"/>
              </w:rPr>
            </w:pPr>
          </w:p>
          <w:tbl>
            <w:tblPr>
              <w:tblStyle w:val="TableGrid"/>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8046"/>
              <w:gridCol w:w="1560"/>
            </w:tblGrid>
            <w:tr w:rsidR="004D3B3A" w14:paraId="08D762E6" w14:textId="77777777" w:rsidTr="00436221">
              <w:trPr>
                <w:trHeight w:val="1130"/>
              </w:trPr>
              <w:tc>
                <w:tcPr>
                  <w:tcW w:w="8046" w:type="dxa"/>
                </w:tcPr>
                <w:p w14:paraId="10459CD9" w14:textId="77777777" w:rsidR="006F0EB0" w:rsidRPr="006F0EB0" w:rsidRDefault="00436221" w:rsidP="006F0EB0">
                  <w:pPr>
                    <w:rPr>
                      <w:rStyle w:val="SUBSOLChar"/>
                      <w:b/>
                      <w:sz w:val="18"/>
                      <w:szCs w:val="18"/>
                    </w:rPr>
                  </w:pPr>
                  <w:r w:rsidRPr="00F202AA">
                    <w:rPr>
                      <w:rStyle w:val="SUBSOLChar"/>
                      <w:b/>
                      <w:sz w:val="18"/>
                      <w:szCs w:val="18"/>
                    </w:rPr>
                    <w:t>TITLU PROIECT:</w:t>
                  </w:r>
                  <w:r w:rsidRPr="00F202AA">
                    <w:rPr>
                      <w:rStyle w:val="TITLU1Char"/>
                      <w:b w:val="0"/>
                      <w:sz w:val="18"/>
                    </w:rPr>
                    <w:t xml:space="preserve"> </w:t>
                  </w:r>
                  <w:r w:rsidR="006F0EB0" w:rsidRPr="006F0EB0">
                    <w:rPr>
                      <w:rStyle w:val="SUBSOLChar"/>
                      <w:b/>
                      <w:sz w:val="18"/>
                      <w:szCs w:val="18"/>
                    </w:rPr>
                    <w:t>„AMENAJARE CURTE ȘI MODERNIZAREA CLĂDIRII INSTITUȚIEI: ȘCOALA GIMNAZIALĂ ADY ENDRE” DIN MUNICIPIUL SFÂNTU GHEORGHE, JUDEȚUL COVASNA</w:t>
                  </w:r>
                </w:p>
                <w:p w14:paraId="026FD221" w14:textId="599EF2B1" w:rsidR="00436221" w:rsidRPr="00F202AA" w:rsidRDefault="00436221" w:rsidP="00436221">
                  <w:pPr>
                    <w:pStyle w:val="Footer"/>
                    <w:tabs>
                      <w:tab w:val="clear" w:pos="4680"/>
                      <w:tab w:val="center" w:pos="2977"/>
                    </w:tabs>
                    <w:spacing w:before="40"/>
                    <w:jc w:val="both"/>
                    <w:rPr>
                      <w:rStyle w:val="SUBSOLChar"/>
                      <w:sz w:val="18"/>
                    </w:rPr>
                  </w:pPr>
                  <w:r w:rsidRPr="00F202AA">
                    <w:rPr>
                      <w:rStyle w:val="SUBSOLChar"/>
                      <w:b/>
                      <w:bCs/>
                      <w:sz w:val="18"/>
                    </w:rPr>
                    <w:t>AUTORITATE CONTRACTANTĂ:</w:t>
                  </w:r>
                  <w:r w:rsidRPr="00F202AA">
                    <w:rPr>
                      <w:rStyle w:val="SUBSOLChar"/>
                      <w:sz w:val="18"/>
                    </w:rPr>
                    <w:t xml:space="preserve"> MUNICIPIUL SFÂNTU GHEORGHE</w:t>
                  </w:r>
                </w:p>
                <w:p w14:paraId="16DCE6ED" w14:textId="77777777" w:rsidR="00436221" w:rsidRPr="00F202AA" w:rsidRDefault="00436221" w:rsidP="00436221">
                  <w:pPr>
                    <w:pStyle w:val="Footer"/>
                    <w:tabs>
                      <w:tab w:val="clear" w:pos="4680"/>
                      <w:tab w:val="center" w:pos="2977"/>
                    </w:tabs>
                    <w:spacing w:before="40"/>
                    <w:jc w:val="both"/>
                    <w:rPr>
                      <w:rFonts w:ascii="Arial Narrow" w:hAnsi="Arial Narrow" w:cstheme="minorHAnsi"/>
                      <w:b/>
                      <w:bCs/>
                      <w:sz w:val="18"/>
                      <w:szCs w:val="18"/>
                    </w:rPr>
                  </w:pPr>
                  <w:r w:rsidRPr="00F202AA">
                    <w:rPr>
                      <w:rStyle w:val="SUBSOLChar"/>
                      <w:b/>
                      <w:sz w:val="18"/>
                      <w:szCs w:val="18"/>
                    </w:rPr>
                    <w:t>PROIECTANT:</w:t>
                  </w:r>
                  <w:r w:rsidRPr="00F202AA">
                    <w:rPr>
                      <w:rStyle w:val="SUBSOLChar"/>
                      <w:sz w:val="18"/>
                      <w:szCs w:val="18"/>
                    </w:rPr>
                    <w:t xml:space="preserve"> S.C. URBAN UPGRADE ARCHITECTURE AND ENGINEERING S.R.L.</w:t>
                  </w:r>
                  <w:r w:rsidRPr="00F202AA">
                    <w:rPr>
                      <w:rFonts w:ascii="Arial Narrow" w:hAnsi="Arial Narrow" w:cstheme="minorHAnsi"/>
                      <w:b/>
                      <w:bCs/>
                      <w:sz w:val="18"/>
                      <w:szCs w:val="18"/>
                    </w:rPr>
                    <w:t xml:space="preserve"> </w:t>
                  </w:r>
                </w:p>
                <w:p w14:paraId="3393C8A6" w14:textId="77777777" w:rsidR="00436221" w:rsidRPr="00F202AA" w:rsidRDefault="00436221" w:rsidP="00436221">
                  <w:pPr>
                    <w:pStyle w:val="Footer"/>
                    <w:spacing w:before="40" w:after="40"/>
                    <w:rPr>
                      <w:rStyle w:val="CONTINUT1Char"/>
                      <w:b/>
                      <w:bCs/>
                      <w:sz w:val="18"/>
                      <w:szCs w:val="22"/>
                    </w:rPr>
                  </w:pPr>
                  <w:r w:rsidRPr="00F202AA">
                    <w:rPr>
                      <w:rFonts w:ascii="Arial Narrow" w:hAnsi="Arial Narrow" w:cstheme="minorHAnsi"/>
                      <w:b/>
                      <w:bCs/>
                      <w:sz w:val="18"/>
                      <w:szCs w:val="18"/>
                    </w:rPr>
                    <w:t>FAZA:</w:t>
                  </w:r>
                  <w:r w:rsidRPr="00F202AA">
                    <w:rPr>
                      <w:rStyle w:val="CONTINUT1Char"/>
                      <w:b/>
                      <w:bCs/>
                      <w:sz w:val="18"/>
                      <w:szCs w:val="22"/>
                    </w:rPr>
                    <w:t xml:space="preserve"> </w:t>
                  </w:r>
                  <w:r>
                    <w:rPr>
                      <w:rStyle w:val="CONTINUT1Char"/>
                      <w:b/>
                      <w:bCs/>
                      <w:sz w:val="18"/>
                      <w:szCs w:val="22"/>
                    </w:rPr>
                    <w:t>P</w:t>
                  </w:r>
                  <w:r>
                    <w:rPr>
                      <w:rStyle w:val="CONTINUT1Char"/>
                      <w:b/>
                      <w:bCs/>
                      <w:sz w:val="18"/>
                    </w:rPr>
                    <w:t>ROIECT TEHNIC</w:t>
                  </w:r>
                </w:p>
                <w:p w14:paraId="69BE8C17" w14:textId="47855BC6" w:rsidR="00A43311" w:rsidRPr="00A43311" w:rsidRDefault="00436221" w:rsidP="00436221">
                  <w:pPr>
                    <w:pStyle w:val="Footer"/>
                    <w:tabs>
                      <w:tab w:val="clear" w:pos="4680"/>
                      <w:tab w:val="center" w:pos="2977"/>
                    </w:tabs>
                    <w:jc w:val="both"/>
                    <w:rPr>
                      <w:rStyle w:val="SUBSOLChar"/>
                      <w:b/>
                      <w:bCs/>
                      <w:spacing w:val="12"/>
                      <w:sz w:val="18"/>
                    </w:rPr>
                  </w:pPr>
                  <w:r w:rsidRPr="00F202AA">
                    <w:rPr>
                      <w:rStyle w:val="CONTINUT1Char"/>
                      <w:b/>
                      <w:bCs/>
                      <w:sz w:val="18"/>
                    </w:rPr>
                    <w:t>AN:202</w:t>
                  </w:r>
                  <w:r>
                    <w:rPr>
                      <w:rStyle w:val="CONTINUT1Char"/>
                      <w:b/>
                      <w:bCs/>
                      <w:sz w:val="18"/>
                    </w:rPr>
                    <w:t>4</w:t>
                  </w:r>
                </w:p>
              </w:tc>
              <w:tc>
                <w:tcPr>
                  <w:tcW w:w="1560" w:type="dxa"/>
                </w:tcPr>
                <w:p w14:paraId="104DF788" w14:textId="0ECC3BFB" w:rsidR="004D3B3A" w:rsidRPr="009A734F" w:rsidRDefault="004D3B3A" w:rsidP="004D3B3A">
                  <w:pPr>
                    <w:pStyle w:val="Footer"/>
                    <w:spacing w:before="40" w:after="40"/>
                    <w:jc w:val="right"/>
                    <w:rPr>
                      <w:rFonts w:ascii="Arial Narrow" w:hAnsi="Arial Narrow" w:cstheme="minorHAnsi"/>
                      <w:b/>
                      <w:bCs/>
                    </w:rPr>
                  </w:pPr>
                  <w:r w:rsidRPr="009A734F">
                    <w:rPr>
                      <w:rFonts w:ascii="Arial Narrow" w:hAnsi="Arial Narrow" w:cstheme="minorHAnsi"/>
                    </w:rPr>
                    <w:t xml:space="preserve">Pagina </w:t>
                  </w:r>
                  <w:r w:rsidRPr="009A734F">
                    <w:rPr>
                      <w:rFonts w:ascii="Arial Narrow" w:hAnsi="Arial Narrow" w:cstheme="minorHAnsi"/>
                    </w:rPr>
                    <w:fldChar w:fldCharType="begin"/>
                  </w:r>
                  <w:r w:rsidRPr="009A734F">
                    <w:rPr>
                      <w:rFonts w:ascii="Arial Narrow" w:hAnsi="Arial Narrow" w:cstheme="minorHAnsi"/>
                    </w:rPr>
                    <w:instrText xml:space="preserve"> PAGE   \* MERGEFORMAT </w:instrText>
                  </w:r>
                  <w:r w:rsidRPr="009A734F">
                    <w:rPr>
                      <w:rFonts w:ascii="Arial Narrow" w:hAnsi="Arial Narrow" w:cstheme="minorHAnsi"/>
                    </w:rPr>
                    <w:fldChar w:fldCharType="separate"/>
                  </w:r>
                  <w:r w:rsidRPr="009A734F">
                    <w:rPr>
                      <w:rFonts w:ascii="Arial Narrow" w:hAnsi="Arial Narrow" w:cstheme="minorHAnsi"/>
                      <w:noProof/>
                    </w:rPr>
                    <w:t>16</w:t>
                  </w:r>
                  <w:r w:rsidRPr="009A734F">
                    <w:rPr>
                      <w:rFonts w:ascii="Arial Narrow" w:hAnsi="Arial Narrow" w:cstheme="minorHAnsi"/>
                      <w:noProof/>
                    </w:rPr>
                    <w:fldChar w:fldCharType="end"/>
                  </w:r>
                  <w:r w:rsidRPr="009A734F">
                    <w:rPr>
                      <w:rFonts w:ascii="Arial Narrow" w:hAnsi="Arial Narrow" w:cstheme="minorHAnsi"/>
                      <w:noProof/>
                    </w:rPr>
                    <w:t xml:space="preserve"> </w:t>
                  </w:r>
                </w:p>
                <w:p w14:paraId="585F752C" w14:textId="77777777" w:rsidR="004D3B3A" w:rsidRPr="009A734F" w:rsidRDefault="004D3B3A" w:rsidP="004D3B3A">
                  <w:pPr>
                    <w:pStyle w:val="Footer"/>
                    <w:spacing w:before="40" w:after="40"/>
                    <w:jc w:val="right"/>
                    <w:rPr>
                      <w:rStyle w:val="SUBSOLChar"/>
                      <w:b/>
                      <w:sz w:val="18"/>
                    </w:rPr>
                  </w:pPr>
                </w:p>
                <w:p w14:paraId="4E114D82" w14:textId="3423A2E6" w:rsidR="004D3B3A" w:rsidRPr="0024380A" w:rsidRDefault="004D3B3A" w:rsidP="004D3B3A">
                  <w:pPr>
                    <w:pStyle w:val="Footer"/>
                    <w:spacing w:before="40" w:after="40"/>
                    <w:jc w:val="right"/>
                    <w:rPr>
                      <w:rStyle w:val="SUBSOLChar"/>
                      <w:b/>
                      <w:color w:val="767171" w:themeColor="background2" w:themeShade="80"/>
                      <w:sz w:val="18"/>
                    </w:rPr>
                  </w:pPr>
                  <w:r w:rsidRPr="009A734F">
                    <w:rPr>
                      <w:rStyle w:val="SUBSOLChar"/>
                      <w:b/>
                    </w:rPr>
                    <w:t>CUPRINS</w:t>
                  </w:r>
                </w:p>
              </w:tc>
            </w:tr>
          </w:tbl>
          <w:p w14:paraId="6826DCF1" w14:textId="03CD6CF8" w:rsidR="002C58B1" w:rsidRPr="005C3118" w:rsidRDefault="00000000">
            <w:pPr>
              <w:pStyle w:val="Footer"/>
              <w:jc w:val="right"/>
              <w:rPr>
                <w:rFonts w:ascii="Arial Narrow" w:hAnsi="Arial Narrow" w:cstheme="minorHAnsi"/>
              </w:rPr>
            </w:pP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Arial Narrow" w:hAnsi="Arial Narrow" w:cstheme="minorHAnsi"/>
      </w:rPr>
      <w:id w:val="1758792417"/>
      <w:docPartObj>
        <w:docPartGallery w:val="Page Numbers (Bottom of Page)"/>
        <w:docPartUnique/>
      </w:docPartObj>
    </w:sdtPr>
    <w:sdtContent>
      <w:sdt>
        <w:sdtPr>
          <w:rPr>
            <w:rFonts w:ascii="Arial Narrow" w:hAnsi="Arial Narrow" w:cstheme="minorHAnsi"/>
          </w:rPr>
          <w:id w:val="-1771310226"/>
          <w:docPartObj>
            <w:docPartGallery w:val="Page Numbers (Top of Page)"/>
            <w:docPartUnique/>
          </w:docPartObj>
        </w:sdtPr>
        <w:sdtContent>
          <w:tbl>
            <w:tblPr>
              <w:tblStyle w:val="TableGrid"/>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7368"/>
              <w:gridCol w:w="2272"/>
            </w:tblGrid>
            <w:tr w:rsidR="002C58B1" w:rsidRPr="009D7A79" w14:paraId="1E61B5FD" w14:textId="77777777" w:rsidTr="00354ECF">
              <w:trPr>
                <w:trHeight w:val="279"/>
              </w:trPr>
              <w:tc>
                <w:tcPr>
                  <w:tcW w:w="7368" w:type="dxa"/>
                  <w:vMerge w:val="restart"/>
                </w:tcPr>
                <w:p w14:paraId="2581A7B7" w14:textId="77777777" w:rsidR="006F0EB0" w:rsidRPr="006F0EB0" w:rsidRDefault="00475AFD" w:rsidP="006F0EB0">
                  <w:pPr>
                    <w:rPr>
                      <w:rStyle w:val="TITLU1Char"/>
                      <w:bCs/>
                      <w:sz w:val="18"/>
                    </w:rPr>
                  </w:pPr>
                  <w:r w:rsidRPr="00F202AA">
                    <w:rPr>
                      <w:rStyle w:val="SUBSOLChar"/>
                      <w:b/>
                      <w:sz w:val="18"/>
                      <w:szCs w:val="18"/>
                    </w:rPr>
                    <w:t>TITLU PROIECT:</w:t>
                  </w:r>
                  <w:r w:rsidRPr="00F202AA">
                    <w:rPr>
                      <w:rStyle w:val="TITLU1Char"/>
                      <w:b w:val="0"/>
                      <w:sz w:val="18"/>
                    </w:rPr>
                    <w:t xml:space="preserve"> </w:t>
                  </w:r>
                  <w:r w:rsidR="006F0EB0" w:rsidRPr="006F0EB0">
                    <w:rPr>
                      <w:rStyle w:val="TITLU1Char"/>
                      <w:bCs/>
                      <w:sz w:val="18"/>
                    </w:rPr>
                    <w:t>„AMENAJARE CURTE ȘI MODERNIZAREA CLĂDIRII INSTITUȚIEI: ȘCOALA GIMNAZIALĂ ADY ENDRE” DIN MUNICIPIUL SFÂNTU GHEORGHE, JUDEȚUL COVASNA</w:t>
                  </w:r>
                </w:p>
                <w:p w14:paraId="3D8E47B9" w14:textId="77777777" w:rsidR="00475AFD" w:rsidRPr="00F202AA" w:rsidRDefault="00475AFD" w:rsidP="00475AFD">
                  <w:pPr>
                    <w:pStyle w:val="Footer"/>
                    <w:tabs>
                      <w:tab w:val="clear" w:pos="4680"/>
                      <w:tab w:val="center" w:pos="2977"/>
                    </w:tabs>
                    <w:spacing w:before="40"/>
                    <w:jc w:val="both"/>
                    <w:rPr>
                      <w:rStyle w:val="SUBSOLChar"/>
                      <w:sz w:val="18"/>
                    </w:rPr>
                  </w:pPr>
                  <w:r w:rsidRPr="00F202AA">
                    <w:rPr>
                      <w:rStyle w:val="SUBSOLChar"/>
                      <w:b/>
                      <w:bCs/>
                      <w:sz w:val="18"/>
                    </w:rPr>
                    <w:t>AUTORITATE CONTRACTANTĂ:</w:t>
                  </w:r>
                  <w:r w:rsidRPr="00F202AA">
                    <w:rPr>
                      <w:rStyle w:val="SUBSOLChar"/>
                      <w:sz w:val="18"/>
                    </w:rPr>
                    <w:t xml:space="preserve"> MUNICIPIUL SFÂNTU GHEORGHE</w:t>
                  </w:r>
                </w:p>
                <w:p w14:paraId="16625AD4" w14:textId="77777777" w:rsidR="00475AFD" w:rsidRPr="00F202AA" w:rsidRDefault="00475AFD" w:rsidP="00475AFD">
                  <w:pPr>
                    <w:pStyle w:val="Footer"/>
                    <w:tabs>
                      <w:tab w:val="clear" w:pos="4680"/>
                      <w:tab w:val="center" w:pos="2977"/>
                    </w:tabs>
                    <w:spacing w:before="40"/>
                    <w:jc w:val="both"/>
                    <w:rPr>
                      <w:rFonts w:ascii="Arial Narrow" w:hAnsi="Arial Narrow" w:cstheme="minorHAnsi"/>
                      <w:b/>
                      <w:bCs/>
                      <w:sz w:val="18"/>
                      <w:szCs w:val="18"/>
                    </w:rPr>
                  </w:pPr>
                  <w:r w:rsidRPr="00F202AA">
                    <w:rPr>
                      <w:rStyle w:val="SUBSOLChar"/>
                      <w:b/>
                      <w:sz w:val="18"/>
                      <w:szCs w:val="18"/>
                    </w:rPr>
                    <w:t>PROIECTANT:</w:t>
                  </w:r>
                  <w:r w:rsidRPr="00F202AA">
                    <w:rPr>
                      <w:rStyle w:val="SUBSOLChar"/>
                      <w:sz w:val="18"/>
                      <w:szCs w:val="18"/>
                    </w:rPr>
                    <w:t xml:space="preserve"> S.C. URBAN UPGRADE ARCHITECTURE AND ENGINEERING S.R.L.</w:t>
                  </w:r>
                  <w:r w:rsidRPr="00F202AA">
                    <w:rPr>
                      <w:rFonts w:ascii="Arial Narrow" w:hAnsi="Arial Narrow" w:cstheme="minorHAnsi"/>
                      <w:b/>
                      <w:bCs/>
                      <w:sz w:val="18"/>
                      <w:szCs w:val="18"/>
                    </w:rPr>
                    <w:t xml:space="preserve"> </w:t>
                  </w:r>
                </w:p>
                <w:p w14:paraId="41036757" w14:textId="5055E23A" w:rsidR="002C58B1" w:rsidRPr="00475AFD" w:rsidRDefault="00475AFD" w:rsidP="00475AFD">
                  <w:pPr>
                    <w:pStyle w:val="Footer"/>
                    <w:spacing w:before="40" w:after="40"/>
                    <w:rPr>
                      <w:rStyle w:val="SUBSOLChar"/>
                      <w:b/>
                      <w:bCs/>
                      <w:color w:val="000000" w:themeColor="text1"/>
                      <w:spacing w:val="10"/>
                      <w:sz w:val="18"/>
                      <w:szCs w:val="22"/>
                      <w14:textOutline w14:w="0" w14:cap="flat" w14:cmpd="sng" w14:algn="ctr">
                        <w14:noFill/>
                        <w14:prstDash w14:val="solid"/>
                        <w14:round/>
                      </w14:textOutline>
                    </w:rPr>
                  </w:pPr>
                  <w:r w:rsidRPr="00F202AA">
                    <w:rPr>
                      <w:rFonts w:ascii="Arial Narrow" w:hAnsi="Arial Narrow" w:cstheme="minorHAnsi"/>
                      <w:b/>
                      <w:bCs/>
                      <w:sz w:val="18"/>
                      <w:szCs w:val="18"/>
                    </w:rPr>
                    <w:t>FAZA:</w:t>
                  </w:r>
                  <w:r w:rsidRPr="00F202AA">
                    <w:rPr>
                      <w:rStyle w:val="CONTINUT1Char"/>
                      <w:b/>
                      <w:bCs/>
                      <w:sz w:val="18"/>
                      <w:szCs w:val="22"/>
                    </w:rPr>
                    <w:t xml:space="preserve"> </w:t>
                  </w:r>
                  <w:r>
                    <w:rPr>
                      <w:rStyle w:val="CONTINUT1Char"/>
                      <w:b/>
                      <w:bCs/>
                      <w:sz w:val="18"/>
                      <w:szCs w:val="22"/>
                    </w:rPr>
                    <w:t>P</w:t>
                  </w:r>
                  <w:r>
                    <w:rPr>
                      <w:rStyle w:val="CONTINUT1Char"/>
                      <w:b/>
                      <w:bCs/>
                      <w:sz w:val="18"/>
                    </w:rPr>
                    <w:t xml:space="preserve">ROIECT TEHNIC     </w:t>
                  </w:r>
                  <w:r w:rsidRPr="00F202AA">
                    <w:rPr>
                      <w:rStyle w:val="CONTINUT1Char"/>
                      <w:b/>
                      <w:bCs/>
                      <w:sz w:val="18"/>
                    </w:rPr>
                    <w:t>AN:</w:t>
                  </w:r>
                  <w:r>
                    <w:rPr>
                      <w:rStyle w:val="CONTINUT1Char"/>
                      <w:b/>
                      <w:bCs/>
                      <w:sz w:val="18"/>
                    </w:rPr>
                    <w:t xml:space="preserve"> </w:t>
                  </w:r>
                  <w:r w:rsidRPr="00F202AA">
                    <w:rPr>
                      <w:rStyle w:val="CONTINUT1Char"/>
                      <w:b/>
                      <w:bCs/>
                      <w:sz w:val="18"/>
                    </w:rPr>
                    <w:t>202</w:t>
                  </w:r>
                  <w:r>
                    <w:rPr>
                      <w:rStyle w:val="CONTINUT1Char"/>
                      <w:b/>
                      <w:bCs/>
                      <w:sz w:val="18"/>
                    </w:rPr>
                    <w:t>4</w:t>
                  </w:r>
                </w:p>
              </w:tc>
              <w:tc>
                <w:tcPr>
                  <w:tcW w:w="2272" w:type="dxa"/>
                </w:tcPr>
                <w:p w14:paraId="311F71E9" w14:textId="2C6BBECD" w:rsidR="002C58B1" w:rsidRPr="009D7A79" w:rsidRDefault="002C58B1" w:rsidP="00354ECF">
                  <w:pPr>
                    <w:pStyle w:val="Footer"/>
                    <w:spacing w:before="40" w:after="40"/>
                    <w:jc w:val="right"/>
                    <w:rPr>
                      <w:rStyle w:val="SUBSOLChar"/>
                      <w:b/>
                      <w:sz w:val="18"/>
                    </w:rPr>
                  </w:pPr>
                  <w:r w:rsidRPr="008255C5">
                    <w:rPr>
                      <w:rFonts w:ascii="Arial Narrow" w:hAnsi="Arial Narrow" w:cstheme="minorHAnsi"/>
                      <w:sz w:val="20"/>
                      <w:szCs w:val="20"/>
                    </w:rPr>
                    <w:t xml:space="preserve">Pagina </w:t>
                  </w:r>
                  <w:r w:rsidRPr="008255C5">
                    <w:rPr>
                      <w:rFonts w:ascii="Arial Narrow" w:hAnsi="Arial Narrow" w:cstheme="minorHAnsi"/>
                      <w:sz w:val="20"/>
                      <w:szCs w:val="20"/>
                    </w:rPr>
                    <w:fldChar w:fldCharType="begin"/>
                  </w:r>
                  <w:r w:rsidRPr="008255C5">
                    <w:rPr>
                      <w:rFonts w:ascii="Arial Narrow" w:hAnsi="Arial Narrow" w:cstheme="minorHAnsi"/>
                      <w:sz w:val="20"/>
                      <w:szCs w:val="20"/>
                    </w:rPr>
                    <w:instrText xml:space="preserve"> PAGE   \* MERGEFORMAT </w:instrText>
                  </w:r>
                  <w:r w:rsidRPr="008255C5">
                    <w:rPr>
                      <w:rFonts w:ascii="Arial Narrow" w:hAnsi="Arial Narrow" w:cstheme="minorHAnsi"/>
                      <w:sz w:val="20"/>
                      <w:szCs w:val="20"/>
                    </w:rPr>
                    <w:fldChar w:fldCharType="separate"/>
                  </w:r>
                  <w:r w:rsidRPr="008255C5">
                    <w:rPr>
                      <w:rFonts w:ascii="Arial Narrow" w:hAnsi="Arial Narrow" w:cstheme="minorHAnsi"/>
                      <w:noProof/>
                      <w:sz w:val="20"/>
                      <w:szCs w:val="20"/>
                    </w:rPr>
                    <w:t>7</w:t>
                  </w:r>
                  <w:r w:rsidRPr="008255C5">
                    <w:rPr>
                      <w:rFonts w:ascii="Arial Narrow" w:hAnsi="Arial Narrow" w:cstheme="minorHAnsi"/>
                      <w:noProof/>
                      <w:sz w:val="20"/>
                      <w:szCs w:val="20"/>
                    </w:rPr>
                    <w:fldChar w:fldCharType="end"/>
                  </w:r>
                </w:p>
              </w:tc>
            </w:tr>
            <w:tr w:rsidR="002C58B1" w:rsidRPr="009D7A79" w14:paraId="7BF1B3B1" w14:textId="77777777" w:rsidTr="00AC2A8E">
              <w:trPr>
                <w:trHeight w:val="532"/>
              </w:trPr>
              <w:tc>
                <w:tcPr>
                  <w:tcW w:w="7368" w:type="dxa"/>
                  <w:vMerge/>
                </w:tcPr>
                <w:p w14:paraId="18F32DF3" w14:textId="77777777" w:rsidR="002C58B1" w:rsidRPr="009D7A79" w:rsidRDefault="002C58B1" w:rsidP="0014704D">
                  <w:pPr>
                    <w:pStyle w:val="Footer"/>
                    <w:spacing w:before="40" w:after="40"/>
                    <w:rPr>
                      <w:rStyle w:val="SUBSOLChar"/>
                      <w:b/>
                      <w:sz w:val="18"/>
                    </w:rPr>
                  </w:pPr>
                </w:p>
              </w:tc>
              <w:tc>
                <w:tcPr>
                  <w:tcW w:w="2272" w:type="dxa"/>
                </w:tcPr>
                <w:p w14:paraId="44368DFB" w14:textId="05710362" w:rsidR="002C58B1" w:rsidRPr="00E24F9F" w:rsidRDefault="002C58B1" w:rsidP="007C4E66">
                  <w:pPr>
                    <w:pStyle w:val="Footer"/>
                    <w:spacing w:before="40" w:after="40"/>
                    <w:jc w:val="right"/>
                    <w:rPr>
                      <w:rFonts w:ascii="Arial Narrow" w:hAnsi="Arial Narrow" w:cstheme="minorHAnsi"/>
                      <w:b/>
                      <w:sz w:val="20"/>
                      <w:szCs w:val="20"/>
                    </w:rPr>
                  </w:pPr>
                  <w:r w:rsidRPr="00E24F9F">
                    <w:rPr>
                      <w:rFonts w:ascii="Arial Narrow" w:hAnsi="Arial Narrow" w:cstheme="minorHAnsi"/>
                      <w:b/>
                      <w:sz w:val="20"/>
                      <w:szCs w:val="20"/>
                    </w:rPr>
                    <w:t>LISTA SI SEMN</w:t>
                  </w:r>
                  <w:r w:rsidR="000D77EC">
                    <w:rPr>
                      <w:rFonts w:ascii="Arial Narrow" w:hAnsi="Arial Narrow" w:cstheme="minorHAnsi"/>
                      <w:b/>
                      <w:sz w:val="20"/>
                      <w:szCs w:val="20"/>
                    </w:rPr>
                    <w:t>Ă</w:t>
                  </w:r>
                  <w:r w:rsidRPr="00E24F9F">
                    <w:rPr>
                      <w:rFonts w:ascii="Arial Narrow" w:hAnsi="Arial Narrow" w:cstheme="minorHAnsi"/>
                      <w:b/>
                      <w:sz w:val="20"/>
                      <w:szCs w:val="20"/>
                    </w:rPr>
                    <w:t xml:space="preserve">TURILE PROIECTANȚILOR </w:t>
                  </w:r>
                </w:p>
              </w:tc>
            </w:tr>
          </w:tbl>
          <w:p w14:paraId="258F632F" w14:textId="77777777" w:rsidR="002C58B1" w:rsidRPr="00E24F9F" w:rsidRDefault="00000000">
            <w:pPr>
              <w:pStyle w:val="Footer"/>
              <w:jc w:val="right"/>
              <w:rPr>
                <w:rFonts w:ascii="Arial Narrow" w:hAnsi="Arial Narrow" w:cstheme="minorHAnsi"/>
                <w:sz w:val="10"/>
                <w:szCs w:val="10"/>
              </w:rPr>
            </w:pPr>
          </w:p>
        </w:sdtContent>
      </w:sdt>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Arial Narrow" w:hAnsi="Arial Narrow" w:cstheme="minorHAnsi"/>
      </w:rPr>
      <w:id w:val="540634625"/>
      <w:docPartObj>
        <w:docPartGallery w:val="Page Numbers (Bottom of Page)"/>
        <w:docPartUnique/>
      </w:docPartObj>
    </w:sdtPr>
    <w:sdtContent>
      <w:sdt>
        <w:sdtPr>
          <w:rPr>
            <w:rFonts w:ascii="Arial Narrow" w:hAnsi="Arial Narrow" w:cstheme="minorHAnsi"/>
          </w:rPr>
          <w:id w:val="-2009209713"/>
          <w:docPartObj>
            <w:docPartGallery w:val="Page Numbers (Top of Page)"/>
            <w:docPartUnique/>
          </w:docPartObj>
        </w:sdtPr>
        <w:sdtContent>
          <w:p w14:paraId="5683CD3B" w14:textId="77777777" w:rsidR="002C58B1" w:rsidRPr="00627364" w:rsidRDefault="002C58B1">
            <w:pPr>
              <w:pStyle w:val="Footer"/>
              <w:jc w:val="right"/>
              <w:rPr>
                <w:rFonts w:ascii="Arial Narrow" w:hAnsi="Arial Narrow" w:cstheme="minorHAnsi"/>
                <w:b/>
                <w:bCs/>
                <w:color w:val="767171" w:themeColor="background2" w:themeShade="80"/>
              </w:rPr>
            </w:pPr>
          </w:p>
          <w:tbl>
            <w:tblPr>
              <w:tblStyle w:val="TableGrid"/>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7794"/>
              <w:gridCol w:w="1812"/>
            </w:tblGrid>
            <w:tr w:rsidR="002C58B1" w:rsidRPr="009D7A79" w14:paraId="77B18ACF" w14:textId="77777777" w:rsidTr="000D77EC">
              <w:trPr>
                <w:trHeight w:val="615"/>
              </w:trPr>
              <w:tc>
                <w:tcPr>
                  <w:tcW w:w="7794" w:type="dxa"/>
                  <w:vMerge w:val="restart"/>
                </w:tcPr>
                <w:p w14:paraId="41DDEBBF" w14:textId="77777777" w:rsidR="006F0EB0" w:rsidRPr="006F0EB0" w:rsidRDefault="00436221" w:rsidP="006F0EB0">
                  <w:pPr>
                    <w:rPr>
                      <w:rStyle w:val="SUBSOLChar"/>
                      <w:b/>
                      <w:sz w:val="18"/>
                      <w:szCs w:val="18"/>
                    </w:rPr>
                  </w:pPr>
                  <w:r w:rsidRPr="00F202AA">
                    <w:rPr>
                      <w:rStyle w:val="SUBSOLChar"/>
                      <w:b/>
                      <w:sz w:val="18"/>
                      <w:szCs w:val="18"/>
                    </w:rPr>
                    <w:t>TITLU PROIECT:</w:t>
                  </w:r>
                  <w:r w:rsidRPr="00F202AA">
                    <w:rPr>
                      <w:rStyle w:val="TITLU1Char"/>
                      <w:b w:val="0"/>
                      <w:sz w:val="18"/>
                    </w:rPr>
                    <w:t xml:space="preserve"> </w:t>
                  </w:r>
                  <w:r w:rsidR="006F0EB0" w:rsidRPr="006F0EB0">
                    <w:rPr>
                      <w:rStyle w:val="SUBSOLChar"/>
                      <w:b/>
                      <w:sz w:val="18"/>
                      <w:szCs w:val="18"/>
                    </w:rPr>
                    <w:t>„AMENAJARE CURTE ȘI MODERNIZAREA CLĂDIRII INSTITUȚIEI: ȘCOALA GIMNAZIALĂ ADY ENDRE” DIN MUNICIPIUL SFÂNTU GHEORGHE, JUDEȚUL COVASNA</w:t>
                  </w:r>
                </w:p>
                <w:p w14:paraId="39C8D126" w14:textId="241CC0CF" w:rsidR="00436221" w:rsidRPr="00F202AA" w:rsidRDefault="00436221" w:rsidP="00436221">
                  <w:pPr>
                    <w:pStyle w:val="Footer"/>
                    <w:tabs>
                      <w:tab w:val="clear" w:pos="4680"/>
                      <w:tab w:val="center" w:pos="2977"/>
                    </w:tabs>
                    <w:spacing w:before="40"/>
                    <w:jc w:val="both"/>
                    <w:rPr>
                      <w:rStyle w:val="SUBSOLChar"/>
                      <w:sz w:val="18"/>
                    </w:rPr>
                  </w:pPr>
                  <w:r w:rsidRPr="00F202AA">
                    <w:rPr>
                      <w:rStyle w:val="SUBSOLChar"/>
                      <w:b/>
                      <w:bCs/>
                      <w:sz w:val="18"/>
                    </w:rPr>
                    <w:t>AUTORITATE CONTRACTANTĂ:</w:t>
                  </w:r>
                  <w:r w:rsidRPr="00F202AA">
                    <w:rPr>
                      <w:rStyle w:val="SUBSOLChar"/>
                      <w:sz w:val="18"/>
                    </w:rPr>
                    <w:t xml:space="preserve"> MUNICIPIUL SFÂNTU GHEORGHE</w:t>
                  </w:r>
                </w:p>
                <w:p w14:paraId="680C727F" w14:textId="77777777" w:rsidR="00436221" w:rsidRPr="00F202AA" w:rsidRDefault="00436221" w:rsidP="00436221">
                  <w:pPr>
                    <w:pStyle w:val="Footer"/>
                    <w:tabs>
                      <w:tab w:val="clear" w:pos="4680"/>
                      <w:tab w:val="center" w:pos="2977"/>
                    </w:tabs>
                    <w:spacing w:before="40"/>
                    <w:jc w:val="both"/>
                    <w:rPr>
                      <w:rFonts w:ascii="Arial Narrow" w:hAnsi="Arial Narrow" w:cstheme="minorHAnsi"/>
                      <w:b/>
                      <w:bCs/>
                      <w:sz w:val="18"/>
                      <w:szCs w:val="18"/>
                    </w:rPr>
                  </w:pPr>
                  <w:r w:rsidRPr="00F202AA">
                    <w:rPr>
                      <w:rStyle w:val="SUBSOLChar"/>
                      <w:b/>
                      <w:sz w:val="18"/>
                      <w:szCs w:val="18"/>
                    </w:rPr>
                    <w:t>PROIECTANT:</w:t>
                  </w:r>
                  <w:r w:rsidRPr="00F202AA">
                    <w:rPr>
                      <w:rStyle w:val="SUBSOLChar"/>
                      <w:sz w:val="18"/>
                      <w:szCs w:val="18"/>
                    </w:rPr>
                    <w:t xml:space="preserve"> S.C. URBAN UPGRADE ARCHITECTURE AND ENGINEERING S.R.L.</w:t>
                  </w:r>
                  <w:r w:rsidRPr="00F202AA">
                    <w:rPr>
                      <w:rFonts w:ascii="Arial Narrow" w:hAnsi="Arial Narrow" w:cstheme="minorHAnsi"/>
                      <w:b/>
                      <w:bCs/>
                      <w:sz w:val="18"/>
                      <w:szCs w:val="18"/>
                    </w:rPr>
                    <w:t xml:space="preserve"> </w:t>
                  </w:r>
                </w:p>
                <w:p w14:paraId="40916E38" w14:textId="77777777" w:rsidR="00436221" w:rsidRPr="00F202AA" w:rsidRDefault="00436221" w:rsidP="00436221">
                  <w:pPr>
                    <w:pStyle w:val="Footer"/>
                    <w:spacing w:before="40" w:after="40"/>
                    <w:rPr>
                      <w:rStyle w:val="CONTINUT1Char"/>
                      <w:b/>
                      <w:bCs/>
                      <w:sz w:val="18"/>
                      <w:szCs w:val="22"/>
                    </w:rPr>
                  </w:pPr>
                  <w:r w:rsidRPr="00F202AA">
                    <w:rPr>
                      <w:rFonts w:ascii="Arial Narrow" w:hAnsi="Arial Narrow" w:cstheme="minorHAnsi"/>
                      <w:b/>
                      <w:bCs/>
                      <w:sz w:val="18"/>
                      <w:szCs w:val="18"/>
                    </w:rPr>
                    <w:t>FAZA:</w:t>
                  </w:r>
                  <w:r w:rsidRPr="00F202AA">
                    <w:rPr>
                      <w:rStyle w:val="CONTINUT1Char"/>
                      <w:b/>
                      <w:bCs/>
                      <w:sz w:val="18"/>
                      <w:szCs w:val="22"/>
                    </w:rPr>
                    <w:t xml:space="preserve"> </w:t>
                  </w:r>
                  <w:r>
                    <w:rPr>
                      <w:rStyle w:val="CONTINUT1Char"/>
                      <w:b/>
                      <w:bCs/>
                      <w:sz w:val="18"/>
                      <w:szCs w:val="22"/>
                    </w:rPr>
                    <w:t>P</w:t>
                  </w:r>
                  <w:r>
                    <w:rPr>
                      <w:rStyle w:val="CONTINUT1Char"/>
                      <w:b/>
                      <w:bCs/>
                      <w:sz w:val="18"/>
                    </w:rPr>
                    <w:t>ROIECT TEHNIC</w:t>
                  </w:r>
                </w:p>
                <w:p w14:paraId="50694688" w14:textId="66CDC2E1" w:rsidR="002C58B1" w:rsidRPr="009D7A79" w:rsidRDefault="00436221" w:rsidP="00436221">
                  <w:pPr>
                    <w:pStyle w:val="Footer"/>
                    <w:tabs>
                      <w:tab w:val="clear" w:pos="4680"/>
                      <w:tab w:val="center" w:pos="2977"/>
                    </w:tabs>
                    <w:jc w:val="both"/>
                    <w:rPr>
                      <w:rStyle w:val="SUBSOLChar"/>
                      <w:b/>
                      <w:sz w:val="18"/>
                    </w:rPr>
                  </w:pPr>
                  <w:r w:rsidRPr="00F202AA">
                    <w:rPr>
                      <w:rStyle w:val="CONTINUT1Char"/>
                      <w:b/>
                      <w:bCs/>
                      <w:sz w:val="18"/>
                    </w:rPr>
                    <w:t>AN:</w:t>
                  </w:r>
                  <w:r>
                    <w:rPr>
                      <w:rStyle w:val="CONTINUT1Char"/>
                      <w:b/>
                      <w:bCs/>
                      <w:sz w:val="18"/>
                    </w:rPr>
                    <w:t xml:space="preserve"> </w:t>
                  </w:r>
                  <w:r w:rsidRPr="00F202AA">
                    <w:rPr>
                      <w:rStyle w:val="CONTINUT1Char"/>
                      <w:b/>
                      <w:bCs/>
                      <w:sz w:val="18"/>
                    </w:rPr>
                    <w:t>202</w:t>
                  </w:r>
                  <w:r>
                    <w:rPr>
                      <w:rStyle w:val="CONTINUT1Char"/>
                      <w:b/>
                      <w:bCs/>
                      <w:sz w:val="18"/>
                    </w:rPr>
                    <w:t>4</w:t>
                  </w:r>
                </w:p>
              </w:tc>
              <w:tc>
                <w:tcPr>
                  <w:tcW w:w="1812" w:type="dxa"/>
                </w:tcPr>
                <w:p w14:paraId="71C3B54E" w14:textId="77777777" w:rsidR="002C58B1" w:rsidRPr="009D7A79" w:rsidRDefault="002C58B1" w:rsidP="0014704D">
                  <w:pPr>
                    <w:pStyle w:val="Footer"/>
                    <w:spacing w:before="40" w:after="40"/>
                    <w:jc w:val="right"/>
                    <w:rPr>
                      <w:rFonts w:ascii="Arial Narrow" w:hAnsi="Arial Narrow" w:cstheme="minorHAnsi"/>
                      <w:b/>
                      <w:bCs/>
                    </w:rPr>
                  </w:pPr>
                  <w:r w:rsidRPr="003E7D33">
                    <w:rPr>
                      <w:rFonts w:ascii="Arial Narrow" w:hAnsi="Arial Narrow" w:cstheme="minorHAnsi"/>
                      <w:sz w:val="20"/>
                      <w:szCs w:val="20"/>
                    </w:rPr>
                    <w:t xml:space="preserve">Pagina </w:t>
                  </w:r>
                  <w:r w:rsidRPr="003E7D33">
                    <w:rPr>
                      <w:rFonts w:ascii="Arial Narrow" w:hAnsi="Arial Narrow" w:cstheme="minorHAnsi"/>
                      <w:sz w:val="20"/>
                      <w:szCs w:val="20"/>
                    </w:rPr>
                    <w:fldChar w:fldCharType="begin"/>
                  </w:r>
                  <w:r w:rsidRPr="003E7D33">
                    <w:rPr>
                      <w:rFonts w:ascii="Arial Narrow" w:hAnsi="Arial Narrow" w:cstheme="minorHAnsi"/>
                      <w:sz w:val="20"/>
                      <w:szCs w:val="20"/>
                    </w:rPr>
                    <w:instrText xml:space="preserve"> PAGE   \* MERGEFORMAT </w:instrText>
                  </w:r>
                  <w:r w:rsidRPr="003E7D33">
                    <w:rPr>
                      <w:rFonts w:ascii="Arial Narrow" w:hAnsi="Arial Narrow" w:cstheme="minorHAnsi"/>
                      <w:sz w:val="20"/>
                      <w:szCs w:val="20"/>
                    </w:rPr>
                    <w:fldChar w:fldCharType="separate"/>
                  </w:r>
                  <w:r w:rsidRPr="003E7D33">
                    <w:rPr>
                      <w:rFonts w:ascii="Arial Narrow" w:hAnsi="Arial Narrow" w:cstheme="minorHAnsi"/>
                      <w:noProof/>
                      <w:sz w:val="20"/>
                      <w:szCs w:val="20"/>
                    </w:rPr>
                    <w:t>7</w:t>
                  </w:r>
                  <w:r w:rsidRPr="003E7D33">
                    <w:rPr>
                      <w:rFonts w:ascii="Arial Narrow" w:hAnsi="Arial Narrow" w:cstheme="minorHAnsi"/>
                      <w:noProof/>
                      <w:sz w:val="20"/>
                      <w:szCs w:val="20"/>
                    </w:rPr>
                    <w:fldChar w:fldCharType="end"/>
                  </w:r>
                  <w:r w:rsidRPr="009D7A79">
                    <w:rPr>
                      <w:rFonts w:ascii="Arial Narrow" w:hAnsi="Arial Narrow" w:cstheme="minorHAnsi"/>
                      <w:noProof/>
                    </w:rPr>
                    <w:t xml:space="preserve"> </w:t>
                  </w:r>
                </w:p>
                <w:p w14:paraId="7C0F72BC" w14:textId="77777777" w:rsidR="002C58B1" w:rsidRPr="009D7A79" w:rsidRDefault="002C58B1" w:rsidP="0014704D">
                  <w:pPr>
                    <w:pStyle w:val="Footer"/>
                    <w:spacing w:before="40" w:after="40"/>
                    <w:jc w:val="right"/>
                    <w:rPr>
                      <w:rStyle w:val="SUBSOLChar"/>
                      <w:b/>
                      <w:sz w:val="18"/>
                    </w:rPr>
                  </w:pPr>
                </w:p>
              </w:tc>
            </w:tr>
            <w:tr w:rsidR="002C58B1" w:rsidRPr="009D7A79" w14:paraId="6181964E" w14:textId="77777777" w:rsidTr="000D77EC">
              <w:trPr>
                <w:trHeight w:val="615"/>
              </w:trPr>
              <w:tc>
                <w:tcPr>
                  <w:tcW w:w="7794" w:type="dxa"/>
                  <w:vMerge/>
                </w:tcPr>
                <w:p w14:paraId="7127126B" w14:textId="77777777" w:rsidR="002C58B1" w:rsidRPr="009D7A79" w:rsidRDefault="002C58B1" w:rsidP="0014704D">
                  <w:pPr>
                    <w:pStyle w:val="Footer"/>
                    <w:spacing w:before="40" w:after="40"/>
                    <w:rPr>
                      <w:rStyle w:val="SUBSOLChar"/>
                      <w:b/>
                      <w:sz w:val="18"/>
                    </w:rPr>
                  </w:pPr>
                </w:p>
              </w:tc>
              <w:tc>
                <w:tcPr>
                  <w:tcW w:w="1812" w:type="dxa"/>
                </w:tcPr>
                <w:p w14:paraId="02FA9061" w14:textId="5533D34D" w:rsidR="002C58B1" w:rsidRPr="00E24F9F" w:rsidRDefault="002C58B1" w:rsidP="007C4E66">
                  <w:pPr>
                    <w:pStyle w:val="Footer"/>
                    <w:spacing w:before="40" w:after="40"/>
                    <w:jc w:val="right"/>
                    <w:rPr>
                      <w:rFonts w:ascii="Arial Narrow" w:hAnsi="Arial Narrow" w:cstheme="minorHAnsi"/>
                      <w:b/>
                      <w:sz w:val="20"/>
                      <w:szCs w:val="20"/>
                    </w:rPr>
                  </w:pPr>
                  <w:r w:rsidRPr="00E24F9F">
                    <w:rPr>
                      <w:rFonts w:ascii="Arial Narrow" w:hAnsi="Arial Narrow" w:cstheme="minorHAnsi"/>
                      <w:b/>
                      <w:sz w:val="20"/>
                      <w:szCs w:val="20"/>
                    </w:rPr>
                    <w:t>MEMORIU TEHNIC</w:t>
                  </w:r>
                </w:p>
              </w:tc>
            </w:tr>
          </w:tbl>
          <w:p w14:paraId="4370099A" w14:textId="77777777" w:rsidR="002C58B1" w:rsidRPr="005C3118" w:rsidRDefault="00000000">
            <w:pPr>
              <w:pStyle w:val="Footer"/>
              <w:jc w:val="right"/>
              <w:rPr>
                <w:rFonts w:ascii="Arial Narrow" w:hAnsi="Arial Narrow" w:cstheme="minorHAnsi"/>
              </w:rPr>
            </w:pPr>
          </w:p>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Arial Narrow" w:hAnsi="Arial Narrow" w:cstheme="minorHAnsi"/>
      </w:rPr>
      <w:id w:val="-1550529822"/>
      <w:docPartObj>
        <w:docPartGallery w:val="Page Numbers (Bottom of Page)"/>
        <w:docPartUnique/>
      </w:docPartObj>
    </w:sdtPr>
    <w:sdtContent>
      <w:sdt>
        <w:sdtPr>
          <w:rPr>
            <w:rFonts w:ascii="Arial Narrow" w:hAnsi="Arial Narrow" w:cstheme="minorHAnsi"/>
          </w:rPr>
          <w:id w:val="-1395652798"/>
          <w:docPartObj>
            <w:docPartGallery w:val="Page Numbers (Top of Page)"/>
            <w:docPartUnique/>
          </w:docPartObj>
        </w:sdtPr>
        <w:sdtContent>
          <w:p w14:paraId="5AF9E8C4" w14:textId="77777777" w:rsidR="000753FD" w:rsidRPr="00627364" w:rsidRDefault="000753FD">
            <w:pPr>
              <w:pStyle w:val="Footer"/>
              <w:jc w:val="right"/>
              <w:rPr>
                <w:rFonts w:ascii="Arial Narrow" w:hAnsi="Arial Narrow" w:cstheme="minorHAnsi"/>
                <w:b/>
                <w:bCs/>
                <w:color w:val="767171" w:themeColor="background2" w:themeShade="80"/>
              </w:rPr>
            </w:pPr>
          </w:p>
          <w:tbl>
            <w:tblPr>
              <w:tblStyle w:val="TableGrid"/>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7794"/>
              <w:gridCol w:w="1812"/>
            </w:tblGrid>
            <w:tr w:rsidR="000753FD" w:rsidRPr="009D7A79" w14:paraId="73E84922" w14:textId="77777777" w:rsidTr="00E24F9F">
              <w:trPr>
                <w:trHeight w:val="615"/>
              </w:trPr>
              <w:tc>
                <w:tcPr>
                  <w:tcW w:w="7794" w:type="dxa"/>
                  <w:vMerge w:val="restart"/>
                </w:tcPr>
                <w:p w14:paraId="39C1A9C6" w14:textId="77777777" w:rsidR="006F0EB0" w:rsidRPr="006F0EB0" w:rsidRDefault="00436221" w:rsidP="006F0EB0">
                  <w:pPr>
                    <w:rPr>
                      <w:rStyle w:val="SUBSOLChar"/>
                      <w:b/>
                      <w:sz w:val="18"/>
                      <w:szCs w:val="18"/>
                    </w:rPr>
                  </w:pPr>
                  <w:r w:rsidRPr="00F202AA">
                    <w:rPr>
                      <w:rStyle w:val="SUBSOLChar"/>
                      <w:b/>
                      <w:sz w:val="18"/>
                      <w:szCs w:val="18"/>
                    </w:rPr>
                    <w:t>TITLU PROIECT:</w:t>
                  </w:r>
                  <w:r w:rsidRPr="00F202AA">
                    <w:rPr>
                      <w:rStyle w:val="TITLU1Char"/>
                      <w:b w:val="0"/>
                      <w:sz w:val="18"/>
                    </w:rPr>
                    <w:t xml:space="preserve"> </w:t>
                  </w:r>
                  <w:r w:rsidR="006F0EB0" w:rsidRPr="006F0EB0">
                    <w:rPr>
                      <w:rStyle w:val="SUBSOLChar"/>
                      <w:b/>
                      <w:sz w:val="18"/>
                      <w:szCs w:val="18"/>
                    </w:rPr>
                    <w:t>„AMENAJARE CURTE ȘI MODERNIZAREA CLĂDIRII INSTITUȚIEI: ȘCOALA GIMNAZIALĂ ADY ENDRE” DIN MUNICIPIUL SFÂNTU GHEORGHE, JUDEȚUL COVASNA</w:t>
                  </w:r>
                </w:p>
                <w:p w14:paraId="63EE6254" w14:textId="559AEA2B" w:rsidR="00436221" w:rsidRPr="00F202AA" w:rsidRDefault="00436221" w:rsidP="00436221">
                  <w:pPr>
                    <w:pStyle w:val="Footer"/>
                    <w:tabs>
                      <w:tab w:val="clear" w:pos="4680"/>
                      <w:tab w:val="center" w:pos="2977"/>
                    </w:tabs>
                    <w:spacing w:before="40"/>
                    <w:jc w:val="both"/>
                    <w:rPr>
                      <w:rStyle w:val="SUBSOLChar"/>
                      <w:sz w:val="18"/>
                    </w:rPr>
                  </w:pPr>
                  <w:r w:rsidRPr="00F202AA">
                    <w:rPr>
                      <w:rStyle w:val="SUBSOLChar"/>
                      <w:b/>
                      <w:bCs/>
                      <w:sz w:val="18"/>
                    </w:rPr>
                    <w:t>AUTORITATE CONTRACTANTĂ:</w:t>
                  </w:r>
                  <w:r w:rsidRPr="00F202AA">
                    <w:rPr>
                      <w:rStyle w:val="SUBSOLChar"/>
                      <w:sz w:val="18"/>
                    </w:rPr>
                    <w:t xml:space="preserve"> MUNICIPIUL SFÂNTU GHEORGHE</w:t>
                  </w:r>
                </w:p>
                <w:p w14:paraId="4B3F2614" w14:textId="77777777" w:rsidR="00436221" w:rsidRPr="00F202AA" w:rsidRDefault="00436221" w:rsidP="00436221">
                  <w:pPr>
                    <w:pStyle w:val="Footer"/>
                    <w:tabs>
                      <w:tab w:val="clear" w:pos="4680"/>
                      <w:tab w:val="center" w:pos="2977"/>
                    </w:tabs>
                    <w:spacing w:before="40"/>
                    <w:jc w:val="both"/>
                    <w:rPr>
                      <w:rFonts w:ascii="Arial Narrow" w:hAnsi="Arial Narrow" w:cstheme="minorHAnsi"/>
                      <w:b/>
                      <w:bCs/>
                      <w:sz w:val="18"/>
                      <w:szCs w:val="18"/>
                    </w:rPr>
                  </w:pPr>
                  <w:r w:rsidRPr="00F202AA">
                    <w:rPr>
                      <w:rStyle w:val="SUBSOLChar"/>
                      <w:b/>
                      <w:sz w:val="18"/>
                      <w:szCs w:val="18"/>
                    </w:rPr>
                    <w:t>PROIECTANT:</w:t>
                  </w:r>
                  <w:r w:rsidRPr="00F202AA">
                    <w:rPr>
                      <w:rStyle w:val="SUBSOLChar"/>
                      <w:sz w:val="18"/>
                      <w:szCs w:val="18"/>
                    </w:rPr>
                    <w:t xml:space="preserve"> S.C. URBAN UPGRADE ARCHITECTURE AND ENGINEERING S.R.L.</w:t>
                  </w:r>
                  <w:r w:rsidRPr="00F202AA">
                    <w:rPr>
                      <w:rFonts w:ascii="Arial Narrow" w:hAnsi="Arial Narrow" w:cstheme="minorHAnsi"/>
                      <w:b/>
                      <w:bCs/>
                      <w:sz w:val="18"/>
                      <w:szCs w:val="18"/>
                    </w:rPr>
                    <w:t xml:space="preserve"> </w:t>
                  </w:r>
                </w:p>
                <w:p w14:paraId="50A4A6E1" w14:textId="77777777" w:rsidR="00436221" w:rsidRPr="00F202AA" w:rsidRDefault="00436221" w:rsidP="00436221">
                  <w:pPr>
                    <w:pStyle w:val="Footer"/>
                    <w:spacing w:before="40" w:after="40"/>
                    <w:rPr>
                      <w:rStyle w:val="CONTINUT1Char"/>
                      <w:b/>
                      <w:bCs/>
                      <w:sz w:val="18"/>
                      <w:szCs w:val="22"/>
                    </w:rPr>
                  </w:pPr>
                  <w:r w:rsidRPr="00F202AA">
                    <w:rPr>
                      <w:rFonts w:ascii="Arial Narrow" w:hAnsi="Arial Narrow" w:cstheme="minorHAnsi"/>
                      <w:b/>
                      <w:bCs/>
                      <w:sz w:val="18"/>
                      <w:szCs w:val="18"/>
                    </w:rPr>
                    <w:t>FAZA:</w:t>
                  </w:r>
                  <w:r w:rsidRPr="00F202AA">
                    <w:rPr>
                      <w:rStyle w:val="CONTINUT1Char"/>
                      <w:b/>
                      <w:bCs/>
                      <w:sz w:val="18"/>
                      <w:szCs w:val="22"/>
                    </w:rPr>
                    <w:t xml:space="preserve"> </w:t>
                  </w:r>
                  <w:r>
                    <w:rPr>
                      <w:rStyle w:val="CONTINUT1Char"/>
                      <w:b/>
                      <w:bCs/>
                      <w:sz w:val="18"/>
                      <w:szCs w:val="22"/>
                    </w:rPr>
                    <w:t>P</w:t>
                  </w:r>
                  <w:r>
                    <w:rPr>
                      <w:rStyle w:val="CONTINUT1Char"/>
                      <w:b/>
                      <w:bCs/>
                      <w:sz w:val="18"/>
                    </w:rPr>
                    <w:t>ROIECT TEHNIC</w:t>
                  </w:r>
                </w:p>
                <w:p w14:paraId="23886482" w14:textId="57A2E8DE" w:rsidR="000753FD" w:rsidRPr="009D7A79" w:rsidRDefault="00436221" w:rsidP="00436221">
                  <w:pPr>
                    <w:pStyle w:val="Footer"/>
                    <w:tabs>
                      <w:tab w:val="clear" w:pos="4680"/>
                      <w:tab w:val="center" w:pos="2977"/>
                    </w:tabs>
                    <w:jc w:val="both"/>
                    <w:rPr>
                      <w:rStyle w:val="SUBSOLChar"/>
                      <w:b/>
                      <w:sz w:val="18"/>
                    </w:rPr>
                  </w:pPr>
                  <w:r w:rsidRPr="00F202AA">
                    <w:rPr>
                      <w:rStyle w:val="CONTINUT1Char"/>
                      <w:b/>
                      <w:bCs/>
                      <w:sz w:val="18"/>
                    </w:rPr>
                    <w:t>AN:202</w:t>
                  </w:r>
                  <w:r>
                    <w:rPr>
                      <w:rStyle w:val="CONTINUT1Char"/>
                      <w:b/>
                      <w:bCs/>
                      <w:sz w:val="18"/>
                    </w:rPr>
                    <w:t>4</w:t>
                  </w:r>
                </w:p>
              </w:tc>
              <w:tc>
                <w:tcPr>
                  <w:tcW w:w="1812" w:type="dxa"/>
                </w:tcPr>
                <w:p w14:paraId="42849C1A" w14:textId="77777777" w:rsidR="000753FD" w:rsidRPr="005A62BC" w:rsidRDefault="000753FD" w:rsidP="0014704D">
                  <w:pPr>
                    <w:pStyle w:val="Footer"/>
                    <w:spacing w:before="40" w:after="40"/>
                    <w:jc w:val="right"/>
                    <w:rPr>
                      <w:rFonts w:ascii="Arial Narrow" w:hAnsi="Arial Narrow" w:cstheme="minorHAnsi"/>
                      <w:b/>
                      <w:bCs/>
                      <w:sz w:val="20"/>
                      <w:szCs w:val="20"/>
                    </w:rPr>
                  </w:pPr>
                  <w:r w:rsidRPr="005A62BC">
                    <w:rPr>
                      <w:rFonts w:ascii="Arial Narrow" w:hAnsi="Arial Narrow" w:cstheme="minorHAnsi"/>
                      <w:sz w:val="20"/>
                      <w:szCs w:val="20"/>
                    </w:rPr>
                    <w:t xml:space="preserve">Pagina </w:t>
                  </w:r>
                  <w:r w:rsidRPr="005A62BC">
                    <w:rPr>
                      <w:rFonts w:ascii="Arial Narrow" w:hAnsi="Arial Narrow" w:cstheme="minorHAnsi"/>
                      <w:sz w:val="20"/>
                      <w:szCs w:val="20"/>
                    </w:rPr>
                    <w:fldChar w:fldCharType="begin"/>
                  </w:r>
                  <w:r w:rsidRPr="005A62BC">
                    <w:rPr>
                      <w:rFonts w:ascii="Arial Narrow" w:hAnsi="Arial Narrow" w:cstheme="minorHAnsi"/>
                      <w:sz w:val="20"/>
                      <w:szCs w:val="20"/>
                    </w:rPr>
                    <w:instrText xml:space="preserve"> PAGE   \* MERGEFORMAT </w:instrText>
                  </w:r>
                  <w:r w:rsidRPr="005A62BC">
                    <w:rPr>
                      <w:rFonts w:ascii="Arial Narrow" w:hAnsi="Arial Narrow" w:cstheme="minorHAnsi"/>
                      <w:sz w:val="20"/>
                      <w:szCs w:val="20"/>
                    </w:rPr>
                    <w:fldChar w:fldCharType="separate"/>
                  </w:r>
                  <w:r w:rsidRPr="005A62BC">
                    <w:rPr>
                      <w:rFonts w:ascii="Arial Narrow" w:hAnsi="Arial Narrow" w:cstheme="minorHAnsi"/>
                      <w:noProof/>
                      <w:sz w:val="20"/>
                      <w:szCs w:val="20"/>
                    </w:rPr>
                    <w:t>7</w:t>
                  </w:r>
                  <w:r w:rsidRPr="005A62BC">
                    <w:rPr>
                      <w:rFonts w:ascii="Arial Narrow" w:hAnsi="Arial Narrow" w:cstheme="minorHAnsi"/>
                      <w:noProof/>
                      <w:sz w:val="20"/>
                      <w:szCs w:val="20"/>
                    </w:rPr>
                    <w:fldChar w:fldCharType="end"/>
                  </w:r>
                  <w:r w:rsidRPr="005A62BC">
                    <w:rPr>
                      <w:rFonts w:ascii="Arial Narrow" w:hAnsi="Arial Narrow" w:cstheme="minorHAnsi"/>
                      <w:noProof/>
                      <w:sz w:val="20"/>
                      <w:szCs w:val="20"/>
                    </w:rPr>
                    <w:t xml:space="preserve"> </w:t>
                  </w:r>
                </w:p>
                <w:p w14:paraId="74657938" w14:textId="77777777" w:rsidR="000753FD" w:rsidRPr="009D7A79" w:rsidRDefault="000753FD" w:rsidP="0014704D">
                  <w:pPr>
                    <w:pStyle w:val="Footer"/>
                    <w:spacing w:before="40" w:after="40"/>
                    <w:jc w:val="right"/>
                    <w:rPr>
                      <w:rStyle w:val="SUBSOLChar"/>
                      <w:b/>
                      <w:sz w:val="18"/>
                    </w:rPr>
                  </w:pPr>
                </w:p>
              </w:tc>
            </w:tr>
            <w:tr w:rsidR="000753FD" w:rsidRPr="009D7A79" w14:paraId="2BCA9ECD" w14:textId="77777777" w:rsidTr="00E24F9F">
              <w:trPr>
                <w:trHeight w:val="615"/>
              </w:trPr>
              <w:tc>
                <w:tcPr>
                  <w:tcW w:w="7794" w:type="dxa"/>
                  <w:vMerge/>
                </w:tcPr>
                <w:p w14:paraId="314A9DDB" w14:textId="77777777" w:rsidR="000753FD" w:rsidRPr="009D7A79" w:rsidRDefault="000753FD" w:rsidP="0014704D">
                  <w:pPr>
                    <w:pStyle w:val="Footer"/>
                    <w:spacing w:before="40" w:after="40"/>
                    <w:rPr>
                      <w:rStyle w:val="SUBSOLChar"/>
                      <w:b/>
                      <w:sz w:val="18"/>
                    </w:rPr>
                  </w:pPr>
                </w:p>
              </w:tc>
              <w:tc>
                <w:tcPr>
                  <w:tcW w:w="1812" w:type="dxa"/>
                </w:tcPr>
                <w:p w14:paraId="1696A1D1" w14:textId="7CE03A5E" w:rsidR="000753FD" w:rsidRPr="00E24F9F" w:rsidRDefault="000753FD" w:rsidP="007C4E66">
                  <w:pPr>
                    <w:pStyle w:val="Footer"/>
                    <w:spacing w:before="40" w:after="40"/>
                    <w:jc w:val="right"/>
                    <w:rPr>
                      <w:rFonts w:ascii="Arial Narrow" w:hAnsi="Arial Narrow" w:cstheme="minorHAnsi"/>
                      <w:b/>
                      <w:sz w:val="20"/>
                      <w:szCs w:val="20"/>
                    </w:rPr>
                  </w:pPr>
                  <w:r w:rsidRPr="00E24F9F">
                    <w:rPr>
                      <w:rFonts w:ascii="Arial Narrow" w:hAnsi="Arial Narrow" w:cstheme="minorHAnsi"/>
                      <w:b/>
                      <w:sz w:val="20"/>
                      <w:szCs w:val="20"/>
                    </w:rPr>
                    <w:t>MEMORII TEHNICE PE SPECIALITĂȚI</w:t>
                  </w:r>
                </w:p>
              </w:tc>
            </w:tr>
          </w:tbl>
          <w:p w14:paraId="173AEA14" w14:textId="77777777" w:rsidR="000753FD" w:rsidRPr="005C3118" w:rsidRDefault="00000000">
            <w:pPr>
              <w:pStyle w:val="Footer"/>
              <w:jc w:val="right"/>
              <w:rPr>
                <w:rFonts w:ascii="Arial Narrow" w:hAnsi="Arial Narrow" w:cstheme="minorHAnsi"/>
              </w:rPr>
            </w:pP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Arial Narrow" w:hAnsi="Arial Narrow" w:cstheme="minorHAnsi"/>
      </w:rPr>
      <w:id w:val="-874691485"/>
      <w:docPartObj>
        <w:docPartGallery w:val="Page Numbers (Bottom of Page)"/>
        <w:docPartUnique/>
      </w:docPartObj>
    </w:sdtPr>
    <w:sdtContent>
      <w:sdt>
        <w:sdtPr>
          <w:rPr>
            <w:rFonts w:ascii="Arial Narrow" w:hAnsi="Arial Narrow" w:cstheme="minorHAnsi"/>
          </w:rPr>
          <w:id w:val="-718433182"/>
          <w:docPartObj>
            <w:docPartGallery w:val="Page Numbers (Top of Page)"/>
            <w:docPartUnique/>
          </w:docPartObj>
        </w:sdtPr>
        <w:sdtContent>
          <w:p w14:paraId="5ECD8195" w14:textId="77777777" w:rsidR="00EF2DAD" w:rsidRPr="00627364" w:rsidRDefault="00EF2DAD">
            <w:pPr>
              <w:pStyle w:val="Footer"/>
              <w:jc w:val="right"/>
              <w:rPr>
                <w:rFonts w:ascii="Arial Narrow" w:hAnsi="Arial Narrow" w:cstheme="minorHAnsi"/>
                <w:b/>
                <w:bCs/>
                <w:color w:val="767171" w:themeColor="background2" w:themeShade="80"/>
              </w:rPr>
            </w:pPr>
          </w:p>
          <w:tbl>
            <w:tblPr>
              <w:tblStyle w:val="TableGrid"/>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7794"/>
              <w:gridCol w:w="1812"/>
            </w:tblGrid>
            <w:tr w:rsidR="00B2234E" w14:paraId="30FED810" w14:textId="77777777" w:rsidTr="00B2234E">
              <w:trPr>
                <w:trHeight w:val="615"/>
              </w:trPr>
              <w:tc>
                <w:tcPr>
                  <w:tcW w:w="7794" w:type="dxa"/>
                  <w:vMerge w:val="restart"/>
                </w:tcPr>
                <w:p w14:paraId="2D604A4A" w14:textId="77777777" w:rsidR="006F0EB0" w:rsidRPr="006F0EB0" w:rsidRDefault="00436221" w:rsidP="006F0EB0">
                  <w:pPr>
                    <w:rPr>
                      <w:rStyle w:val="SUBSOLChar"/>
                      <w:b/>
                      <w:sz w:val="18"/>
                      <w:szCs w:val="18"/>
                    </w:rPr>
                  </w:pPr>
                  <w:r w:rsidRPr="00F202AA">
                    <w:rPr>
                      <w:rStyle w:val="SUBSOLChar"/>
                      <w:b/>
                      <w:sz w:val="18"/>
                      <w:szCs w:val="18"/>
                    </w:rPr>
                    <w:t>TITLU PROIECT:</w:t>
                  </w:r>
                  <w:r w:rsidRPr="00F202AA">
                    <w:rPr>
                      <w:rStyle w:val="TITLU1Char"/>
                      <w:b w:val="0"/>
                      <w:sz w:val="18"/>
                    </w:rPr>
                    <w:t xml:space="preserve"> </w:t>
                  </w:r>
                  <w:r w:rsidR="006F0EB0" w:rsidRPr="006F0EB0">
                    <w:rPr>
                      <w:rStyle w:val="SUBSOLChar"/>
                      <w:b/>
                      <w:sz w:val="18"/>
                      <w:szCs w:val="18"/>
                    </w:rPr>
                    <w:t>„AMENAJARE CURTE ȘI MODERNIZAREA CLĂDIRII INSTITUȚIEI: ȘCOALA GIMNAZIALĂ ADY ENDRE” DIN MUNICIPIUL SFÂNTU GHEORGHE, JUDEȚUL COVASNA</w:t>
                  </w:r>
                </w:p>
                <w:p w14:paraId="58FF6B30" w14:textId="620ED0C6" w:rsidR="00436221" w:rsidRPr="00F202AA" w:rsidRDefault="00436221" w:rsidP="00436221">
                  <w:pPr>
                    <w:pStyle w:val="Footer"/>
                    <w:tabs>
                      <w:tab w:val="clear" w:pos="4680"/>
                      <w:tab w:val="center" w:pos="2977"/>
                    </w:tabs>
                    <w:spacing w:before="40"/>
                    <w:jc w:val="both"/>
                    <w:rPr>
                      <w:rStyle w:val="SUBSOLChar"/>
                      <w:sz w:val="18"/>
                    </w:rPr>
                  </w:pPr>
                  <w:r w:rsidRPr="00F202AA">
                    <w:rPr>
                      <w:rStyle w:val="SUBSOLChar"/>
                      <w:b/>
                      <w:bCs/>
                      <w:sz w:val="18"/>
                    </w:rPr>
                    <w:t>AUTORITATE CONTRACTANTĂ:</w:t>
                  </w:r>
                  <w:r w:rsidRPr="00F202AA">
                    <w:rPr>
                      <w:rStyle w:val="SUBSOLChar"/>
                      <w:sz w:val="18"/>
                    </w:rPr>
                    <w:t xml:space="preserve"> MUNICIPIUL SFÂNTU GHEORGHE</w:t>
                  </w:r>
                </w:p>
                <w:p w14:paraId="59BFE960" w14:textId="77777777" w:rsidR="00436221" w:rsidRPr="00F202AA" w:rsidRDefault="00436221" w:rsidP="00436221">
                  <w:pPr>
                    <w:pStyle w:val="Footer"/>
                    <w:tabs>
                      <w:tab w:val="clear" w:pos="4680"/>
                      <w:tab w:val="center" w:pos="2977"/>
                    </w:tabs>
                    <w:spacing w:before="40"/>
                    <w:jc w:val="both"/>
                    <w:rPr>
                      <w:rFonts w:ascii="Arial Narrow" w:hAnsi="Arial Narrow" w:cstheme="minorHAnsi"/>
                      <w:b/>
                      <w:bCs/>
                      <w:sz w:val="18"/>
                      <w:szCs w:val="18"/>
                    </w:rPr>
                  </w:pPr>
                  <w:r w:rsidRPr="00F202AA">
                    <w:rPr>
                      <w:rStyle w:val="SUBSOLChar"/>
                      <w:b/>
                      <w:sz w:val="18"/>
                      <w:szCs w:val="18"/>
                    </w:rPr>
                    <w:t>PROIECTANT:</w:t>
                  </w:r>
                  <w:r w:rsidRPr="00F202AA">
                    <w:rPr>
                      <w:rStyle w:val="SUBSOLChar"/>
                      <w:sz w:val="18"/>
                      <w:szCs w:val="18"/>
                    </w:rPr>
                    <w:t xml:space="preserve"> S.C. URBAN UPGRADE ARCHITECTURE AND ENGINEERING S.R.L.</w:t>
                  </w:r>
                  <w:r w:rsidRPr="00F202AA">
                    <w:rPr>
                      <w:rFonts w:ascii="Arial Narrow" w:hAnsi="Arial Narrow" w:cstheme="minorHAnsi"/>
                      <w:b/>
                      <w:bCs/>
                      <w:sz w:val="18"/>
                      <w:szCs w:val="18"/>
                    </w:rPr>
                    <w:t xml:space="preserve"> </w:t>
                  </w:r>
                </w:p>
                <w:p w14:paraId="3268F905" w14:textId="77777777" w:rsidR="00436221" w:rsidRPr="00F202AA" w:rsidRDefault="00436221" w:rsidP="00436221">
                  <w:pPr>
                    <w:pStyle w:val="Footer"/>
                    <w:spacing w:before="40" w:after="40"/>
                    <w:rPr>
                      <w:rStyle w:val="CONTINUT1Char"/>
                      <w:b/>
                      <w:bCs/>
                      <w:sz w:val="18"/>
                      <w:szCs w:val="22"/>
                    </w:rPr>
                  </w:pPr>
                  <w:r w:rsidRPr="00F202AA">
                    <w:rPr>
                      <w:rFonts w:ascii="Arial Narrow" w:hAnsi="Arial Narrow" w:cstheme="minorHAnsi"/>
                      <w:b/>
                      <w:bCs/>
                      <w:sz w:val="18"/>
                      <w:szCs w:val="18"/>
                    </w:rPr>
                    <w:t>FAZA:</w:t>
                  </w:r>
                  <w:r w:rsidRPr="00F202AA">
                    <w:rPr>
                      <w:rStyle w:val="CONTINUT1Char"/>
                      <w:b/>
                      <w:bCs/>
                      <w:sz w:val="18"/>
                      <w:szCs w:val="22"/>
                    </w:rPr>
                    <w:t xml:space="preserve"> </w:t>
                  </w:r>
                  <w:r>
                    <w:rPr>
                      <w:rStyle w:val="CONTINUT1Char"/>
                      <w:b/>
                      <w:bCs/>
                      <w:sz w:val="18"/>
                      <w:szCs w:val="22"/>
                    </w:rPr>
                    <w:t>P</w:t>
                  </w:r>
                  <w:r>
                    <w:rPr>
                      <w:rStyle w:val="CONTINUT1Char"/>
                      <w:b/>
                      <w:bCs/>
                      <w:sz w:val="18"/>
                    </w:rPr>
                    <w:t>ROIECT TEHNIC</w:t>
                  </w:r>
                </w:p>
                <w:p w14:paraId="635DCAD9" w14:textId="0025F2F0" w:rsidR="00EF2DAD" w:rsidRDefault="00436221" w:rsidP="00436221">
                  <w:pPr>
                    <w:pStyle w:val="Footer"/>
                    <w:tabs>
                      <w:tab w:val="clear" w:pos="4680"/>
                      <w:tab w:val="center" w:pos="2977"/>
                    </w:tabs>
                    <w:jc w:val="both"/>
                    <w:rPr>
                      <w:rStyle w:val="SUBSOLChar"/>
                      <w:b/>
                      <w:color w:val="767171" w:themeColor="background2" w:themeShade="80"/>
                      <w:sz w:val="18"/>
                    </w:rPr>
                  </w:pPr>
                  <w:r w:rsidRPr="00F202AA">
                    <w:rPr>
                      <w:rStyle w:val="CONTINUT1Char"/>
                      <w:b/>
                      <w:bCs/>
                      <w:sz w:val="18"/>
                    </w:rPr>
                    <w:t>AN:202</w:t>
                  </w:r>
                  <w:r>
                    <w:rPr>
                      <w:rStyle w:val="CONTINUT1Char"/>
                      <w:b/>
                      <w:bCs/>
                      <w:sz w:val="18"/>
                    </w:rPr>
                    <w:t>4</w:t>
                  </w:r>
                </w:p>
              </w:tc>
              <w:tc>
                <w:tcPr>
                  <w:tcW w:w="1812" w:type="dxa"/>
                </w:tcPr>
                <w:p w14:paraId="2F8C35F6" w14:textId="742161DA" w:rsidR="00EF2DAD" w:rsidRPr="0024380A" w:rsidRDefault="00000000" w:rsidP="00715A8D">
                  <w:pPr>
                    <w:pStyle w:val="Footer"/>
                    <w:spacing w:before="40" w:after="40"/>
                    <w:jc w:val="right"/>
                    <w:rPr>
                      <w:rStyle w:val="SUBSOLChar"/>
                      <w:b/>
                      <w:color w:val="767171" w:themeColor="background2" w:themeShade="80"/>
                      <w:sz w:val="18"/>
                    </w:rPr>
                  </w:pPr>
                  <w:r w:rsidRPr="003E7D33">
                    <w:rPr>
                      <w:rFonts w:ascii="Arial Narrow" w:hAnsi="Arial Narrow" w:cstheme="minorHAnsi"/>
                      <w:sz w:val="20"/>
                      <w:szCs w:val="20"/>
                    </w:rPr>
                    <w:t xml:space="preserve">Pagina </w:t>
                  </w:r>
                  <w:r w:rsidRPr="003E7D33">
                    <w:rPr>
                      <w:rFonts w:ascii="Arial Narrow" w:hAnsi="Arial Narrow" w:cstheme="minorHAnsi"/>
                      <w:sz w:val="20"/>
                      <w:szCs w:val="20"/>
                    </w:rPr>
                    <w:fldChar w:fldCharType="begin"/>
                  </w:r>
                  <w:r w:rsidRPr="003E7D33">
                    <w:rPr>
                      <w:rFonts w:ascii="Arial Narrow" w:hAnsi="Arial Narrow" w:cstheme="minorHAnsi"/>
                      <w:sz w:val="20"/>
                      <w:szCs w:val="20"/>
                    </w:rPr>
                    <w:instrText xml:space="preserve"> PAGE   \* MERGEFORMAT </w:instrText>
                  </w:r>
                  <w:r w:rsidRPr="003E7D33">
                    <w:rPr>
                      <w:rFonts w:ascii="Arial Narrow" w:hAnsi="Arial Narrow" w:cstheme="minorHAnsi"/>
                      <w:sz w:val="20"/>
                      <w:szCs w:val="20"/>
                    </w:rPr>
                    <w:fldChar w:fldCharType="separate"/>
                  </w:r>
                  <w:r w:rsidRPr="003E7D33">
                    <w:rPr>
                      <w:rFonts w:ascii="Arial Narrow" w:hAnsi="Arial Narrow" w:cstheme="minorHAnsi"/>
                      <w:noProof/>
                      <w:sz w:val="20"/>
                      <w:szCs w:val="20"/>
                    </w:rPr>
                    <w:t>1</w:t>
                  </w:r>
                  <w:r w:rsidRPr="003E7D33">
                    <w:rPr>
                      <w:rFonts w:ascii="Arial Narrow" w:hAnsi="Arial Narrow" w:cstheme="minorHAnsi"/>
                      <w:noProof/>
                      <w:sz w:val="20"/>
                      <w:szCs w:val="20"/>
                    </w:rPr>
                    <w:fldChar w:fldCharType="end"/>
                  </w:r>
                  <w:r w:rsidRPr="003E7D33">
                    <w:rPr>
                      <w:rFonts w:ascii="Arial Narrow" w:hAnsi="Arial Narrow" w:cstheme="minorHAnsi"/>
                      <w:noProof/>
                      <w:sz w:val="20"/>
                      <w:szCs w:val="20"/>
                    </w:rPr>
                    <w:t xml:space="preserve"> </w:t>
                  </w:r>
                </w:p>
              </w:tc>
            </w:tr>
            <w:tr w:rsidR="00B2234E" w14:paraId="05DE15A7" w14:textId="77777777" w:rsidTr="00B2234E">
              <w:trPr>
                <w:trHeight w:val="615"/>
              </w:trPr>
              <w:tc>
                <w:tcPr>
                  <w:tcW w:w="7794" w:type="dxa"/>
                  <w:vMerge/>
                </w:tcPr>
                <w:p w14:paraId="3BB3B268" w14:textId="77777777" w:rsidR="00EF2DAD" w:rsidRPr="00627364" w:rsidRDefault="00EF2DAD" w:rsidP="0014704D">
                  <w:pPr>
                    <w:pStyle w:val="Footer"/>
                    <w:spacing w:before="40" w:after="40"/>
                    <w:rPr>
                      <w:rStyle w:val="SUBSOLChar"/>
                      <w:b/>
                      <w:color w:val="767171" w:themeColor="background2" w:themeShade="80"/>
                      <w:sz w:val="18"/>
                    </w:rPr>
                  </w:pPr>
                </w:p>
              </w:tc>
              <w:tc>
                <w:tcPr>
                  <w:tcW w:w="1812" w:type="dxa"/>
                </w:tcPr>
                <w:p w14:paraId="77D01C64" w14:textId="13095AD2" w:rsidR="00C67D0E" w:rsidRPr="00D80FB7" w:rsidRDefault="00C67D0E" w:rsidP="00715A8D">
                  <w:pPr>
                    <w:pStyle w:val="Footer"/>
                    <w:spacing w:before="40" w:after="40"/>
                    <w:rPr>
                      <w:rFonts w:ascii="Arial Narrow" w:hAnsi="Arial Narrow" w:cstheme="minorHAnsi"/>
                      <w:b/>
                      <w:color w:val="767171" w:themeColor="background2" w:themeShade="80"/>
                      <w:sz w:val="20"/>
                      <w:szCs w:val="20"/>
                    </w:rPr>
                  </w:pPr>
                  <w:r>
                    <w:rPr>
                      <w:rFonts w:ascii="Arial Narrow" w:hAnsi="Arial Narrow" w:cstheme="minorHAnsi"/>
                      <w:b/>
                      <w:sz w:val="20"/>
                      <w:szCs w:val="20"/>
                    </w:rPr>
                    <w:t>ANTEMĂSURĂTORI</w:t>
                  </w:r>
                </w:p>
              </w:tc>
            </w:tr>
          </w:tbl>
          <w:p w14:paraId="33F15BBF" w14:textId="77777777" w:rsidR="00EF2DAD" w:rsidRPr="005C3118" w:rsidRDefault="00000000">
            <w:pPr>
              <w:pStyle w:val="Footer"/>
              <w:jc w:val="right"/>
              <w:rPr>
                <w:rFonts w:ascii="Arial Narrow" w:hAnsi="Arial Narrow" w:cstheme="minorHAnsi"/>
              </w:rPr>
            </w:pPr>
          </w:p>
        </w:sdtContent>
      </w:sdt>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Arial Narrow" w:hAnsi="Arial Narrow" w:cstheme="minorHAnsi"/>
      </w:rPr>
      <w:id w:val="-910076136"/>
      <w:docPartObj>
        <w:docPartGallery w:val="Page Numbers (Bottom of Page)"/>
        <w:docPartUnique/>
      </w:docPartObj>
    </w:sdtPr>
    <w:sdtContent>
      <w:sdt>
        <w:sdtPr>
          <w:rPr>
            <w:rFonts w:ascii="Arial Narrow" w:hAnsi="Arial Narrow" w:cstheme="minorHAnsi"/>
          </w:rPr>
          <w:id w:val="-1687204712"/>
          <w:docPartObj>
            <w:docPartGallery w:val="Page Numbers (Top of Page)"/>
            <w:docPartUnique/>
          </w:docPartObj>
        </w:sdtPr>
        <w:sdtContent>
          <w:p w14:paraId="550AD026" w14:textId="77777777" w:rsidR="00D3787E" w:rsidRPr="00627364" w:rsidRDefault="00D3787E">
            <w:pPr>
              <w:pStyle w:val="Footer"/>
              <w:jc w:val="right"/>
              <w:rPr>
                <w:rFonts w:ascii="Arial Narrow" w:hAnsi="Arial Narrow" w:cstheme="minorHAnsi"/>
                <w:b/>
                <w:bCs/>
                <w:color w:val="767171" w:themeColor="background2" w:themeShade="80"/>
              </w:rPr>
            </w:pPr>
          </w:p>
          <w:tbl>
            <w:tblPr>
              <w:tblStyle w:val="TableGrid"/>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6943"/>
              <w:gridCol w:w="2697"/>
            </w:tblGrid>
            <w:tr w:rsidR="00D3787E" w14:paraId="2D9A5A85" w14:textId="77777777" w:rsidTr="00023952">
              <w:trPr>
                <w:trHeight w:val="425"/>
              </w:trPr>
              <w:tc>
                <w:tcPr>
                  <w:tcW w:w="6943" w:type="dxa"/>
                  <w:vMerge w:val="restart"/>
                </w:tcPr>
                <w:p w14:paraId="2C81B159" w14:textId="77777777" w:rsidR="006F0EB0" w:rsidRPr="006F0EB0" w:rsidRDefault="00436221" w:rsidP="006F0EB0">
                  <w:pPr>
                    <w:rPr>
                      <w:rStyle w:val="SUBSOLChar"/>
                      <w:b/>
                      <w:sz w:val="18"/>
                      <w:szCs w:val="18"/>
                    </w:rPr>
                  </w:pPr>
                  <w:r w:rsidRPr="00F202AA">
                    <w:rPr>
                      <w:rStyle w:val="SUBSOLChar"/>
                      <w:b/>
                      <w:sz w:val="18"/>
                      <w:szCs w:val="18"/>
                    </w:rPr>
                    <w:t>TITLU PROIECT:</w:t>
                  </w:r>
                  <w:r w:rsidRPr="00F202AA">
                    <w:rPr>
                      <w:rStyle w:val="TITLU1Char"/>
                      <w:b w:val="0"/>
                      <w:sz w:val="18"/>
                    </w:rPr>
                    <w:t xml:space="preserve"> </w:t>
                  </w:r>
                  <w:r w:rsidR="006F0EB0" w:rsidRPr="006F0EB0">
                    <w:rPr>
                      <w:rStyle w:val="SUBSOLChar"/>
                      <w:b/>
                      <w:sz w:val="18"/>
                      <w:szCs w:val="18"/>
                    </w:rPr>
                    <w:t>„AMENAJARE CURTE ȘI MODERNIZAREA CLĂDIRII INSTITUȚIEI: ȘCOALA GIMNAZIALĂ ADY ENDRE” DIN MUNICIPIUL SFÂNTU GHEORGHE, JUDEȚUL COVASNA</w:t>
                  </w:r>
                </w:p>
                <w:p w14:paraId="72ECF2B5" w14:textId="067D7B14" w:rsidR="00436221" w:rsidRPr="00F202AA" w:rsidRDefault="00436221" w:rsidP="00436221">
                  <w:pPr>
                    <w:pStyle w:val="Footer"/>
                    <w:tabs>
                      <w:tab w:val="clear" w:pos="4680"/>
                      <w:tab w:val="center" w:pos="2977"/>
                    </w:tabs>
                    <w:spacing w:before="40"/>
                    <w:jc w:val="both"/>
                    <w:rPr>
                      <w:rStyle w:val="SUBSOLChar"/>
                      <w:sz w:val="18"/>
                    </w:rPr>
                  </w:pPr>
                  <w:r w:rsidRPr="00F202AA">
                    <w:rPr>
                      <w:rStyle w:val="SUBSOLChar"/>
                      <w:b/>
                      <w:bCs/>
                      <w:sz w:val="18"/>
                    </w:rPr>
                    <w:t>AUTORITATE CONTRACTANTĂ:</w:t>
                  </w:r>
                  <w:r w:rsidRPr="00F202AA">
                    <w:rPr>
                      <w:rStyle w:val="SUBSOLChar"/>
                      <w:sz w:val="18"/>
                    </w:rPr>
                    <w:t xml:space="preserve"> MUNICIPIUL SFÂNTU GHEORGHE</w:t>
                  </w:r>
                </w:p>
                <w:p w14:paraId="0727F4E8" w14:textId="77777777" w:rsidR="00436221" w:rsidRPr="00F202AA" w:rsidRDefault="00436221" w:rsidP="00436221">
                  <w:pPr>
                    <w:pStyle w:val="Footer"/>
                    <w:tabs>
                      <w:tab w:val="clear" w:pos="4680"/>
                      <w:tab w:val="center" w:pos="2977"/>
                    </w:tabs>
                    <w:spacing w:before="40"/>
                    <w:jc w:val="both"/>
                    <w:rPr>
                      <w:rFonts w:ascii="Arial Narrow" w:hAnsi="Arial Narrow" w:cstheme="minorHAnsi"/>
                      <w:b/>
                      <w:bCs/>
                      <w:sz w:val="18"/>
                      <w:szCs w:val="18"/>
                    </w:rPr>
                  </w:pPr>
                  <w:r w:rsidRPr="00F202AA">
                    <w:rPr>
                      <w:rStyle w:val="SUBSOLChar"/>
                      <w:b/>
                      <w:sz w:val="18"/>
                      <w:szCs w:val="18"/>
                    </w:rPr>
                    <w:t>PROIECTANT:</w:t>
                  </w:r>
                  <w:r w:rsidRPr="00F202AA">
                    <w:rPr>
                      <w:rStyle w:val="SUBSOLChar"/>
                      <w:sz w:val="18"/>
                      <w:szCs w:val="18"/>
                    </w:rPr>
                    <w:t xml:space="preserve"> S.C. URBAN UPGRADE ARCHITECTURE AND ENGINEERING S.R.L.</w:t>
                  </w:r>
                  <w:r w:rsidRPr="00F202AA">
                    <w:rPr>
                      <w:rFonts w:ascii="Arial Narrow" w:hAnsi="Arial Narrow" w:cstheme="minorHAnsi"/>
                      <w:b/>
                      <w:bCs/>
                      <w:sz w:val="18"/>
                      <w:szCs w:val="18"/>
                    </w:rPr>
                    <w:t xml:space="preserve"> </w:t>
                  </w:r>
                </w:p>
                <w:p w14:paraId="22EB122B" w14:textId="77777777" w:rsidR="00436221" w:rsidRPr="00F202AA" w:rsidRDefault="00436221" w:rsidP="00436221">
                  <w:pPr>
                    <w:pStyle w:val="Footer"/>
                    <w:spacing w:before="40" w:after="40"/>
                    <w:rPr>
                      <w:rStyle w:val="CONTINUT1Char"/>
                      <w:b/>
                      <w:bCs/>
                      <w:sz w:val="18"/>
                      <w:szCs w:val="22"/>
                    </w:rPr>
                  </w:pPr>
                  <w:r w:rsidRPr="00F202AA">
                    <w:rPr>
                      <w:rFonts w:ascii="Arial Narrow" w:hAnsi="Arial Narrow" w:cstheme="minorHAnsi"/>
                      <w:b/>
                      <w:bCs/>
                      <w:sz w:val="18"/>
                      <w:szCs w:val="18"/>
                    </w:rPr>
                    <w:t>FAZA:</w:t>
                  </w:r>
                  <w:r w:rsidRPr="00F202AA">
                    <w:rPr>
                      <w:rStyle w:val="CONTINUT1Char"/>
                      <w:b/>
                      <w:bCs/>
                      <w:sz w:val="18"/>
                      <w:szCs w:val="22"/>
                    </w:rPr>
                    <w:t xml:space="preserve"> </w:t>
                  </w:r>
                  <w:r>
                    <w:rPr>
                      <w:rStyle w:val="CONTINUT1Char"/>
                      <w:b/>
                      <w:bCs/>
                      <w:sz w:val="18"/>
                      <w:szCs w:val="22"/>
                    </w:rPr>
                    <w:t>P</w:t>
                  </w:r>
                  <w:r>
                    <w:rPr>
                      <w:rStyle w:val="CONTINUT1Char"/>
                      <w:b/>
                      <w:bCs/>
                      <w:sz w:val="18"/>
                    </w:rPr>
                    <w:t>ROIECT TEHNIC</w:t>
                  </w:r>
                </w:p>
                <w:p w14:paraId="44BEED80" w14:textId="2F24C3B4" w:rsidR="00D3787E" w:rsidRDefault="00436221" w:rsidP="00436221">
                  <w:pPr>
                    <w:pStyle w:val="Footer"/>
                    <w:tabs>
                      <w:tab w:val="clear" w:pos="4680"/>
                      <w:tab w:val="center" w:pos="2977"/>
                    </w:tabs>
                    <w:jc w:val="both"/>
                    <w:rPr>
                      <w:rStyle w:val="SUBSOLChar"/>
                      <w:b/>
                      <w:color w:val="767171" w:themeColor="background2" w:themeShade="80"/>
                      <w:sz w:val="18"/>
                    </w:rPr>
                  </w:pPr>
                  <w:r w:rsidRPr="00F202AA">
                    <w:rPr>
                      <w:rStyle w:val="CONTINUT1Char"/>
                      <w:b/>
                      <w:bCs/>
                      <w:sz w:val="18"/>
                    </w:rPr>
                    <w:t>AN:202</w:t>
                  </w:r>
                  <w:r>
                    <w:rPr>
                      <w:rStyle w:val="CONTINUT1Char"/>
                      <w:b/>
                      <w:bCs/>
                      <w:sz w:val="18"/>
                    </w:rPr>
                    <w:t>4</w:t>
                  </w:r>
                </w:p>
              </w:tc>
              <w:tc>
                <w:tcPr>
                  <w:tcW w:w="2697" w:type="dxa"/>
                </w:tcPr>
                <w:p w14:paraId="6BAA199E" w14:textId="77777777" w:rsidR="00D3787E" w:rsidRPr="003E7D33" w:rsidRDefault="00D3787E" w:rsidP="0014704D">
                  <w:pPr>
                    <w:pStyle w:val="Footer"/>
                    <w:spacing w:before="40" w:after="40"/>
                    <w:jc w:val="right"/>
                    <w:rPr>
                      <w:rFonts w:ascii="Arial Narrow" w:hAnsi="Arial Narrow" w:cstheme="minorHAnsi"/>
                      <w:b/>
                      <w:bCs/>
                      <w:sz w:val="20"/>
                      <w:szCs w:val="20"/>
                    </w:rPr>
                  </w:pPr>
                  <w:r w:rsidRPr="003E7D33">
                    <w:rPr>
                      <w:rFonts w:ascii="Arial Narrow" w:hAnsi="Arial Narrow" w:cstheme="minorHAnsi"/>
                      <w:sz w:val="20"/>
                      <w:szCs w:val="20"/>
                    </w:rPr>
                    <w:t xml:space="preserve">Pagina </w:t>
                  </w:r>
                  <w:r w:rsidRPr="003E7D33">
                    <w:rPr>
                      <w:rFonts w:ascii="Arial Narrow" w:hAnsi="Arial Narrow" w:cstheme="minorHAnsi"/>
                      <w:sz w:val="20"/>
                      <w:szCs w:val="20"/>
                    </w:rPr>
                    <w:fldChar w:fldCharType="begin"/>
                  </w:r>
                  <w:r w:rsidRPr="003E7D33">
                    <w:rPr>
                      <w:rFonts w:ascii="Arial Narrow" w:hAnsi="Arial Narrow" w:cstheme="minorHAnsi"/>
                      <w:sz w:val="20"/>
                      <w:szCs w:val="20"/>
                    </w:rPr>
                    <w:instrText xml:space="preserve"> PAGE   \* MERGEFORMAT </w:instrText>
                  </w:r>
                  <w:r w:rsidRPr="003E7D33">
                    <w:rPr>
                      <w:rFonts w:ascii="Arial Narrow" w:hAnsi="Arial Narrow" w:cstheme="minorHAnsi"/>
                      <w:sz w:val="20"/>
                      <w:szCs w:val="20"/>
                    </w:rPr>
                    <w:fldChar w:fldCharType="separate"/>
                  </w:r>
                  <w:r w:rsidRPr="003E7D33">
                    <w:rPr>
                      <w:rFonts w:ascii="Arial Narrow" w:hAnsi="Arial Narrow" w:cstheme="minorHAnsi"/>
                      <w:noProof/>
                      <w:sz w:val="20"/>
                      <w:szCs w:val="20"/>
                    </w:rPr>
                    <w:t>1</w:t>
                  </w:r>
                  <w:r w:rsidRPr="003E7D33">
                    <w:rPr>
                      <w:rFonts w:ascii="Arial Narrow" w:hAnsi="Arial Narrow" w:cstheme="minorHAnsi"/>
                      <w:noProof/>
                      <w:sz w:val="20"/>
                      <w:szCs w:val="20"/>
                    </w:rPr>
                    <w:fldChar w:fldCharType="end"/>
                  </w:r>
                </w:p>
                <w:p w14:paraId="77A5C598" w14:textId="77777777" w:rsidR="00D3787E" w:rsidRPr="0024380A" w:rsidRDefault="00D3787E" w:rsidP="0014704D">
                  <w:pPr>
                    <w:pStyle w:val="Footer"/>
                    <w:spacing w:before="40" w:after="40"/>
                    <w:jc w:val="right"/>
                    <w:rPr>
                      <w:rStyle w:val="SUBSOLChar"/>
                      <w:b/>
                      <w:color w:val="767171" w:themeColor="background2" w:themeShade="80"/>
                      <w:sz w:val="18"/>
                    </w:rPr>
                  </w:pPr>
                </w:p>
              </w:tc>
            </w:tr>
            <w:tr w:rsidR="00D3787E" w14:paraId="0AE88548" w14:textId="77777777" w:rsidTr="00705593">
              <w:trPr>
                <w:trHeight w:val="615"/>
              </w:trPr>
              <w:tc>
                <w:tcPr>
                  <w:tcW w:w="6943" w:type="dxa"/>
                  <w:vMerge/>
                </w:tcPr>
                <w:p w14:paraId="158F755D" w14:textId="77777777" w:rsidR="00D3787E" w:rsidRPr="00627364" w:rsidRDefault="00D3787E" w:rsidP="0014704D">
                  <w:pPr>
                    <w:pStyle w:val="Footer"/>
                    <w:spacing w:before="40" w:after="40"/>
                    <w:rPr>
                      <w:rStyle w:val="SUBSOLChar"/>
                      <w:b/>
                      <w:color w:val="767171" w:themeColor="background2" w:themeShade="80"/>
                      <w:sz w:val="18"/>
                    </w:rPr>
                  </w:pPr>
                </w:p>
              </w:tc>
              <w:tc>
                <w:tcPr>
                  <w:tcW w:w="2697" w:type="dxa"/>
                </w:tcPr>
                <w:p w14:paraId="0568B75E" w14:textId="77777777" w:rsidR="00D3787E" w:rsidRDefault="00D3787E" w:rsidP="00A831FA">
                  <w:pPr>
                    <w:pStyle w:val="Footer"/>
                    <w:spacing w:before="40" w:after="40"/>
                    <w:jc w:val="center"/>
                    <w:rPr>
                      <w:rFonts w:ascii="Arial Narrow" w:hAnsi="Arial Narrow" w:cstheme="minorHAnsi"/>
                      <w:b/>
                      <w:sz w:val="20"/>
                      <w:szCs w:val="20"/>
                    </w:rPr>
                  </w:pPr>
                  <w:r>
                    <w:rPr>
                      <w:rFonts w:ascii="Arial Narrow" w:hAnsi="Arial Narrow" w:cstheme="minorHAnsi"/>
                      <w:b/>
                      <w:sz w:val="20"/>
                      <w:szCs w:val="20"/>
                    </w:rPr>
                    <w:t xml:space="preserve">LISTE CU CANTITĂȚI DE </w:t>
                  </w:r>
                </w:p>
                <w:p w14:paraId="3B962A7B" w14:textId="0EA5B04A" w:rsidR="00D3787E" w:rsidRPr="00D80FB7" w:rsidRDefault="00D3787E" w:rsidP="00A831FA">
                  <w:pPr>
                    <w:pStyle w:val="Footer"/>
                    <w:spacing w:before="40" w:after="40"/>
                    <w:jc w:val="center"/>
                    <w:rPr>
                      <w:rFonts w:ascii="Arial Narrow" w:hAnsi="Arial Narrow" w:cstheme="minorHAnsi"/>
                      <w:b/>
                      <w:color w:val="767171" w:themeColor="background2" w:themeShade="80"/>
                      <w:sz w:val="20"/>
                      <w:szCs w:val="20"/>
                    </w:rPr>
                  </w:pPr>
                  <w:r>
                    <w:rPr>
                      <w:rFonts w:ascii="Arial Narrow" w:hAnsi="Arial Narrow" w:cstheme="minorHAnsi"/>
                      <w:b/>
                      <w:sz w:val="20"/>
                      <w:szCs w:val="20"/>
                    </w:rPr>
                    <w:t>LUCRĂRI</w:t>
                  </w:r>
                </w:p>
              </w:tc>
            </w:tr>
          </w:tbl>
          <w:p w14:paraId="154DD168" w14:textId="77777777" w:rsidR="00D3787E" w:rsidRPr="005C3118" w:rsidRDefault="00000000">
            <w:pPr>
              <w:pStyle w:val="Footer"/>
              <w:jc w:val="right"/>
              <w:rPr>
                <w:rFonts w:ascii="Arial Narrow" w:hAnsi="Arial Narrow" w:cstheme="minorHAnsi"/>
              </w:rPr>
            </w:pPr>
          </w:p>
        </w:sdtContent>
      </w:sdt>
    </w:sdtContent>
  </w:sdt>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Arial Narrow" w:hAnsi="Arial Narrow" w:cstheme="minorHAnsi"/>
      </w:rPr>
      <w:id w:val="-376164328"/>
      <w:docPartObj>
        <w:docPartGallery w:val="Page Numbers (Bottom of Page)"/>
        <w:docPartUnique/>
      </w:docPartObj>
    </w:sdtPr>
    <w:sdtContent>
      <w:sdt>
        <w:sdtPr>
          <w:rPr>
            <w:rFonts w:ascii="Arial Narrow" w:hAnsi="Arial Narrow" w:cstheme="minorHAnsi"/>
          </w:rPr>
          <w:id w:val="1687784959"/>
          <w:docPartObj>
            <w:docPartGallery w:val="Page Numbers (Top of Page)"/>
            <w:docPartUnique/>
          </w:docPartObj>
        </w:sdtPr>
        <w:sdtContent>
          <w:p w14:paraId="5EC8825F" w14:textId="77777777" w:rsidR="001E0257" w:rsidRPr="00627364" w:rsidRDefault="001E0257">
            <w:pPr>
              <w:pStyle w:val="Footer"/>
              <w:jc w:val="right"/>
              <w:rPr>
                <w:rFonts w:ascii="Arial Narrow" w:hAnsi="Arial Narrow" w:cstheme="minorHAnsi"/>
                <w:b/>
                <w:bCs/>
                <w:color w:val="767171" w:themeColor="background2" w:themeShade="80"/>
              </w:rPr>
            </w:pPr>
          </w:p>
          <w:tbl>
            <w:tblPr>
              <w:tblStyle w:val="TableGrid"/>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6943"/>
              <w:gridCol w:w="2697"/>
            </w:tblGrid>
            <w:tr w:rsidR="001E0257" w14:paraId="100D28EC" w14:textId="77777777" w:rsidTr="00023952">
              <w:trPr>
                <w:trHeight w:val="425"/>
              </w:trPr>
              <w:tc>
                <w:tcPr>
                  <w:tcW w:w="6943" w:type="dxa"/>
                  <w:vMerge w:val="restart"/>
                </w:tcPr>
                <w:p w14:paraId="2E9D36F3" w14:textId="77777777" w:rsidR="006F0EB0" w:rsidRPr="006F0EB0" w:rsidRDefault="00436221" w:rsidP="006F0EB0">
                  <w:pPr>
                    <w:rPr>
                      <w:rStyle w:val="SUBSOLChar"/>
                      <w:b/>
                      <w:sz w:val="18"/>
                      <w:szCs w:val="18"/>
                    </w:rPr>
                  </w:pPr>
                  <w:r w:rsidRPr="00F202AA">
                    <w:rPr>
                      <w:rStyle w:val="SUBSOLChar"/>
                      <w:b/>
                      <w:sz w:val="18"/>
                      <w:szCs w:val="18"/>
                    </w:rPr>
                    <w:t>TITLU PROIECT:</w:t>
                  </w:r>
                  <w:r w:rsidRPr="00F202AA">
                    <w:rPr>
                      <w:rStyle w:val="TITLU1Char"/>
                      <w:b w:val="0"/>
                      <w:sz w:val="18"/>
                    </w:rPr>
                    <w:t xml:space="preserve"> </w:t>
                  </w:r>
                  <w:r w:rsidR="006F0EB0" w:rsidRPr="006F0EB0">
                    <w:rPr>
                      <w:rStyle w:val="SUBSOLChar"/>
                      <w:b/>
                      <w:sz w:val="18"/>
                      <w:szCs w:val="18"/>
                    </w:rPr>
                    <w:t>„AMENAJARE CURTE ȘI MODERNIZAREA CLĂDIRII INSTITUȚIEI: ȘCOALA GIMNAZIALĂ ADY ENDRE” DIN MUNICIPIUL SFÂNTU GHEORGHE, JUDEȚUL COVASNA</w:t>
                  </w:r>
                </w:p>
                <w:p w14:paraId="497E3AF6" w14:textId="6051D560" w:rsidR="00436221" w:rsidRPr="00F202AA" w:rsidRDefault="00436221" w:rsidP="00436221">
                  <w:pPr>
                    <w:pStyle w:val="Footer"/>
                    <w:tabs>
                      <w:tab w:val="clear" w:pos="4680"/>
                      <w:tab w:val="center" w:pos="2977"/>
                    </w:tabs>
                    <w:spacing w:before="40"/>
                    <w:jc w:val="both"/>
                    <w:rPr>
                      <w:rStyle w:val="SUBSOLChar"/>
                      <w:sz w:val="18"/>
                    </w:rPr>
                  </w:pPr>
                  <w:r w:rsidRPr="00F202AA">
                    <w:rPr>
                      <w:rStyle w:val="SUBSOLChar"/>
                      <w:b/>
                      <w:bCs/>
                      <w:sz w:val="18"/>
                    </w:rPr>
                    <w:t>AUTORITATE CONTRACTANTĂ:</w:t>
                  </w:r>
                  <w:r w:rsidRPr="00F202AA">
                    <w:rPr>
                      <w:rStyle w:val="SUBSOLChar"/>
                      <w:sz w:val="18"/>
                    </w:rPr>
                    <w:t xml:space="preserve"> MUNICIPIUL SFÂNTU GHEORGHE</w:t>
                  </w:r>
                </w:p>
                <w:p w14:paraId="0AA8D31A" w14:textId="77777777" w:rsidR="00436221" w:rsidRPr="00F202AA" w:rsidRDefault="00436221" w:rsidP="00436221">
                  <w:pPr>
                    <w:pStyle w:val="Footer"/>
                    <w:tabs>
                      <w:tab w:val="clear" w:pos="4680"/>
                      <w:tab w:val="center" w:pos="2977"/>
                    </w:tabs>
                    <w:spacing w:before="40"/>
                    <w:jc w:val="both"/>
                    <w:rPr>
                      <w:rFonts w:ascii="Arial Narrow" w:hAnsi="Arial Narrow" w:cstheme="minorHAnsi"/>
                      <w:b/>
                      <w:bCs/>
                      <w:sz w:val="18"/>
                      <w:szCs w:val="18"/>
                    </w:rPr>
                  </w:pPr>
                  <w:r w:rsidRPr="00F202AA">
                    <w:rPr>
                      <w:rStyle w:val="SUBSOLChar"/>
                      <w:b/>
                      <w:sz w:val="18"/>
                      <w:szCs w:val="18"/>
                    </w:rPr>
                    <w:t>PROIECTANT:</w:t>
                  </w:r>
                  <w:r w:rsidRPr="00F202AA">
                    <w:rPr>
                      <w:rStyle w:val="SUBSOLChar"/>
                      <w:sz w:val="18"/>
                      <w:szCs w:val="18"/>
                    </w:rPr>
                    <w:t xml:space="preserve"> S.C. URBAN UPGRADE ARCHITECTURE AND ENGINEERING S.R.L.</w:t>
                  </w:r>
                  <w:r w:rsidRPr="00F202AA">
                    <w:rPr>
                      <w:rFonts w:ascii="Arial Narrow" w:hAnsi="Arial Narrow" w:cstheme="minorHAnsi"/>
                      <w:b/>
                      <w:bCs/>
                      <w:sz w:val="18"/>
                      <w:szCs w:val="18"/>
                    </w:rPr>
                    <w:t xml:space="preserve"> </w:t>
                  </w:r>
                </w:p>
                <w:p w14:paraId="09B736DC" w14:textId="77777777" w:rsidR="00436221" w:rsidRPr="00F202AA" w:rsidRDefault="00436221" w:rsidP="00436221">
                  <w:pPr>
                    <w:pStyle w:val="Footer"/>
                    <w:spacing w:before="40" w:after="40"/>
                    <w:rPr>
                      <w:rStyle w:val="CONTINUT1Char"/>
                      <w:b/>
                      <w:bCs/>
                      <w:sz w:val="18"/>
                      <w:szCs w:val="22"/>
                    </w:rPr>
                  </w:pPr>
                  <w:r w:rsidRPr="00F202AA">
                    <w:rPr>
                      <w:rFonts w:ascii="Arial Narrow" w:hAnsi="Arial Narrow" w:cstheme="minorHAnsi"/>
                      <w:b/>
                      <w:bCs/>
                      <w:sz w:val="18"/>
                      <w:szCs w:val="18"/>
                    </w:rPr>
                    <w:t>FAZA:</w:t>
                  </w:r>
                  <w:r w:rsidRPr="00F202AA">
                    <w:rPr>
                      <w:rStyle w:val="CONTINUT1Char"/>
                      <w:b/>
                      <w:bCs/>
                      <w:sz w:val="18"/>
                      <w:szCs w:val="22"/>
                    </w:rPr>
                    <w:t xml:space="preserve"> </w:t>
                  </w:r>
                  <w:r>
                    <w:rPr>
                      <w:rStyle w:val="CONTINUT1Char"/>
                      <w:b/>
                      <w:bCs/>
                      <w:sz w:val="18"/>
                      <w:szCs w:val="22"/>
                    </w:rPr>
                    <w:t>P</w:t>
                  </w:r>
                  <w:r>
                    <w:rPr>
                      <w:rStyle w:val="CONTINUT1Char"/>
                      <w:b/>
                      <w:bCs/>
                      <w:sz w:val="18"/>
                    </w:rPr>
                    <w:t>ROIECT TEHNIC</w:t>
                  </w:r>
                </w:p>
                <w:p w14:paraId="0EA2162C" w14:textId="54C0420E" w:rsidR="001E0257" w:rsidRDefault="00436221" w:rsidP="00436221">
                  <w:pPr>
                    <w:pStyle w:val="Footer"/>
                    <w:tabs>
                      <w:tab w:val="clear" w:pos="4680"/>
                      <w:tab w:val="center" w:pos="2977"/>
                    </w:tabs>
                    <w:jc w:val="both"/>
                    <w:rPr>
                      <w:rStyle w:val="SUBSOLChar"/>
                      <w:b/>
                      <w:color w:val="767171" w:themeColor="background2" w:themeShade="80"/>
                      <w:sz w:val="18"/>
                    </w:rPr>
                  </w:pPr>
                  <w:r w:rsidRPr="00F202AA">
                    <w:rPr>
                      <w:rStyle w:val="CONTINUT1Char"/>
                      <w:b/>
                      <w:bCs/>
                      <w:sz w:val="18"/>
                    </w:rPr>
                    <w:t>AN:202</w:t>
                  </w:r>
                  <w:r>
                    <w:rPr>
                      <w:rStyle w:val="CONTINUT1Char"/>
                      <w:b/>
                      <w:bCs/>
                      <w:sz w:val="18"/>
                    </w:rPr>
                    <w:t>4</w:t>
                  </w:r>
                </w:p>
              </w:tc>
              <w:tc>
                <w:tcPr>
                  <w:tcW w:w="2697" w:type="dxa"/>
                </w:tcPr>
                <w:p w14:paraId="7B393FA4" w14:textId="77777777" w:rsidR="001E0257" w:rsidRPr="003E7D33" w:rsidRDefault="001E0257" w:rsidP="0014704D">
                  <w:pPr>
                    <w:pStyle w:val="Footer"/>
                    <w:spacing w:before="40" w:after="40"/>
                    <w:jc w:val="right"/>
                    <w:rPr>
                      <w:rFonts w:ascii="Arial Narrow" w:hAnsi="Arial Narrow" w:cstheme="minorHAnsi"/>
                      <w:b/>
                      <w:bCs/>
                      <w:sz w:val="20"/>
                      <w:szCs w:val="20"/>
                    </w:rPr>
                  </w:pPr>
                  <w:r w:rsidRPr="003E7D33">
                    <w:rPr>
                      <w:rFonts w:ascii="Arial Narrow" w:hAnsi="Arial Narrow" w:cstheme="minorHAnsi"/>
                      <w:sz w:val="20"/>
                      <w:szCs w:val="20"/>
                    </w:rPr>
                    <w:t xml:space="preserve">Pagina </w:t>
                  </w:r>
                  <w:r w:rsidRPr="003E7D33">
                    <w:rPr>
                      <w:rFonts w:ascii="Arial Narrow" w:hAnsi="Arial Narrow" w:cstheme="minorHAnsi"/>
                      <w:sz w:val="20"/>
                      <w:szCs w:val="20"/>
                    </w:rPr>
                    <w:fldChar w:fldCharType="begin"/>
                  </w:r>
                  <w:r w:rsidRPr="003E7D33">
                    <w:rPr>
                      <w:rFonts w:ascii="Arial Narrow" w:hAnsi="Arial Narrow" w:cstheme="minorHAnsi"/>
                      <w:sz w:val="20"/>
                      <w:szCs w:val="20"/>
                    </w:rPr>
                    <w:instrText xml:space="preserve"> PAGE   \* MERGEFORMAT </w:instrText>
                  </w:r>
                  <w:r w:rsidRPr="003E7D33">
                    <w:rPr>
                      <w:rFonts w:ascii="Arial Narrow" w:hAnsi="Arial Narrow" w:cstheme="minorHAnsi"/>
                      <w:sz w:val="20"/>
                      <w:szCs w:val="20"/>
                    </w:rPr>
                    <w:fldChar w:fldCharType="separate"/>
                  </w:r>
                  <w:r w:rsidRPr="003E7D33">
                    <w:rPr>
                      <w:rFonts w:ascii="Arial Narrow" w:hAnsi="Arial Narrow" w:cstheme="minorHAnsi"/>
                      <w:noProof/>
                      <w:sz w:val="20"/>
                      <w:szCs w:val="20"/>
                    </w:rPr>
                    <w:t>1</w:t>
                  </w:r>
                  <w:r w:rsidRPr="003E7D33">
                    <w:rPr>
                      <w:rFonts w:ascii="Arial Narrow" w:hAnsi="Arial Narrow" w:cstheme="minorHAnsi"/>
                      <w:noProof/>
                      <w:sz w:val="20"/>
                      <w:szCs w:val="20"/>
                    </w:rPr>
                    <w:fldChar w:fldCharType="end"/>
                  </w:r>
                </w:p>
                <w:p w14:paraId="5E4B767B" w14:textId="77777777" w:rsidR="001E0257" w:rsidRPr="0024380A" w:rsidRDefault="001E0257" w:rsidP="0014704D">
                  <w:pPr>
                    <w:pStyle w:val="Footer"/>
                    <w:spacing w:before="40" w:after="40"/>
                    <w:jc w:val="right"/>
                    <w:rPr>
                      <w:rStyle w:val="SUBSOLChar"/>
                      <w:b/>
                      <w:color w:val="767171" w:themeColor="background2" w:themeShade="80"/>
                      <w:sz w:val="18"/>
                    </w:rPr>
                  </w:pPr>
                </w:p>
              </w:tc>
            </w:tr>
            <w:tr w:rsidR="001E0257" w14:paraId="7D6B97E7" w14:textId="77777777" w:rsidTr="00705593">
              <w:trPr>
                <w:trHeight w:val="615"/>
              </w:trPr>
              <w:tc>
                <w:tcPr>
                  <w:tcW w:w="6943" w:type="dxa"/>
                  <w:vMerge/>
                </w:tcPr>
                <w:p w14:paraId="63E7B036" w14:textId="77777777" w:rsidR="001E0257" w:rsidRPr="00627364" w:rsidRDefault="001E0257" w:rsidP="0014704D">
                  <w:pPr>
                    <w:pStyle w:val="Footer"/>
                    <w:spacing w:before="40" w:after="40"/>
                    <w:rPr>
                      <w:rStyle w:val="SUBSOLChar"/>
                      <w:b/>
                      <w:color w:val="767171" w:themeColor="background2" w:themeShade="80"/>
                      <w:sz w:val="18"/>
                    </w:rPr>
                  </w:pPr>
                </w:p>
              </w:tc>
              <w:tc>
                <w:tcPr>
                  <w:tcW w:w="2697" w:type="dxa"/>
                </w:tcPr>
                <w:p w14:paraId="5E83B2B4" w14:textId="68FF1621" w:rsidR="001E0257" w:rsidRPr="00D80FB7" w:rsidRDefault="001E0257" w:rsidP="00A831FA">
                  <w:pPr>
                    <w:pStyle w:val="Footer"/>
                    <w:spacing w:before="40" w:after="40"/>
                    <w:jc w:val="center"/>
                    <w:rPr>
                      <w:rFonts w:ascii="Arial Narrow" w:hAnsi="Arial Narrow" w:cstheme="minorHAnsi"/>
                      <w:b/>
                      <w:color w:val="767171" w:themeColor="background2" w:themeShade="80"/>
                      <w:sz w:val="20"/>
                      <w:szCs w:val="20"/>
                    </w:rPr>
                  </w:pPr>
                  <w:r>
                    <w:rPr>
                      <w:rFonts w:ascii="Arial Narrow" w:hAnsi="Arial Narrow" w:cstheme="minorHAnsi"/>
                      <w:b/>
                      <w:sz w:val="20"/>
                      <w:szCs w:val="20"/>
                    </w:rPr>
                    <w:t>GRAFIC DE EXECUȚIE AL LUCRĂRILOR</w:t>
                  </w:r>
                </w:p>
              </w:tc>
            </w:tr>
          </w:tbl>
          <w:p w14:paraId="23AF6411" w14:textId="77777777" w:rsidR="001E0257" w:rsidRPr="005C3118" w:rsidRDefault="00000000">
            <w:pPr>
              <w:pStyle w:val="Footer"/>
              <w:jc w:val="right"/>
              <w:rPr>
                <w:rFonts w:ascii="Arial Narrow" w:hAnsi="Arial Narrow" w:cstheme="minorHAnsi"/>
              </w:rPr>
            </w:pPr>
          </w:p>
        </w:sdtContent>
      </w:sdt>
    </w:sdtContent>
  </w:sdt>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Arial Narrow" w:hAnsi="Arial Narrow" w:cstheme="minorHAnsi"/>
      </w:rPr>
      <w:id w:val="-173036064"/>
      <w:docPartObj>
        <w:docPartGallery w:val="Page Numbers (Bottom of Page)"/>
        <w:docPartUnique/>
      </w:docPartObj>
    </w:sdtPr>
    <w:sdtContent>
      <w:sdt>
        <w:sdtPr>
          <w:rPr>
            <w:rFonts w:ascii="Arial Narrow" w:hAnsi="Arial Narrow" w:cstheme="minorHAnsi"/>
          </w:rPr>
          <w:id w:val="-1153284472"/>
          <w:docPartObj>
            <w:docPartGallery w:val="Page Numbers (Top of Page)"/>
            <w:docPartUnique/>
          </w:docPartObj>
        </w:sdtPr>
        <w:sdtContent>
          <w:p w14:paraId="16A4A9F7" w14:textId="77777777" w:rsidR="008E0060" w:rsidRPr="00627364" w:rsidRDefault="008E0060">
            <w:pPr>
              <w:pStyle w:val="Footer"/>
              <w:jc w:val="right"/>
              <w:rPr>
                <w:rFonts w:ascii="Arial Narrow" w:hAnsi="Arial Narrow" w:cstheme="minorHAnsi"/>
                <w:b/>
                <w:bCs/>
                <w:color w:val="767171" w:themeColor="background2" w:themeShade="80"/>
              </w:rPr>
            </w:pPr>
          </w:p>
          <w:tbl>
            <w:tblPr>
              <w:tblStyle w:val="TableGrid"/>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6943"/>
              <w:gridCol w:w="2697"/>
            </w:tblGrid>
            <w:tr w:rsidR="008E0060" w14:paraId="75419B13" w14:textId="77777777" w:rsidTr="00023952">
              <w:trPr>
                <w:trHeight w:val="425"/>
              </w:trPr>
              <w:tc>
                <w:tcPr>
                  <w:tcW w:w="6943" w:type="dxa"/>
                  <w:vMerge w:val="restart"/>
                </w:tcPr>
                <w:p w14:paraId="71582733" w14:textId="77777777" w:rsidR="006F0EB0" w:rsidRPr="006F0EB0" w:rsidRDefault="00436221" w:rsidP="006F0EB0">
                  <w:pPr>
                    <w:rPr>
                      <w:rStyle w:val="SUBSOLChar"/>
                      <w:b/>
                      <w:sz w:val="18"/>
                      <w:szCs w:val="18"/>
                    </w:rPr>
                  </w:pPr>
                  <w:r w:rsidRPr="00F202AA">
                    <w:rPr>
                      <w:rStyle w:val="SUBSOLChar"/>
                      <w:b/>
                      <w:sz w:val="18"/>
                      <w:szCs w:val="18"/>
                    </w:rPr>
                    <w:t>TITLU PROIECT:</w:t>
                  </w:r>
                  <w:r w:rsidRPr="00F202AA">
                    <w:rPr>
                      <w:rStyle w:val="TITLU1Char"/>
                      <w:b w:val="0"/>
                      <w:sz w:val="18"/>
                    </w:rPr>
                    <w:t xml:space="preserve"> </w:t>
                  </w:r>
                  <w:r w:rsidR="006F0EB0" w:rsidRPr="006F0EB0">
                    <w:rPr>
                      <w:rStyle w:val="SUBSOLChar"/>
                      <w:b/>
                      <w:sz w:val="18"/>
                      <w:szCs w:val="18"/>
                    </w:rPr>
                    <w:t>„AMENAJARE CURTE ȘI MODERNIZAREA CLĂDIRII INSTITUȚIEI: ȘCOALA GIMNAZIALĂ ADY ENDRE” DIN MUNICIPIUL SFÂNTU GHEORGHE, JUDEȚUL COVASNA</w:t>
                  </w:r>
                </w:p>
                <w:p w14:paraId="4C0781F8" w14:textId="5DE4B235" w:rsidR="00436221" w:rsidRPr="00F202AA" w:rsidRDefault="00436221" w:rsidP="00436221">
                  <w:pPr>
                    <w:pStyle w:val="Footer"/>
                    <w:tabs>
                      <w:tab w:val="clear" w:pos="4680"/>
                      <w:tab w:val="center" w:pos="2977"/>
                    </w:tabs>
                    <w:spacing w:before="40"/>
                    <w:jc w:val="both"/>
                    <w:rPr>
                      <w:rStyle w:val="SUBSOLChar"/>
                      <w:sz w:val="18"/>
                    </w:rPr>
                  </w:pPr>
                  <w:r w:rsidRPr="00F202AA">
                    <w:rPr>
                      <w:rStyle w:val="SUBSOLChar"/>
                      <w:b/>
                      <w:bCs/>
                      <w:sz w:val="18"/>
                    </w:rPr>
                    <w:t>AUTORITATE CONTRACTANTĂ:</w:t>
                  </w:r>
                  <w:r w:rsidRPr="00F202AA">
                    <w:rPr>
                      <w:rStyle w:val="SUBSOLChar"/>
                      <w:sz w:val="18"/>
                    </w:rPr>
                    <w:t xml:space="preserve"> MUNICIPIUL SFÂNTU GHEORGHE</w:t>
                  </w:r>
                </w:p>
                <w:p w14:paraId="5711E9C6" w14:textId="77777777" w:rsidR="00436221" w:rsidRPr="00F202AA" w:rsidRDefault="00436221" w:rsidP="00436221">
                  <w:pPr>
                    <w:pStyle w:val="Footer"/>
                    <w:tabs>
                      <w:tab w:val="clear" w:pos="4680"/>
                      <w:tab w:val="center" w:pos="2977"/>
                    </w:tabs>
                    <w:spacing w:before="40"/>
                    <w:jc w:val="both"/>
                    <w:rPr>
                      <w:rFonts w:ascii="Arial Narrow" w:hAnsi="Arial Narrow" w:cstheme="minorHAnsi"/>
                      <w:b/>
                      <w:bCs/>
                      <w:sz w:val="18"/>
                      <w:szCs w:val="18"/>
                    </w:rPr>
                  </w:pPr>
                  <w:r w:rsidRPr="00F202AA">
                    <w:rPr>
                      <w:rStyle w:val="SUBSOLChar"/>
                      <w:b/>
                      <w:sz w:val="18"/>
                      <w:szCs w:val="18"/>
                    </w:rPr>
                    <w:t>PROIECTANT:</w:t>
                  </w:r>
                  <w:r w:rsidRPr="00F202AA">
                    <w:rPr>
                      <w:rStyle w:val="SUBSOLChar"/>
                      <w:sz w:val="18"/>
                      <w:szCs w:val="18"/>
                    </w:rPr>
                    <w:t xml:space="preserve"> S.C. URBAN UPGRADE ARCHITECTURE AND ENGINEERING S.R.L.</w:t>
                  </w:r>
                  <w:r w:rsidRPr="00F202AA">
                    <w:rPr>
                      <w:rFonts w:ascii="Arial Narrow" w:hAnsi="Arial Narrow" w:cstheme="minorHAnsi"/>
                      <w:b/>
                      <w:bCs/>
                      <w:sz w:val="18"/>
                      <w:szCs w:val="18"/>
                    </w:rPr>
                    <w:t xml:space="preserve"> </w:t>
                  </w:r>
                </w:p>
                <w:p w14:paraId="6542333C" w14:textId="77777777" w:rsidR="00436221" w:rsidRPr="00F202AA" w:rsidRDefault="00436221" w:rsidP="00436221">
                  <w:pPr>
                    <w:pStyle w:val="Footer"/>
                    <w:spacing w:before="40" w:after="40"/>
                    <w:rPr>
                      <w:rStyle w:val="CONTINUT1Char"/>
                      <w:b/>
                      <w:bCs/>
                      <w:sz w:val="18"/>
                      <w:szCs w:val="22"/>
                    </w:rPr>
                  </w:pPr>
                  <w:r w:rsidRPr="00F202AA">
                    <w:rPr>
                      <w:rFonts w:ascii="Arial Narrow" w:hAnsi="Arial Narrow" w:cstheme="minorHAnsi"/>
                      <w:b/>
                      <w:bCs/>
                      <w:sz w:val="18"/>
                      <w:szCs w:val="18"/>
                    </w:rPr>
                    <w:t>FAZA:</w:t>
                  </w:r>
                  <w:r w:rsidRPr="00F202AA">
                    <w:rPr>
                      <w:rStyle w:val="CONTINUT1Char"/>
                      <w:b/>
                      <w:bCs/>
                      <w:sz w:val="18"/>
                      <w:szCs w:val="22"/>
                    </w:rPr>
                    <w:t xml:space="preserve"> </w:t>
                  </w:r>
                  <w:r>
                    <w:rPr>
                      <w:rStyle w:val="CONTINUT1Char"/>
                      <w:b/>
                      <w:bCs/>
                      <w:sz w:val="18"/>
                      <w:szCs w:val="22"/>
                    </w:rPr>
                    <w:t>P</w:t>
                  </w:r>
                  <w:r>
                    <w:rPr>
                      <w:rStyle w:val="CONTINUT1Char"/>
                      <w:b/>
                      <w:bCs/>
                      <w:sz w:val="18"/>
                    </w:rPr>
                    <w:t>ROIECT TEHNIC</w:t>
                  </w:r>
                </w:p>
                <w:p w14:paraId="549FC065" w14:textId="37B46AA0" w:rsidR="008E0060" w:rsidRDefault="00436221" w:rsidP="00436221">
                  <w:pPr>
                    <w:pStyle w:val="Footer"/>
                    <w:tabs>
                      <w:tab w:val="clear" w:pos="4680"/>
                      <w:tab w:val="center" w:pos="2977"/>
                    </w:tabs>
                    <w:jc w:val="both"/>
                    <w:rPr>
                      <w:rStyle w:val="SUBSOLChar"/>
                      <w:b/>
                      <w:color w:val="767171" w:themeColor="background2" w:themeShade="80"/>
                      <w:sz w:val="18"/>
                    </w:rPr>
                  </w:pPr>
                  <w:r w:rsidRPr="00F202AA">
                    <w:rPr>
                      <w:rStyle w:val="CONTINUT1Char"/>
                      <w:b/>
                      <w:bCs/>
                      <w:sz w:val="18"/>
                    </w:rPr>
                    <w:t>AN:202</w:t>
                  </w:r>
                  <w:r>
                    <w:rPr>
                      <w:rStyle w:val="CONTINUT1Char"/>
                      <w:b/>
                      <w:bCs/>
                      <w:sz w:val="18"/>
                    </w:rPr>
                    <w:t>4</w:t>
                  </w:r>
                </w:p>
              </w:tc>
              <w:tc>
                <w:tcPr>
                  <w:tcW w:w="2697" w:type="dxa"/>
                </w:tcPr>
                <w:p w14:paraId="0FA4BB8F" w14:textId="77777777" w:rsidR="008E0060" w:rsidRPr="003E7D33" w:rsidRDefault="008E0060" w:rsidP="0014704D">
                  <w:pPr>
                    <w:pStyle w:val="Footer"/>
                    <w:spacing w:before="40" w:after="40"/>
                    <w:jc w:val="right"/>
                    <w:rPr>
                      <w:rFonts w:ascii="Arial Narrow" w:hAnsi="Arial Narrow" w:cstheme="minorHAnsi"/>
                      <w:b/>
                      <w:bCs/>
                      <w:sz w:val="20"/>
                      <w:szCs w:val="20"/>
                    </w:rPr>
                  </w:pPr>
                  <w:r w:rsidRPr="003E7D33">
                    <w:rPr>
                      <w:rFonts w:ascii="Arial Narrow" w:hAnsi="Arial Narrow" w:cstheme="minorHAnsi"/>
                      <w:sz w:val="20"/>
                      <w:szCs w:val="20"/>
                    </w:rPr>
                    <w:t xml:space="preserve">Pagina </w:t>
                  </w:r>
                  <w:r w:rsidRPr="003E7D33">
                    <w:rPr>
                      <w:rFonts w:ascii="Arial Narrow" w:hAnsi="Arial Narrow" w:cstheme="minorHAnsi"/>
                      <w:sz w:val="20"/>
                      <w:szCs w:val="20"/>
                    </w:rPr>
                    <w:fldChar w:fldCharType="begin"/>
                  </w:r>
                  <w:r w:rsidRPr="003E7D33">
                    <w:rPr>
                      <w:rFonts w:ascii="Arial Narrow" w:hAnsi="Arial Narrow" w:cstheme="minorHAnsi"/>
                      <w:sz w:val="20"/>
                      <w:szCs w:val="20"/>
                    </w:rPr>
                    <w:instrText xml:space="preserve"> PAGE   \* MERGEFORMAT </w:instrText>
                  </w:r>
                  <w:r w:rsidRPr="003E7D33">
                    <w:rPr>
                      <w:rFonts w:ascii="Arial Narrow" w:hAnsi="Arial Narrow" w:cstheme="minorHAnsi"/>
                      <w:sz w:val="20"/>
                      <w:szCs w:val="20"/>
                    </w:rPr>
                    <w:fldChar w:fldCharType="separate"/>
                  </w:r>
                  <w:r w:rsidRPr="003E7D33">
                    <w:rPr>
                      <w:rFonts w:ascii="Arial Narrow" w:hAnsi="Arial Narrow" w:cstheme="minorHAnsi"/>
                      <w:noProof/>
                      <w:sz w:val="20"/>
                      <w:szCs w:val="20"/>
                    </w:rPr>
                    <w:t>1</w:t>
                  </w:r>
                  <w:r w:rsidRPr="003E7D33">
                    <w:rPr>
                      <w:rFonts w:ascii="Arial Narrow" w:hAnsi="Arial Narrow" w:cstheme="minorHAnsi"/>
                      <w:noProof/>
                      <w:sz w:val="20"/>
                      <w:szCs w:val="20"/>
                    </w:rPr>
                    <w:fldChar w:fldCharType="end"/>
                  </w:r>
                </w:p>
                <w:p w14:paraId="3DBC20C3" w14:textId="77777777" w:rsidR="008E0060" w:rsidRPr="0024380A" w:rsidRDefault="008E0060" w:rsidP="0014704D">
                  <w:pPr>
                    <w:pStyle w:val="Footer"/>
                    <w:spacing w:before="40" w:after="40"/>
                    <w:jc w:val="right"/>
                    <w:rPr>
                      <w:rStyle w:val="SUBSOLChar"/>
                      <w:b/>
                      <w:color w:val="767171" w:themeColor="background2" w:themeShade="80"/>
                      <w:sz w:val="18"/>
                    </w:rPr>
                  </w:pPr>
                </w:p>
              </w:tc>
            </w:tr>
            <w:tr w:rsidR="008E0060" w14:paraId="5293D912" w14:textId="77777777" w:rsidTr="00705593">
              <w:trPr>
                <w:trHeight w:val="615"/>
              </w:trPr>
              <w:tc>
                <w:tcPr>
                  <w:tcW w:w="6943" w:type="dxa"/>
                  <w:vMerge/>
                </w:tcPr>
                <w:p w14:paraId="70E7179E" w14:textId="77777777" w:rsidR="008E0060" w:rsidRPr="00627364" w:rsidRDefault="008E0060" w:rsidP="0014704D">
                  <w:pPr>
                    <w:pStyle w:val="Footer"/>
                    <w:spacing w:before="40" w:after="40"/>
                    <w:rPr>
                      <w:rStyle w:val="SUBSOLChar"/>
                      <w:b/>
                      <w:color w:val="767171" w:themeColor="background2" w:themeShade="80"/>
                      <w:sz w:val="18"/>
                    </w:rPr>
                  </w:pPr>
                </w:p>
              </w:tc>
              <w:tc>
                <w:tcPr>
                  <w:tcW w:w="2697" w:type="dxa"/>
                </w:tcPr>
                <w:p w14:paraId="6C820201" w14:textId="397A6605" w:rsidR="008E0060" w:rsidRPr="00D80FB7" w:rsidRDefault="008E0060" w:rsidP="00A831FA">
                  <w:pPr>
                    <w:pStyle w:val="Footer"/>
                    <w:spacing w:before="40" w:after="40"/>
                    <w:jc w:val="center"/>
                    <w:rPr>
                      <w:rFonts w:ascii="Arial Narrow" w:hAnsi="Arial Narrow" w:cstheme="minorHAnsi"/>
                      <w:b/>
                      <w:color w:val="767171" w:themeColor="background2" w:themeShade="80"/>
                      <w:sz w:val="20"/>
                      <w:szCs w:val="20"/>
                    </w:rPr>
                  </w:pPr>
                  <w:r>
                    <w:rPr>
                      <w:rFonts w:ascii="Arial Narrow" w:hAnsi="Arial Narrow" w:cstheme="minorHAnsi"/>
                      <w:b/>
                      <w:sz w:val="20"/>
                      <w:szCs w:val="20"/>
                    </w:rPr>
                    <w:t>PIESE DESENATE</w:t>
                  </w:r>
                </w:p>
              </w:tc>
            </w:tr>
          </w:tbl>
          <w:p w14:paraId="0CFB795C" w14:textId="77777777" w:rsidR="008E0060" w:rsidRPr="005C3118" w:rsidRDefault="00000000">
            <w:pPr>
              <w:pStyle w:val="Footer"/>
              <w:jc w:val="right"/>
              <w:rPr>
                <w:rFonts w:ascii="Arial Narrow" w:hAnsi="Arial Narrow" w:cstheme="minorHAnsi"/>
              </w:rPr>
            </w:pP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17738F" w14:textId="77777777" w:rsidR="001B4223" w:rsidRDefault="001B4223" w:rsidP="00C3236E">
      <w:r>
        <w:separator/>
      </w:r>
    </w:p>
  </w:footnote>
  <w:footnote w:type="continuationSeparator" w:id="0">
    <w:p w14:paraId="65EBD0EF" w14:textId="77777777" w:rsidR="001B4223" w:rsidRDefault="001B4223" w:rsidP="00C3236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9778" w:type="dxa"/>
      <w:shd w:val="clear" w:color="auto" w:fill="DEEAF6" w:themeFill="accent1" w:themeFillTint="33"/>
      <w:tblLook w:val="04A0" w:firstRow="1" w:lastRow="0" w:firstColumn="1" w:lastColumn="0" w:noHBand="0" w:noVBand="1"/>
    </w:tblPr>
    <w:tblGrid>
      <w:gridCol w:w="2405"/>
      <w:gridCol w:w="4253"/>
      <w:gridCol w:w="3120"/>
    </w:tblGrid>
    <w:tr w:rsidR="00E51C49" w14:paraId="1AE4555E" w14:textId="77777777" w:rsidTr="00E51C49">
      <w:trPr>
        <w:trHeight w:val="851"/>
      </w:trPr>
      <w:tc>
        <w:tcPr>
          <w:tcW w:w="2405" w:type="dxa"/>
          <w:shd w:val="clear" w:color="auto" w:fill="DEEAF6" w:themeFill="accent1" w:themeFillTint="33"/>
          <w:vAlign w:val="center"/>
        </w:tcPr>
        <w:p w14:paraId="7E72B163" w14:textId="77777777" w:rsidR="00E51C49" w:rsidRPr="00495554" w:rsidRDefault="00E51C49" w:rsidP="002119C4">
          <w:pPr>
            <w:pStyle w:val="Header"/>
            <w:jc w:val="right"/>
            <w:rPr>
              <w:rFonts w:ascii="Arial Narrow" w:hAnsi="Arial Narrow"/>
              <w:b/>
              <w:spacing w:val="10"/>
            </w:rPr>
          </w:pPr>
          <w:r w:rsidRPr="00495554">
            <w:rPr>
              <w:rFonts w:ascii="Arial Narrow" w:hAnsi="Arial Narrow"/>
              <w:b/>
              <w:spacing w:val="10"/>
            </w:rPr>
            <w:t xml:space="preserve">URBAN </w:t>
          </w:r>
        </w:p>
        <w:p w14:paraId="110C18E8" w14:textId="77777777" w:rsidR="00E51C49" w:rsidRPr="00495554" w:rsidRDefault="00E51C49" w:rsidP="002119C4">
          <w:pPr>
            <w:pStyle w:val="Header"/>
            <w:jc w:val="right"/>
            <w:rPr>
              <w:rFonts w:ascii="Arial Narrow" w:hAnsi="Arial Narrow"/>
              <w:b/>
              <w:spacing w:val="10"/>
            </w:rPr>
          </w:pPr>
          <w:r w:rsidRPr="00495554">
            <w:rPr>
              <w:rFonts w:ascii="Arial Narrow" w:hAnsi="Arial Narrow"/>
              <w:b/>
              <w:spacing w:val="10"/>
            </w:rPr>
            <w:t>UPGRADE</w:t>
          </w:r>
        </w:p>
        <w:p w14:paraId="18242C2A" w14:textId="77777777" w:rsidR="00E51C49" w:rsidRPr="00495554" w:rsidRDefault="00E51C49" w:rsidP="002119C4">
          <w:pPr>
            <w:pStyle w:val="Header"/>
            <w:jc w:val="right"/>
            <w:rPr>
              <w:rFonts w:ascii="Arial Narrow" w:hAnsi="Arial Narrow"/>
              <w:b/>
              <w:color w:val="2E74B5" w:themeColor="accent1" w:themeShade="BF"/>
              <w:spacing w:val="10"/>
            </w:rPr>
          </w:pPr>
          <w:r w:rsidRPr="00495554">
            <w:rPr>
              <w:rFonts w:ascii="Arial Narrow" w:hAnsi="Arial Narrow"/>
              <w:b/>
              <w:color w:val="2E74B5" w:themeColor="accent1" w:themeShade="BF"/>
              <w:spacing w:val="10"/>
            </w:rPr>
            <w:t xml:space="preserve">ARCHITECTURE </w:t>
          </w:r>
        </w:p>
        <w:p w14:paraId="3EBEFD5B" w14:textId="77777777" w:rsidR="00E51C49" w:rsidRPr="00243075" w:rsidRDefault="00E51C49" w:rsidP="002119C4">
          <w:pPr>
            <w:pStyle w:val="Header"/>
            <w:jc w:val="right"/>
            <w:rPr>
              <w:b/>
            </w:rPr>
          </w:pPr>
          <w:r w:rsidRPr="00495554">
            <w:rPr>
              <w:rFonts w:ascii="Arial Narrow" w:hAnsi="Arial Narrow"/>
              <w:b/>
              <w:color w:val="323E4F" w:themeColor="text2" w:themeShade="BF"/>
              <w:spacing w:val="10"/>
            </w:rPr>
            <w:t>AND ENGINEERING</w:t>
          </w:r>
        </w:p>
      </w:tc>
      <w:tc>
        <w:tcPr>
          <w:tcW w:w="4253" w:type="dxa"/>
          <w:shd w:val="clear" w:color="auto" w:fill="DEEAF6" w:themeFill="accent1" w:themeFillTint="33"/>
          <w:vAlign w:val="center"/>
        </w:tcPr>
        <w:p w14:paraId="400A6B71" w14:textId="2824A8F8" w:rsidR="00E51C49" w:rsidRDefault="00E51C49" w:rsidP="002119C4">
          <w:pPr>
            <w:pStyle w:val="Header"/>
            <w:spacing w:after="20"/>
            <w:ind w:right="-108"/>
            <w:rPr>
              <w:rFonts w:ascii="Arial Narrow" w:hAnsi="Arial Narrow" w:cstheme="minorHAnsi"/>
              <w:b/>
              <w:spacing w:val="10"/>
              <w:sz w:val="16"/>
            </w:rPr>
          </w:pPr>
          <w:r>
            <w:rPr>
              <w:rFonts w:ascii="Arial Narrow" w:hAnsi="Arial Narrow" w:cstheme="minorHAnsi"/>
              <w:b/>
              <w:spacing w:val="10"/>
              <w:sz w:val="16"/>
            </w:rPr>
            <w:t xml:space="preserve">Str. Franceză </w:t>
          </w:r>
          <w:r w:rsidRPr="00A061EC">
            <w:rPr>
              <w:rFonts w:ascii="Arial Narrow" w:hAnsi="Arial Narrow" w:cstheme="minorHAnsi"/>
              <w:b/>
              <w:spacing w:val="10"/>
              <w:sz w:val="16"/>
            </w:rPr>
            <w:t xml:space="preserve">nr.1 </w:t>
          </w:r>
          <w:r>
            <w:rPr>
              <w:rFonts w:ascii="Arial Narrow" w:hAnsi="Arial Narrow" w:cstheme="minorHAnsi"/>
              <w:b/>
              <w:spacing w:val="10"/>
              <w:sz w:val="16"/>
            </w:rPr>
            <w:t xml:space="preserve">Brăila   </w:t>
          </w:r>
          <w:r w:rsidRPr="00A061EC">
            <w:rPr>
              <w:rFonts w:ascii="Arial Narrow" w:hAnsi="Arial Narrow" w:cstheme="minorHAnsi"/>
              <w:b/>
              <w:spacing w:val="10"/>
              <w:sz w:val="16"/>
            </w:rPr>
            <w:t xml:space="preserve">CUI </w:t>
          </w:r>
          <w:r>
            <w:rPr>
              <w:rFonts w:ascii="Arial Narrow" w:hAnsi="Arial Narrow" w:cstheme="minorHAnsi"/>
              <w:b/>
              <w:spacing w:val="10"/>
              <w:sz w:val="16"/>
            </w:rPr>
            <w:t>RO</w:t>
          </w:r>
          <w:r w:rsidRPr="00A061EC">
            <w:rPr>
              <w:rFonts w:ascii="Arial Narrow" w:hAnsi="Arial Narrow" w:cstheme="minorHAnsi"/>
              <w:b/>
              <w:spacing w:val="10"/>
              <w:sz w:val="16"/>
            </w:rPr>
            <w:t xml:space="preserve">41224234 </w:t>
          </w:r>
          <w:r>
            <w:rPr>
              <w:rFonts w:ascii="Arial Narrow" w:hAnsi="Arial Narrow" w:cstheme="minorHAnsi"/>
              <w:b/>
              <w:spacing w:val="10"/>
              <w:sz w:val="16"/>
            </w:rPr>
            <w:t xml:space="preserve">  J</w:t>
          </w:r>
          <w:r w:rsidRPr="00A061EC">
            <w:rPr>
              <w:rFonts w:ascii="Arial Narrow" w:hAnsi="Arial Narrow" w:cstheme="minorHAnsi"/>
              <w:b/>
              <w:spacing w:val="10"/>
              <w:sz w:val="16"/>
            </w:rPr>
            <w:t>9/539/2019</w:t>
          </w:r>
          <w:r>
            <w:rPr>
              <w:rFonts w:ascii="Arial Narrow" w:hAnsi="Arial Narrow" w:cstheme="minorHAnsi"/>
              <w:b/>
              <w:spacing w:val="10"/>
              <w:sz w:val="16"/>
            </w:rPr>
            <w:t xml:space="preserve"> </w:t>
          </w:r>
        </w:p>
        <w:p w14:paraId="6AC8B0A7" w14:textId="77777777" w:rsidR="00E51C49" w:rsidRPr="000A101D" w:rsidRDefault="00E51C49" w:rsidP="002119C4">
          <w:pPr>
            <w:pStyle w:val="Header"/>
            <w:spacing w:after="20"/>
            <w:rPr>
              <w:rFonts w:ascii="Arial Narrow" w:hAnsi="Arial Narrow" w:cstheme="minorHAnsi"/>
              <w:spacing w:val="10"/>
              <w:sz w:val="16"/>
            </w:rPr>
          </w:pPr>
          <w:r w:rsidRPr="000A101D">
            <w:rPr>
              <w:rFonts w:ascii="Arial Narrow" w:hAnsi="Arial Narrow" w:cstheme="minorHAnsi"/>
              <w:spacing w:val="10"/>
              <w:sz w:val="16"/>
            </w:rPr>
            <w:t xml:space="preserve">Capital social 200 RON </w:t>
          </w:r>
          <w:r>
            <w:rPr>
              <w:rFonts w:ascii="Arial Narrow" w:hAnsi="Arial Narrow" w:cstheme="minorHAnsi"/>
              <w:spacing w:val="10"/>
              <w:sz w:val="16"/>
            </w:rPr>
            <w:t>Forma juridică SRL</w:t>
          </w:r>
        </w:p>
        <w:p w14:paraId="302DF85F" w14:textId="77777777" w:rsidR="00E51C49" w:rsidRDefault="00E51C49" w:rsidP="002119C4">
          <w:pPr>
            <w:pStyle w:val="Header"/>
            <w:spacing w:after="20"/>
            <w:rPr>
              <w:rFonts w:ascii="Arial Narrow" w:hAnsi="Arial Narrow" w:cstheme="minorHAnsi"/>
              <w:spacing w:val="10"/>
              <w:sz w:val="16"/>
            </w:rPr>
          </w:pPr>
          <w:r>
            <w:rPr>
              <w:rFonts w:ascii="Arial Narrow" w:hAnsi="Arial Narrow" w:cstheme="minorHAnsi"/>
              <w:spacing w:val="10"/>
              <w:sz w:val="16"/>
            </w:rPr>
            <w:t>BANCA TRANSILVANIA R</w:t>
          </w:r>
          <w:r w:rsidRPr="00A061EC">
            <w:rPr>
              <w:rFonts w:ascii="Arial Narrow" w:hAnsi="Arial Narrow" w:cstheme="minorHAnsi"/>
              <w:spacing w:val="10"/>
              <w:sz w:val="16"/>
            </w:rPr>
            <w:t>O21BTRLRONCRT0506652201</w:t>
          </w:r>
        </w:p>
        <w:p w14:paraId="6E9E182B" w14:textId="77777777" w:rsidR="00E51C49" w:rsidRPr="00E54A3E" w:rsidRDefault="00E51C49" w:rsidP="002119C4">
          <w:pPr>
            <w:pStyle w:val="Header"/>
            <w:spacing w:after="20"/>
            <w:rPr>
              <w:rFonts w:ascii="Arial Narrow" w:hAnsi="Arial Narrow"/>
              <w:noProof/>
            </w:rPr>
          </w:pPr>
          <w:r>
            <w:rPr>
              <w:rFonts w:ascii="Arial Narrow" w:hAnsi="Arial Narrow" w:cstheme="minorHAnsi"/>
              <w:spacing w:val="10"/>
              <w:sz w:val="16"/>
            </w:rPr>
            <w:t xml:space="preserve">TREZORERIA BRĂILA   </w:t>
          </w:r>
          <w:r w:rsidRPr="00E54A3E">
            <w:rPr>
              <w:rFonts w:ascii="Arial Narrow" w:hAnsi="Arial Narrow" w:cstheme="minorHAnsi"/>
              <w:spacing w:val="10"/>
              <w:sz w:val="16"/>
            </w:rPr>
            <w:t>RO26TREZ1515069XXX011522</w:t>
          </w:r>
        </w:p>
      </w:tc>
      <w:tc>
        <w:tcPr>
          <w:tcW w:w="3120" w:type="dxa"/>
          <w:shd w:val="clear" w:color="auto" w:fill="DEEAF6" w:themeFill="accent1" w:themeFillTint="33"/>
          <w:vAlign w:val="center"/>
        </w:tcPr>
        <w:p w14:paraId="42122AA6" w14:textId="77777777" w:rsidR="00E51C49" w:rsidRDefault="00E51C49" w:rsidP="002119C4">
          <w:pPr>
            <w:pStyle w:val="Header"/>
            <w:spacing w:after="20"/>
            <w:rPr>
              <w:rFonts w:ascii="Arial Narrow" w:hAnsi="Arial Narrow" w:cstheme="minorHAnsi"/>
              <w:b/>
              <w:spacing w:val="10"/>
              <w:sz w:val="16"/>
            </w:rPr>
          </w:pPr>
        </w:p>
        <w:p w14:paraId="4DFAF40D" w14:textId="77777777" w:rsidR="00E51C49" w:rsidRDefault="00E51C49" w:rsidP="002119C4">
          <w:pPr>
            <w:pStyle w:val="Header"/>
            <w:spacing w:after="20"/>
            <w:rPr>
              <w:rFonts w:ascii="Arial Narrow" w:hAnsi="Arial Narrow" w:cstheme="minorHAnsi"/>
              <w:b/>
              <w:spacing w:val="10"/>
              <w:sz w:val="16"/>
            </w:rPr>
          </w:pPr>
          <w:r>
            <w:rPr>
              <w:rFonts w:ascii="Arial Narrow" w:hAnsi="Arial Narrow" w:cstheme="minorHAnsi"/>
              <w:b/>
              <w:spacing w:val="10"/>
              <w:sz w:val="16"/>
            </w:rPr>
            <w:t>CONTACT</w:t>
          </w:r>
        </w:p>
        <w:p w14:paraId="2F717715" w14:textId="34D7844E" w:rsidR="00E51C49" w:rsidRDefault="00E51C49" w:rsidP="002119C4">
          <w:pPr>
            <w:pStyle w:val="Header"/>
            <w:spacing w:after="20"/>
            <w:rPr>
              <w:rFonts w:ascii="Arial Narrow" w:hAnsi="Arial Narrow" w:cstheme="minorHAnsi"/>
              <w:spacing w:val="10"/>
              <w:sz w:val="16"/>
            </w:rPr>
          </w:pPr>
          <w:r w:rsidRPr="00A061EC">
            <w:rPr>
              <w:rFonts w:ascii="Arial Narrow" w:hAnsi="Arial Narrow" w:cstheme="minorHAnsi"/>
              <w:b/>
              <w:spacing w:val="10"/>
              <w:sz w:val="16"/>
            </w:rPr>
            <w:t>E</w:t>
          </w:r>
          <w:r>
            <w:rPr>
              <w:rFonts w:ascii="Arial Narrow" w:hAnsi="Arial Narrow" w:cstheme="minorHAnsi"/>
              <w:b/>
              <w:spacing w:val="10"/>
              <w:sz w:val="16"/>
            </w:rPr>
            <w:t>mail</w:t>
          </w:r>
          <w:r w:rsidRPr="00A061EC">
            <w:rPr>
              <w:rFonts w:ascii="Arial Narrow" w:hAnsi="Arial Narrow" w:cstheme="minorHAnsi"/>
              <w:b/>
              <w:spacing w:val="10"/>
              <w:sz w:val="16"/>
            </w:rPr>
            <w:t>:</w:t>
          </w:r>
          <w:r w:rsidRPr="00A061EC">
            <w:rPr>
              <w:rFonts w:ascii="Arial Narrow" w:hAnsi="Arial Narrow" w:cstheme="minorHAnsi"/>
              <w:spacing w:val="10"/>
              <w:sz w:val="16"/>
            </w:rPr>
            <w:t xml:space="preserve"> </w:t>
          </w:r>
          <w:hyperlink r:id="rId1" w:history="1">
            <w:r w:rsidRPr="00A061EC">
              <w:rPr>
                <w:rStyle w:val="Hyperlink"/>
                <w:rFonts w:ascii="Arial Narrow" w:hAnsi="Arial Narrow" w:cstheme="minorHAnsi"/>
                <w:spacing w:val="10"/>
                <w:sz w:val="16"/>
              </w:rPr>
              <w:t>office@urban-upgrade.ro</w:t>
            </w:r>
          </w:hyperlink>
        </w:p>
        <w:p w14:paraId="2EF22ABC" w14:textId="2C555F55" w:rsidR="00E51C49" w:rsidRDefault="00E51C49" w:rsidP="002119C4">
          <w:pPr>
            <w:pStyle w:val="Header"/>
            <w:spacing w:after="20"/>
            <w:rPr>
              <w:rFonts w:ascii="Arial Narrow" w:hAnsi="Arial Narrow" w:cstheme="minorHAnsi"/>
              <w:spacing w:val="10"/>
              <w:sz w:val="16"/>
            </w:rPr>
          </w:pPr>
          <w:r w:rsidRPr="00A061EC">
            <w:rPr>
              <w:rFonts w:ascii="Arial Narrow" w:hAnsi="Arial Narrow" w:cstheme="minorHAnsi"/>
              <w:b/>
              <w:spacing w:val="10"/>
              <w:sz w:val="16"/>
            </w:rPr>
            <w:t>W</w:t>
          </w:r>
          <w:r>
            <w:rPr>
              <w:rFonts w:ascii="Arial Narrow" w:hAnsi="Arial Narrow" w:cstheme="minorHAnsi"/>
              <w:b/>
              <w:spacing w:val="10"/>
              <w:sz w:val="16"/>
            </w:rPr>
            <w:t>eb</w:t>
          </w:r>
          <w:r w:rsidRPr="00A061EC">
            <w:rPr>
              <w:rFonts w:ascii="Arial Narrow" w:hAnsi="Arial Narrow" w:cstheme="minorHAnsi"/>
              <w:b/>
              <w:spacing w:val="10"/>
              <w:sz w:val="16"/>
            </w:rPr>
            <w:t>:</w:t>
          </w:r>
          <w:r w:rsidRPr="00A061EC">
            <w:rPr>
              <w:rFonts w:ascii="Arial Narrow" w:hAnsi="Arial Narrow" w:cstheme="minorHAnsi"/>
              <w:spacing w:val="10"/>
              <w:sz w:val="16"/>
            </w:rPr>
            <w:t xml:space="preserve"> </w:t>
          </w:r>
          <w:hyperlink r:id="rId2" w:history="1">
            <w:r w:rsidRPr="00A061EC">
              <w:rPr>
                <w:rStyle w:val="Hyperlink"/>
                <w:rFonts w:ascii="Arial Narrow" w:hAnsi="Arial Narrow" w:cstheme="minorHAnsi"/>
                <w:spacing w:val="10"/>
                <w:sz w:val="16"/>
              </w:rPr>
              <w:t>www.urban-upgrade.ro</w:t>
            </w:r>
          </w:hyperlink>
          <w:r w:rsidRPr="00A061EC">
            <w:rPr>
              <w:rFonts w:ascii="Arial Narrow" w:hAnsi="Arial Narrow" w:cstheme="minorHAnsi"/>
              <w:spacing w:val="10"/>
              <w:sz w:val="16"/>
            </w:rPr>
            <w:t xml:space="preserve">      </w:t>
          </w:r>
        </w:p>
        <w:p w14:paraId="1B5E3A6D" w14:textId="77777777" w:rsidR="00E51C49" w:rsidRDefault="00E51C49" w:rsidP="002119C4">
          <w:pPr>
            <w:pStyle w:val="Header"/>
            <w:spacing w:after="20"/>
            <w:rPr>
              <w:rFonts w:ascii="Arial Narrow" w:hAnsi="Arial Narrow" w:cstheme="minorHAnsi"/>
              <w:spacing w:val="10"/>
              <w:sz w:val="16"/>
            </w:rPr>
          </w:pPr>
          <w:r w:rsidRPr="00A061EC">
            <w:rPr>
              <w:rFonts w:ascii="Arial Narrow" w:hAnsi="Arial Narrow" w:cstheme="minorHAnsi"/>
              <w:b/>
              <w:spacing w:val="10"/>
              <w:sz w:val="16"/>
            </w:rPr>
            <w:t>Tel</w:t>
          </w:r>
          <w:r>
            <w:rPr>
              <w:rFonts w:ascii="Arial Narrow" w:hAnsi="Arial Narrow" w:cstheme="minorHAnsi"/>
              <w:b/>
              <w:spacing w:val="10"/>
              <w:sz w:val="16"/>
            </w:rPr>
            <w:t>efon</w:t>
          </w:r>
          <w:r w:rsidRPr="00A061EC">
            <w:rPr>
              <w:rFonts w:ascii="Arial Narrow" w:hAnsi="Arial Narrow" w:cstheme="minorHAnsi"/>
              <w:b/>
              <w:spacing w:val="10"/>
              <w:sz w:val="16"/>
            </w:rPr>
            <w:t>:</w:t>
          </w:r>
          <w:r>
            <w:rPr>
              <w:rFonts w:ascii="Arial Narrow" w:hAnsi="Arial Narrow" w:cstheme="minorHAnsi"/>
              <w:spacing w:val="10"/>
              <w:sz w:val="16"/>
            </w:rPr>
            <w:t xml:space="preserve"> 0742576721, 0741323184</w:t>
          </w:r>
        </w:p>
        <w:p w14:paraId="08F4300F" w14:textId="77777777" w:rsidR="00E51C49" w:rsidRPr="0015423B" w:rsidRDefault="00E51C49" w:rsidP="002119C4">
          <w:pPr>
            <w:pStyle w:val="Header"/>
            <w:spacing w:after="20"/>
            <w:rPr>
              <w:rFonts w:ascii="Arial Narrow" w:hAnsi="Arial Narrow" w:cstheme="minorHAnsi"/>
              <w:b/>
              <w:bCs/>
              <w:spacing w:val="10"/>
              <w:sz w:val="16"/>
            </w:rPr>
          </w:pPr>
        </w:p>
      </w:tc>
    </w:tr>
    <w:tr w:rsidR="00E51C49" w:rsidRPr="00C51CF0" w14:paraId="083953C0" w14:textId="77777777" w:rsidTr="00C51CF0">
      <w:trPr>
        <w:trHeight w:val="253"/>
      </w:trPr>
      <w:tc>
        <w:tcPr>
          <w:tcW w:w="9778" w:type="dxa"/>
          <w:gridSpan w:val="3"/>
          <w:shd w:val="clear" w:color="auto" w:fill="DEEAF6" w:themeFill="accent1" w:themeFillTint="33"/>
          <w:vAlign w:val="center"/>
        </w:tcPr>
        <w:p w14:paraId="44ABA72D" w14:textId="67DE68B0" w:rsidR="00E51C49" w:rsidRPr="00C51CF0" w:rsidRDefault="00E51C49" w:rsidP="00C51CF0">
          <w:pPr>
            <w:pStyle w:val="Header"/>
            <w:spacing w:after="20"/>
            <w:jc w:val="both"/>
            <w:rPr>
              <w:rFonts w:ascii="Arial Narrow" w:hAnsi="Arial Narrow" w:cstheme="minorHAnsi"/>
              <w:b/>
              <w:spacing w:val="30"/>
              <w:sz w:val="16"/>
            </w:rPr>
          </w:pPr>
          <w:r w:rsidRPr="00C51CF0">
            <w:rPr>
              <w:rFonts w:ascii="Arial Narrow" w:hAnsi="Arial Narrow" w:cstheme="minorHAnsi"/>
              <w:b/>
              <w:bCs/>
              <w:spacing w:val="30"/>
              <w:sz w:val="16"/>
            </w:rPr>
            <w:t xml:space="preserve">SOCIETATE CERTIFICATĂ </w:t>
          </w:r>
          <w:r>
            <w:rPr>
              <w:rFonts w:ascii="Arial Narrow" w:hAnsi="Arial Narrow" w:cstheme="minorHAnsi"/>
              <w:b/>
              <w:bCs/>
              <w:spacing w:val="30"/>
              <w:sz w:val="16"/>
            </w:rPr>
            <w:t xml:space="preserve">  </w:t>
          </w:r>
          <w:r w:rsidRPr="00C51CF0">
            <w:rPr>
              <w:rFonts w:ascii="Arial Narrow" w:hAnsi="Arial Narrow" w:cstheme="minorHAnsi"/>
              <w:b/>
              <w:bCs/>
              <w:spacing w:val="30"/>
              <w:sz w:val="16"/>
            </w:rPr>
            <w:t>ISO 9001</w:t>
          </w:r>
          <w:r>
            <w:rPr>
              <w:rFonts w:ascii="Arial Narrow" w:hAnsi="Arial Narrow" w:cstheme="minorHAnsi"/>
              <w:b/>
              <w:bCs/>
              <w:spacing w:val="30"/>
              <w:sz w:val="16"/>
            </w:rPr>
            <w:t xml:space="preserve">    ISO 140001    </w:t>
          </w:r>
          <w:r w:rsidRPr="00C51CF0">
            <w:rPr>
              <w:rFonts w:ascii="Arial Narrow" w:hAnsi="Arial Narrow" w:cstheme="minorHAnsi"/>
              <w:b/>
              <w:bCs/>
              <w:spacing w:val="30"/>
              <w:sz w:val="16"/>
            </w:rPr>
            <w:t>ISO 27001</w:t>
          </w:r>
        </w:p>
      </w:tc>
    </w:tr>
  </w:tbl>
  <w:p w14:paraId="21B77EA6" w14:textId="2366F431" w:rsidR="002C58B1" w:rsidRPr="00E51C49" w:rsidRDefault="002C58B1" w:rsidP="005D5DF3">
    <w:pPr>
      <w:pStyle w:val="CONTINUT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08D484A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83847399" o:spid="_x0000_i1025" type="#_x0000_t75" style="width:11.25pt;height:11.25pt;visibility:visible;mso-wrap-style:square">
            <v:imagedata r:id="rId1" o:title=""/>
          </v:shape>
        </w:pict>
      </mc:Choice>
      <mc:Fallback>
        <w:drawing>
          <wp:inline distT="0" distB="0" distL="0" distR="0" wp14:anchorId="18E8B533" wp14:editId="327C2D9C">
            <wp:extent cx="142875" cy="142875"/>
            <wp:effectExtent l="0" t="0" r="0" b="0"/>
            <wp:docPr id="1583847399" name="Picture 1583847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mc:Fallback>
    </mc:AlternateContent>
  </w:numPicBullet>
  <w:abstractNum w:abstractNumId="0" w15:restartNumberingAfterBreak="0">
    <w:nsid w:val="02523722"/>
    <w:multiLevelType w:val="hybridMultilevel"/>
    <w:tmpl w:val="B9C2C580"/>
    <w:lvl w:ilvl="0" w:tplc="3F1C9146">
      <w:start w:val="1"/>
      <w:numFmt w:val="bullet"/>
      <w:lvlText w:val="-"/>
      <w:lvlJc w:val="left"/>
      <w:pPr>
        <w:ind w:left="1140" w:hanging="360"/>
      </w:pPr>
      <w:rPr>
        <w:rFonts w:ascii="Arial Narrow" w:eastAsiaTheme="minorHAnsi" w:hAnsi="Arial Narrow" w:cs="Times New Roman" w:hint="default"/>
      </w:rPr>
    </w:lvl>
    <w:lvl w:ilvl="1" w:tplc="04180003" w:tentative="1">
      <w:start w:val="1"/>
      <w:numFmt w:val="bullet"/>
      <w:lvlText w:val="o"/>
      <w:lvlJc w:val="left"/>
      <w:pPr>
        <w:ind w:left="1860" w:hanging="360"/>
      </w:pPr>
      <w:rPr>
        <w:rFonts w:ascii="Courier New" w:hAnsi="Courier New" w:cs="Courier New" w:hint="default"/>
      </w:rPr>
    </w:lvl>
    <w:lvl w:ilvl="2" w:tplc="04180005" w:tentative="1">
      <w:start w:val="1"/>
      <w:numFmt w:val="bullet"/>
      <w:lvlText w:val=""/>
      <w:lvlJc w:val="left"/>
      <w:pPr>
        <w:ind w:left="2580" w:hanging="360"/>
      </w:pPr>
      <w:rPr>
        <w:rFonts w:ascii="Wingdings" w:hAnsi="Wingdings" w:hint="default"/>
      </w:rPr>
    </w:lvl>
    <w:lvl w:ilvl="3" w:tplc="04180001" w:tentative="1">
      <w:start w:val="1"/>
      <w:numFmt w:val="bullet"/>
      <w:lvlText w:val=""/>
      <w:lvlJc w:val="left"/>
      <w:pPr>
        <w:ind w:left="3300" w:hanging="360"/>
      </w:pPr>
      <w:rPr>
        <w:rFonts w:ascii="Symbol" w:hAnsi="Symbol" w:hint="default"/>
      </w:rPr>
    </w:lvl>
    <w:lvl w:ilvl="4" w:tplc="04180003" w:tentative="1">
      <w:start w:val="1"/>
      <w:numFmt w:val="bullet"/>
      <w:lvlText w:val="o"/>
      <w:lvlJc w:val="left"/>
      <w:pPr>
        <w:ind w:left="4020" w:hanging="360"/>
      </w:pPr>
      <w:rPr>
        <w:rFonts w:ascii="Courier New" w:hAnsi="Courier New" w:cs="Courier New" w:hint="default"/>
      </w:rPr>
    </w:lvl>
    <w:lvl w:ilvl="5" w:tplc="04180005" w:tentative="1">
      <w:start w:val="1"/>
      <w:numFmt w:val="bullet"/>
      <w:lvlText w:val=""/>
      <w:lvlJc w:val="left"/>
      <w:pPr>
        <w:ind w:left="4740" w:hanging="360"/>
      </w:pPr>
      <w:rPr>
        <w:rFonts w:ascii="Wingdings" w:hAnsi="Wingdings" w:hint="default"/>
      </w:rPr>
    </w:lvl>
    <w:lvl w:ilvl="6" w:tplc="04180001" w:tentative="1">
      <w:start w:val="1"/>
      <w:numFmt w:val="bullet"/>
      <w:lvlText w:val=""/>
      <w:lvlJc w:val="left"/>
      <w:pPr>
        <w:ind w:left="5460" w:hanging="360"/>
      </w:pPr>
      <w:rPr>
        <w:rFonts w:ascii="Symbol" w:hAnsi="Symbol" w:hint="default"/>
      </w:rPr>
    </w:lvl>
    <w:lvl w:ilvl="7" w:tplc="04180003" w:tentative="1">
      <w:start w:val="1"/>
      <w:numFmt w:val="bullet"/>
      <w:lvlText w:val="o"/>
      <w:lvlJc w:val="left"/>
      <w:pPr>
        <w:ind w:left="6180" w:hanging="360"/>
      </w:pPr>
      <w:rPr>
        <w:rFonts w:ascii="Courier New" w:hAnsi="Courier New" w:cs="Courier New" w:hint="default"/>
      </w:rPr>
    </w:lvl>
    <w:lvl w:ilvl="8" w:tplc="04180005" w:tentative="1">
      <w:start w:val="1"/>
      <w:numFmt w:val="bullet"/>
      <w:lvlText w:val=""/>
      <w:lvlJc w:val="left"/>
      <w:pPr>
        <w:ind w:left="6900" w:hanging="360"/>
      </w:pPr>
      <w:rPr>
        <w:rFonts w:ascii="Wingdings" w:hAnsi="Wingdings" w:hint="default"/>
      </w:rPr>
    </w:lvl>
  </w:abstractNum>
  <w:abstractNum w:abstractNumId="1" w15:restartNumberingAfterBreak="0">
    <w:nsid w:val="02A51F68"/>
    <w:multiLevelType w:val="hybridMultilevel"/>
    <w:tmpl w:val="2C1444B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003503"/>
    <w:multiLevelType w:val="hybridMultilevel"/>
    <w:tmpl w:val="8AB02728"/>
    <w:lvl w:ilvl="0" w:tplc="FA1C9452">
      <w:start w:val="5"/>
      <w:numFmt w:val="bullet"/>
      <w:lvlText w:val=""/>
      <w:lvlJc w:val="left"/>
      <w:pPr>
        <w:ind w:left="720" w:hanging="360"/>
      </w:pPr>
      <w:rPr>
        <w:rFonts w:ascii="Arial Narrow" w:eastAsia="Times New Roman" w:hAnsi="Arial Narrow"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31B60D0"/>
    <w:multiLevelType w:val="hybridMultilevel"/>
    <w:tmpl w:val="CC9AE886"/>
    <w:lvl w:ilvl="0" w:tplc="E91A501C">
      <w:start w:val="2"/>
      <w:numFmt w:val="bullet"/>
      <w:lvlText w:val="-"/>
      <w:lvlJc w:val="left"/>
      <w:pPr>
        <w:ind w:left="1080" w:hanging="360"/>
      </w:pPr>
      <w:rPr>
        <w:rFonts w:ascii="Arial Narrow" w:eastAsia="Times New Roman" w:hAnsi="Arial Narrow" w:cs="Arial"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4" w15:restartNumberingAfterBreak="0">
    <w:nsid w:val="04777A85"/>
    <w:multiLevelType w:val="hybridMultilevel"/>
    <w:tmpl w:val="3F5AE82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047D50B0"/>
    <w:multiLevelType w:val="hybridMultilevel"/>
    <w:tmpl w:val="2B48EED4"/>
    <w:lvl w:ilvl="0" w:tplc="572EF964">
      <w:start w:val="3"/>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6" w15:restartNumberingAfterBreak="0">
    <w:nsid w:val="05BF239B"/>
    <w:multiLevelType w:val="hybridMultilevel"/>
    <w:tmpl w:val="35A08C6C"/>
    <w:lvl w:ilvl="0" w:tplc="0409000F">
      <w:start w:val="1"/>
      <w:numFmt w:val="decimal"/>
      <w:lvlText w:val="%1."/>
      <w:lvlJc w:val="left"/>
      <w:pPr>
        <w:ind w:left="720" w:hanging="360"/>
      </w:p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 w15:restartNumberingAfterBreak="0">
    <w:nsid w:val="060636F4"/>
    <w:multiLevelType w:val="hybridMultilevel"/>
    <w:tmpl w:val="6354F0D8"/>
    <w:lvl w:ilvl="0" w:tplc="1414B886">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 w15:restartNumberingAfterBreak="0">
    <w:nsid w:val="079B6AE9"/>
    <w:multiLevelType w:val="hybridMultilevel"/>
    <w:tmpl w:val="3B8CE370"/>
    <w:lvl w:ilvl="0" w:tplc="0409001B">
      <w:start w:val="1"/>
      <w:numFmt w:val="lowerRoman"/>
      <w:lvlText w:val="%1."/>
      <w:lvlJc w:val="right"/>
      <w:pPr>
        <w:ind w:left="720" w:hanging="360"/>
      </w:pPr>
    </w:lvl>
    <w:lvl w:ilvl="1" w:tplc="FFFFFFFF">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08071E59"/>
    <w:multiLevelType w:val="hybridMultilevel"/>
    <w:tmpl w:val="98F0AC86"/>
    <w:lvl w:ilvl="0" w:tplc="04090011">
      <w:start w:val="1"/>
      <w:numFmt w:val="decimal"/>
      <w:lvlText w:val="%1)"/>
      <w:lvlJc w:val="left"/>
      <w:pPr>
        <w:ind w:left="720" w:hanging="360"/>
      </w:p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0" w15:restartNumberingAfterBreak="0">
    <w:nsid w:val="0BC249D2"/>
    <w:multiLevelType w:val="hybridMultilevel"/>
    <w:tmpl w:val="83AA9DB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1" w15:restartNumberingAfterBreak="0">
    <w:nsid w:val="0CBC2DB3"/>
    <w:multiLevelType w:val="hybridMultilevel"/>
    <w:tmpl w:val="158C07EE"/>
    <w:lvl w:ilvl="0" w:tplc="DCF8C53C">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2" w15:restartNumberingAfterBreak="0">
    <w:nsid w:val="0D470190"/>
    <w:multiLevelType w:val="hybridMultilevel"/>
    <w:tmpl w:val="D02CCB78"/>
    <w:lvl w:ilvl="0" w:tplc="0418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0E547186"/>
    <w:multiLevelType w:val="hybridMultilevel"/>
    <w:tmpl w:val="3B24322C"/>
    <w:lvl w:ilvl="0" w:tplc="2446D98A">
      <w:start w:val="1"/>
      <w:numFmt w:val="bullet"/>
      <w:lvlText w:val="-"/>
      <w:lvlJc w:val="left"/>
      <w:pPr>
        <w:ind w:left="720" w:hanging="360"/>
      </w:pPr>
      <w:rPr>
        <w:rFonts w:ascii="Arial Narrow" w:eastAsiaTheme="minorHAnsi" w:hAnsi="Arial Narrow"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18F491D"/>
    <w:multiLevelType w:val="multilevel"/>
    <w:tmpl w:val="0E70433C"/>
    <w:lvl w:ilvl="0">
      <w:start w:val="1"/>
      <w:numFmt w:val="decimal"/>
      <w:lvlText w:val="%1."/>
      <w:lvlJc w:val="left"/>
      <w:pPr>
        <w:ind w:left="720" w:hanging="360"/>
      </w:pPr>
      <w:rPr>
        <w:rFonts w:hint="default"/>
        <w:b/>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13391301"/>
    <w:multiLevelType w:val="hybridMultilevel"/>
    <w:tmpl w:val="88105A24"/>
    <w:lvl w:ilvl="0" w:tplc="04090007">
      <w:start w:val="1"/>
      <w:numFmt w:val="bullet"/>
      <w:lvlText w:val=""/>
      <w:lvlPicBulletId w:val="0"/>
      <w:lvlJc w:val="left"/>
      <w:pPr>
        <w:ind w:left="720" w:hanging="360"/>
      </w:pPr>
      <w:rPr>
        <w:rFonts w:ascii="Symbol" w:hAnsi="Symbol"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6" w15:restartNumberingAfterBreak="0">
    <w:nsid w:val="14077395"/>
    <w:multiLevelType w:val="hybridMultilevel"/>
    <w:tmpl w:val="C810A4E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157A2B2A"/>
    <w:multiLevelType w:val="hybridMultilevel"/>
    <w:tmpl w:val="98602746"/>
    <w:lvl w:ilvl="0" w:tplc="04090017">
      <w:start w:val="1"/>
      <w:numFmt w:val="lowerLetter"/>
      <w:lvlText w:val="%1)"/>
      <w:lvlJc w:val="left"/>
      <w:pPr>
        <w:ind w:left="1004" w:hanging="360"/>
      </w:pPr>
    </w:lvl>
    <w:lvl w:ilvl="1" w:tplc="04180019" w:tentative="1">
      <w:start w:val="1"/>
      <w:numFmt w:val="lowerLetter"/>
      <w:lvlText w:val="%2."/>
      <w:lvlJc w:val="left"/>
      <w:pPr>
        <w:ind w:left="1724" w:hanging="360"/>
      </w:pPr>
    </w:lvl>
    <w:lvl w:ilvl="2" w:tplc="0418001B" w:tentative="1">
      <w:start w:val="1"/>
      <w:numFmt w:val="lowerRoman"/>
      <w:lvlText w:val="%3."/>
      <w:lvlJc w:val="right"/>
      <w:pPr>
        <w:ind w:left="2444" w:hanging="180"/>
      </w:pPr>
    </w:lvl>
    <w:lvl w:ilvl="3" w:tplc="0418000F" w:tentative="1">
      <w:start w:val="1"/>
      <w:numFmt w:val="decimal"/>
      <w:lvlText w:val="%4."/>
      <w:lvlJc w:val="left"/>
      <w:pPr>
        <w:ind w:left="3164" w:hanging="360"/>
      </w:pPr>
    </w:lvl>
    <w:lvl w:ilvl="4" w:tplc="04180019" w:tentative="1">
      <w:start w:val="1"/>
      <w:numFmt w:val="lowerLetter"/>
      <w:lvlText w:val="%5."/>
      <w:lvlJc w:val="left"/>
      <w:pPr>
        <w:ind w:left="3884" w:hanging="360"/>
      </w:pPr>
    </w:lvl>
    <w:lvl w:ilvl="5" w:tplc="0418001B" w:tentative="1">
      <w:start w:val="1"/>
      <w:numFmt w:val="lowerRoman"/>
      <w:lvlText w:val="%6."/>
      <w:lvlJc w:val="right"/>
      <w:pPr>
        <w:ind w:left="4604" w:hanging="180"/>
      </w:pPr>
    </w:lvl>
    <w:lvl w:ilvl="6" w:tplc="0418000F" w:tentative="1">
      <w:start w:val="1"/>
      <w:numFmt w:val="decimal"/>
      <w:lvlText w:val="%7."/>
      <w:lvlJc w:val="left"/>
      <w:pPr>
        <w:ind w:left="5324" w:hanging="360"/>
      </w:pPr>
    </w:lvl>
    <w:lvl w:ilvl="7" w:tplc="04180019" w:tentative="1">
      <w:start w:val="1"/>
      <w:numFmt w:val="lowerLetter"/>
      <w:lvlText w:val="%8."/>
      <w:lvlJc w:val="left"/>
      <w:pPr>
        <w:ind w:left="6044" w:hanging="360"/>
      </w:pPr>
    </w:lvl>
    <w:lvl w:ilvl="8" w:tplc="0418001B" w:tentative="1">
      <w:start w:val="1"/>
      <w:numFmt w:val="lowerRoman"/>
      <w:lvlText w:val="%9."/>
      <w:lvlJc w:val="right"/>
      <w:pPr>
        <w:ind w:left="6764" w:hanging="180"/>
      </w:pPr>
    </w:lvl>
  </w:abstractNum>
  <w:abstractNum w:abstractNumId="18" w15:restartNumberingAfterBreak="0">
    <w:nsid w:val="167E21BB"/>
    <w:multiLevelType w:val="hybridMultilevel"/>
    <w:tmpl w:val="855A6CE6"/>
    <w:lvl w:ilvl="0" w:tplc="EFD2F304">
      <w:start w:val="2"/>
      <w:numFmt w:val="decimal"/>
      <w:lvlText w:val="%1."/>
      <w:lvlJc w:val="left"/>
      <w:pPr>
        <w:ind w:left="1080" w:hanging="360"/>
      </w:pPr>
      <w:rPr>
        <w:rFonts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19" w15:restartNumberingAfterBreak="0">
    <w:nsid w:val="16D46E61"/>
    <w:multiLevelType w:val="hybridMultilevel"/>
    <w:tmpl w:val="17EADC18"/>
    <w:lvl w:ilvl="0" w:tplc="3DAAEF26">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0" w15:restartNumberingAfterBreak="0">
    <w:nsid w:val="16EE69BB"/>
    <w:multiLevelType w:val="hybridMultilevel"/>
    <w:tmpl w:val="711CA2C8"/>
    <w:lvl w:ilvl="0" w:tplc="04180011">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1" w15:restartNumberingAfterBreak="0">
    <w:nsid w:val="18837DCF"/>
    <w:multiLevelType w:val="hybridMultilevel"/>
    <w:tmpl w:val="CB7A81B2"/>
    <w:lvl w:ilvl="0" w:tplc="0000000D">
      <w:start w:val="1"/>
      <w:numFmt w:val="upperLetter"/>
      <w:lvlText w:val="%1."/>
      <w:lvlJc w:val="left"/>
      <w:pPr>
        <w:ind w:left="1080" w:hanging="360"/>
      </w:pPr>
      <w:rPr>
        <w:rFonts w:hint="default"/>
        <w:b/>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2" w15:restartNumberingAfterBreak="0">
    <w:nsid w:val="18AB0667"/>
    <w:multiLevelType w:val="hybridMultilevel"/>
    <w:tmpl w:val="BCC43AD6"/>
    <w:lvl w:ilvl="0" w:tplc="FFD8A29C">
      <w:start w:val="2"/>
      <w:numFmt w:val="bullet"/>
      <w:lvlText w:val="-"/>
      <w:lvlJc w:val="left"/>
      <w:pPr>
        <w:ind w:left="1080" w:hanging="360"/>
      </w:pPr>
      <w:rPr>
        <w:rFonts w:ascii="Arial Narrow" w:eastAsiaTheme="minorHAnsi" w:hAnsi="Arial Narrow" w:cs="Times New Roman"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23" w15:restartNumberingAfterBreak="0">
    <w:nsid w:val="190178C4"/>
    <w:multiLevelType w:val="hybridMultilevel"/>
    <w:tmpl w:val="49C475A8"/>
    <w:lvl w:ilvl="0" w:tplc="0640133C">
      <w:start w:val="1"/>
      <w:numFmt w:val="upperRoman"/>
      <w:lvlText w:val="%1."/>
      <w:lvlJc w:val="left"/>
      <w:pPr>
        <w:ind w:left="1080" w:hanging="72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4" w15:restartNumberingAfterBreak="0">
    <w:nsid w:val="19D12D1E"/>
    <w:multiLevelType w:val="hybridMultilevel"/>
    <w:tmpl w:val="64A47A6A"/>
    <w:lvl w:ilvl="0" w:tplc="2EC6D602">
      <w:start w:val="6"/>
      <w:numFmt w:val="bullet"/>
      <w:lvlText w:val="-"/>
      <w:lvlJc w:val="left"/>
      <w:pPr>
        <w:ind w:left="1080" w:hanging="360"/>
      </w:pPr>
      <w:rPr>
        <w:rFonts w:ascii="Arial Narrow" w:eastAsiaTheme="majorEastAsia" w:hAnsi="Arial Narrow" w:cstheme="majorBidi" w:hint="default"/>
      </w:rPr>
    </w:lvl>
    <w:lvl w:ilvl="1" w:tplc="04180003">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25" w15:restartNumberingAfterBreak="0">
    <w:nsid w:val="1BDA2ECE"/>
    <w:multiLevelType w:val="hybridMultilevel"/>
    <w:tmpl w:val="6186F05C"/>
    <w:lvl w:ilvl="0" w:tplc="790C5A14">
      <w:start w:val="1"/>
      <w:numFmt w:val="decimal"/>
      <w:lvlText w:val="%1)"/>
      <w:lvlJc w:val="left"/>
      <w:pPr>
        <w:ind w:left="720" w:hanging="360"/>
      </w:pPr>
      <w:rPr>
        <w:rFonts w:ascii="Arial Narrow" w:eastAsia="Times New Roman" w:hAnsi="Arial Narrow" w:cs="Arial"/>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C0D4BC9"/>
    <w:multiLevelType w:val="hybridMultilevel"/>
    <w:tmpl w:val="B54EF934"/>
    <w:lvl w:ilvl="0" w:tplc="0409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15:restartNumberingAfterBreak="0">
    <w:nsid w:val="1C6F7ED0"/>
    <w:multiLevelType w:val="hybridMultilevel"/>
    <w:tmpl w:val="AEDE229E"/>
    <w:lvl w:ilvl="0" w:tplc="0409000B">
      <w:start w:val="1"/>
      <w:numFmt w:val="bullet"/>
      <w:lvlText w:val=""/>
      <w:lvlJc w:val="left"/>
      <w:pPr>
        <w:ind w:left="720" w:hanging="360"/>
      </w:pPr>
      <w:rPr>
        <w:rFonts w:ascii="Wingdings" w:hAnsi="Wingding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8" w15:restartNumberingAfterBreak="0">
    <w:nsid w:val="21B67CA7"/>
    <w:multiLevelType w:val="hybridMultilevel"/>
    <w:tmpl w:val="A678E028"/>
    <w:lvl w:ilvl="0" w:tplc="BFDA8C44">
      <w:start w:val="2"/>
      <w:numFmt w:val="bullet"/>
      <w:lvlText w:val="-"/>
      <w:lvlJc w:val="left"/>
      <w:pPr>
        <w:ind w:left="2520" w:hanging="360"/>
      </w:pPr>
      <w:rPr>
        <w:rFonts w:ascii="Arial Narrow" w:eastAsia="Times New Roman" w:hAnsi="Arial Narrow" w:cs="Arial" w:hint="default"/>
      </w:rPr>
    </w:lvl>
    <w:lvl w:ilvl="1" w:tplc="04180003">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29" w15:restartNumberingAfterBreak="0">
    <w:nsid w:val="21E91C34"/>
    <w:multiLevelType w:val="hybridMultilevel"/>
    <w:tmpl w:val="449A5E1E"/>
    <w:lvl w:ilvl="0" w:tplc="04090007">
      <w:start w:val="1"/>
      <w:numFmt w:val="bullet"/>
      <w:lvlText w:val=""/>
      <w:lvlPicBulletId w:val="0"/>
      <w:lvlJc w:val="left"/>
      <w:pPr>
        <w:ind w:left="1440" w:hanging="360"/>
      </w:pPr>
      <w:rPr>
        <w:rFonts w:ascii="Symbol" w:hAnsi="Symbol"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30" w15:restartNumberingAfterBreak="0">
    <w:nsid w:val="293756C5"/>
    <w:multiLevelType w:val="hybridMultilevel"/>
    <w:tmpl w:val="45CCEF86"/>
    <w:lvl w:ilvl="0" w:tplc="2BFE3366">
      <w:numFmt w:val="bullet"/>
      <w:lvlText w:val="-"/>
      <w:lvlJc w:val="left"/>
      <w:pPr>
        <w:ind w:left="792" w:hanging="360"/>
      </w:pPr>
      <w:rPr>
        <w:rFonts w:ascii="Arial Narrow" w:eastAsia="Times New Roman" w:hAnsi="Arial Narrow" w:cs="Arial" w:hint="default"/>
      </w:rPr>
    </w:lvl>
    <w:lvl w:ilvl="1" w:tplc="04180003">
      <w:start w:val="1"/>
      <w:numFmt w:val="bullet"/>
      <w:lvlText w:val="o"/>
      <w:lvlJc w:val="left"/>
      <w:pPr>
        <w:ind w:left="1512" w:hanging="360"/>
      </w:pPr>
      <w:rPr>
        <w:rFonts w:ascii="Courier New" w:hAnsi="Courier New" w:cs="Courier New" w:hint="default"/>
      </w:rPr>
    </w:lvl>
    <w:lvl w:ilvl="2" w:tplc="04180005" w:tentative="1">
      <w:start w:val="1"/>
      <w:numFmt w:val="bullet"/>
      <w:lvlText w:val=""/>
      <w:lvlJc w:val="left"/>
      <w:pPr>
        <w:ind w:left="2232" w:hanging="360"/>
      </w:pPr>
      <w:rPr>
        <w:rFonts w:ascii="Wingdings" w:hAnsi="Wingdings" w:hint="default"/>
      </w:rPr>
    </w:lvl>
    <w:lvl w:ilvl="3" w:tplc="04180001" w:tentative="1">
      <w:start w:val="1"/>
      <w:numFmt w:val="bullet"/>
      <w:lvlText w:val=""/>
      <w:lvlJc w:val="left"/>
      <w:pPr>
        <w:ind w:left="2952" w:hanging="360"/>
      </w:pPr>
      <w:rPr>
        <w:rFonts w:ascii="Symbol" w:hAnsi="Symbol" w:hint="default"/>
      </w:rPr>
    </w:lvl>
    <w:lvl w:ilvl="4" w:tplc="04180003" w:tentative="1">
      <w:start w:val="1"/>
      <w:numFmt w:val="bullet"/>
      <w:lvlText w:val="o"/>
      <w:lvlJc w:val="left"/>
      <w:pPr>
        <w:ind w:left="3672" w:hanging="360"/>
      </w:pPr>
      <w:rPr>
        <w:rFonts w:ascii="Courier New" w:hAnsi="Courier New" w:cs="Courier New" w:hint="default"/>
      </w:rPr>
    </w:lvl>
    <w:lvl w:ilvl="5" w:tplc="04180005" w:tentative="1">
      <w:start w:val="1"/>
      <w:numFmt w:val="bullet"/>
      <w:lvlText w:val=""/>
      <w:lvlJc w:val="left"/>
      <w:pPr>
        <w:ind w:left="4392" w:hanging="360"/>
      </w:pPr>
      <w:rPr>
        <w:rFonts w:ascii="Wingdings" w:hAnsi="Wingdings" w:hint="default"/>
      </w:rPr>
    </w:lvl>
    <w:lvl w:ilvl="6" w:tplc="04180001" w:tentative="1">
      <w:start w:val="1"/>
      <w:numFmt w:val="bullet"/>
      <w:lvlText w:val=""/>
      <w:lvlJc w:val="left"/>
      <w:pPr>
        <w:ind w:left="5112" w:hanging="360"/>
      </w:pPr>
      <w:rPr>
        <w:rFonts w:ascii="Symbol" w:hAnsi="Symbol" w:hint="default"/>
      </w:rPr>
    </w:lvl>
    <w:lvl w:ilvl="7" w:tplc="04180003" w:tentative="1">
      <w:start w:val="1"/>
      <w:numFmt w:val="bullet"/>
      <w:lvlText w:val="o"/>
      <w:lvlJc w:val="left"/>
      <w:pPr>
        <w:ind w:left="5832" w:hanging="360"/>
      </w:pPr>
      <w:rPr>
        <w:rFonts w:ascii="Courier New" w:hAnsi="Courier New" w:cs="Courier New" w:hint="default"/>
      </w:rPr>
    </w:lvl>
    <w:lvl w:ilvl="8" w:tplc="04180005" w:tentative="1">
      <w:start w:val="1"/>
      <w:numFmt w:val="bullet"/>
      <w:lvlText w:val=""/>
      <w:lvlJc w:val="left"/>
      <w:pPr>
        <w:ind w:left="6552" w:hanging="360"/>
      </w:pPr>
      <w:rPr>
        <w:rFonts w:ascii="Wingdings" w:hAnsi="Wingdings" w:hint="default"/>
      </w:rPr>
    </w:lvl>
  </w:abstractNum>
  <w:abstractNum w:abstractNumId="31" w15:restartNumberingAfterBreak="0">
    <w:nsid w:val="2C253713"/>
    <w:multiLevelType w:val="hybridMultilevel"/>
    <w:tmpl w:val="30C2CA32"/>
    <w:lvl w:ilvl="0" w:tplc="F36C14DE">
      <w:start w:val="3"/>
      <w:numFmt w:val="bullet"/>
      <w:lvlText w:val="-"/>
      <w:lvlJc w:val="left"/>
      <w:pPr>
        <w:ind w:left="1789" w:hanging="360"/>
      </w:pPr>
      <w:rPr>
        <w:rFonts w:ascii="Arial Narrow" w:eastAsia="Times New Roman" w:hAnsi="Arial Narrow" w:cs="Aria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32" w15:restartNumberingAfterBreak="0">
    <w:nsid w:val="2DFA1D46"/>
    <w:multiLevelType w:val="hybridMultilevel"/>
    <w:tmpl w:val="ABC4051E"/>
    <w:lvl w:ilvl="0" w:tplc="04090011">
      <w:start w:val="1"/>
      <w:numFmt w:val="decimal"/>
      <w:lvlText w:val="%1)"/>
      <w:lvlJc w:val="left"/>
      <w:pPr>
        <w:ind w:left="720" w:hanging="360"/>
      </w:p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2E507A7E"/>
    <w:multiLevelType w:val="hybridMultilevel"/>
    <w:tmpl w:val="31AE630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4" w15:restartNumberingAfterBreak="0">
    <w:nsid w:val="2F267363"/>
    <w:multiLevelType w:val="hybridMultilevel"/>
    <w:tmpl w:val="3D4E5D8E"/>
    <w:lvl w:ilvl="0" w:tplc="0409001B">
      <w:start w:val="1"/>
      <w:numFmt w:val="lowerRoman"/>
      <w:lvlText w:val="%1."/>
      <w:lvlJc w:val="righ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5" w15:restartNumberingAfterBreak="0">
    <w:nsid w:val="2F7D16CF"/>
    <w:multiLevelType w:val="hybridMultilevel"/>
    <w:tmpl w:val="715C6A0C"/>
    <w:lvl w:ilvl="0" w:tplc="04090003">
      <w:start w:val="1"/>
      <w:numFmt w:val="bullet"/>
      <w:lvlText w:val="o"/>
      <w:lvlJc w:val="left"/>
      <w:pPr>
        <w:ind w:left="2160" w:hanging="360"/>
      </w:pPr>
      <w:rPr>
        <w:rFonts w:ascii="Courier New" w:hAnsi="Courier New" w:cs="Courier New" w:hint="default"/>
      </w:rPr>
    </w:lvl>
    <w:lvl w:ilvl="1" w:tplc="04180003" w:tentative="1">
      <w:start w:val="1"/>
      <w:numFmt w:val="bullet"/>
      <w:lvlText w:val="o"/>
      <w:lvlJc w:val="left"/>
      <w:pPr>
        <w:ind w:left="2880" w:hanging="360"/>
      </w:pPr>
      <w:rPr>
        <w:rFonts w:ascii="Courier New" w:hAnsi="Courier New" w:cs="Courier New" w:hint="default"/>
      </w:rPr>
    </w:lvl>
    <w:lvl w:ilvl="2" w:tplc="04180005" w:tentative="1">
      <w:start w:val="1"/>
      <w:numFmt w:val="bullet"/>
      <w:lvlText w:val=""/>
      <w:lvlJc w:val="left"/>
      <w:pPr>
        <w:ind w:left="3600" w:hanging="360"/>
      </w:pPr>
      <w:rPr>
        <w:rFonts w:ascii="Wingdings" w:hAnsi="Wingdings" w:hint="default"/>
      </w:rPr>
    </w:lvl>
    <w:lvl w:ilvl="3" w:tplc="04180001" w:tentative="1">
      <w:start w:val="1"/>
      <w:numFmt w:val="bullet"/>
      <w:lvlText w:val=""/>
      <w:lvlJc w:val="left"/>
      <w:pPr>
        <w:ind w:left="4320" w:hanging="360"/>
      </w:pPr>
      <w:rPr>
        <w:rFonts w:ascii="Symbol" w:hAnsi="Symbol" w:hint="default"/>
      </w:rPr>
    </w:lvl>
    <w:lvl w:ilvl="4" w:tplc="04180003" w:tentative="1">
      <w:start w:val="1"/>
      <w:numFmt w:val="bullet"/>
      <w:lvlText w:val="o"/>
      <w:lvlJc w:val="left"/>
      <w:pPr>
        <w:ind w:left="5040" w:hanging="360"/>
      </w:pPr>
      <w:rPr>
        <w:rFonts w:ascii="Courier New" w:hAnsi="Courier New" w:cs="Courier New" w:hint="default"/>
      </w:rPr>
    </w:lvl>
    <w:lvl w:ilvl="5" w:tplc="04180005" w:tentative="1">
      <w:start w:val="1"/>
      <w:numFmt w:val="bullet"/>
      <w:lvlText w:val=""/>
      <w:lvlJc w:val="left"/>
      <w:pPr>
        <w:ind w:left="5760" w:hanging="360"/>
      </w:pPr>
      <w:rPr>
        <w:rFonts w:ascii="Wingdings" w:hAnsi="Wingdings" w:hint="default"/>
      </w:rPr>
    </w:lvl>
    <w:lvl w:ilvl="6" w:tplc="04180001" w:tentative="1">
      <w:start w:val="1"/>
      <w:numFmt w:val="bullet"/>
      <w:lvlText w:val=""/>
      <w:lvlJc w:val="left"/>
      <w:pPr>
        <w:ind w:left="6480" w:hanging="360"/>
      </w:pPr>
      <w:rPr>
        <w:rFonts w:ascii="Symbol" w:hAnsi="Symbol" w:hint="default"/>
      </w:rPr>
    </w:lvl>
    <w:lvl w:ilvl="7" w:tplc="04180003" w:tentative="1">
      <w:start w:val="1"/>
      <w:numFmt w:val="bullet"/>
      <w:lvlText w:val="o"/>
      <w:lvlJc w:val="left"/>
      <w:pPr>
        <w:ind w:left="7200" w:hanging="360"/>
      </w:pPr>
      <w:rPr>
        <w:rFonts w:ascii="Courier New" w:hAnsi="Courier New" w:cs="Courier New" w:hint="default"/>
      </w:rPr>
    </w:lvl>
    <w:lvl w:ilvl="8" w:tplc="04180005" w:tentative="1">
      <w:start w:val="1"/>
      <w:numFmt w:val="bullet"/>
      <w:lvlText w:val=""/>
      <w:lvlJc w:val="left"/>
      <w:pPr>
        <w:ind w:left="7920" w:hanging="360"/>
      </w:pPr>
      <w:rPr>
        <w:rFonts w:ascii="Wingdings" w:hAnsi="Wingdings" w:hint="default"/>
      </w:rPr>
    </w:lvl>
  </w:abstractNum>
  <w:abstractNum w:abstractNumId="36" w15:restartNumberingAfterBreak="0">
    <w:nsid w:val="311F39E5"/>
    <w:multiLevelType w:val="hybridMultilevel"/>
    <w:tmpl w:val="B4103752"/>
    <w:lvl w:ilvl="0" w:tplc="679436B8">
      <w:start w:val="4"/>
      <w:numFmt w:val="bullet"/>
      <w:lvlText w:val="-"/>
      <w:lvlJc w:val="left"/>
      <w:pPr>
        <w:ind w:left="720" w:hanging="360"/>
      </w:pPr>
      <w:rPr>
        <w:rFonts w:ascii="Arial Narrow" w:eastAsia="Times New Roma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17C0EFD"/>
    <w:multiLevelType w:val="hybridMultilevel"/>
    <w:tmpl w:val="754A1AFE"/>
    <w:lvl w:ilvl="0" w:tplc="04180001">
      <w:start w:val="1"/>
      <w:numFmt w:val="bullet"/>
      <w:lvlText w:val=""/>
      <w:lvlJc w:val="left"/>
      <w:pPr>
        <w:ind w:left="1800" w:hanging="360"/>
      </w:pPr>
      <w:rPr>
        <w:rFonts w:ascii="Symbol" w:hAnsi="Symbol" w:hint="default"/>
      </w:rPr>
    </w:lvl>
    <w:lvl w:ilvl="1" w:tplc="04180003" w:tentative="1">
      <w:start w:val="1"/>
      <w:numFmt w:val="bullet"/>
      <w:lvlText w:val="o"/>
      <w:lvlJc w:val="left"/>
      <w:pPr>
        <w:ind w:left="2520" w:hanging="360"/>
      </w:pPr>
      <w:rPr>
        <w:rFonts w:ascii="Courier New" w:hAnsi="Courier New" w:cs="Courier New" w:hint="default"/>
      </w:rPr>
    </w:lvl>
    <w:lvl w:ilvl="2" w:tplc="04180005" w:tentative="1">
      <w:start w:val="1"/>
      <w:numFmt w:val="bullet"/>
      <w:lvlText w:val=""/>
      <w:lvlJc w:val="left"/>
      <w:pPr>
        <w:ind w:left="3240" w:hanging="360"/>
      </w:pPr>
      <w:rPr>
        <w:rFonts w:ascii="Wingdings" w:hAnsi="Wingdings" w:hint="default"/>
      </w:rPr>
    </w:lvl>
    <w:lvl w:ilvl="3" w:tplc="04180001" w:tentative="1">
      <w:start w:val="1"/>
      <w:numFmt w:val="bullet"/>
      <w:lvlText w:val=""/>
      <w:lvlJc w:val="left"/>
      <w:pPr>
        <w:ind w:left="3960" w:hanging="360"/>
      </w:pPr>
      <w:rPr>
        <w:rFonts w:ascii="Symbol" w:hAnsi="Symbol" w:hint="default"/>
      </w:rPr>
    </w:lvl>
    <w:lvl w:ilvl="4" w:tplc="04180003" w:tentative="1">
      <w:start w:val="1"/>
      <w:numFmt w:val="bullet"/>
      <w:lvlText w:val="o"/>
      <w:lvlJc w:val="left"/>
      <w:pPr>
        <w:ind w:left="4680" w:hanging="360"/>
      </w:pPr>
      <w:rPr>
        <w:rFonts w:ascii="Courier New" w:hAnsi="Courier New" w:cs="Courier New" w:hint="default"/>
      </w:rPr>
    </w:lvl>
    <w:lvl w:ilvl="5" w:tplc="04180005" w:tentative="1">
      <w:start w:val="1"/>
      <w:numFmt w:val="bullet"/>
      <w:lvlText w:val=""/>
      <w:lvlJc w:val="left"/>
      <w:pPr>
        <w:ind w:left="5400" w:hanging="360"/>
      </w:pPr>
      <w:rPr>
        <w:rFonts w:ascii="Wingdings" w:hAnsi="Wingdings" w:hint="default"/>
      </w:rPr>
    </w:lvl>
    <w:lvl w:ilvl="6" w:tplc="04180001" w:tentative="1">
      <w:start w:val="1"/>
      <w:numFmt w:val="bullet"/>
      <w:lvlText w:val=""/>
      <w:lvlJc w:val="left"/>
      <w:pPr>
        <w:ind w:left="6120" w:hanging="360"/>
      </w:pPr>
      <w:rPr>
        <w:rFonts w:ascii="Symbol" w:hAnsi="Symbol" w:hint="default"/>
      </w:rPr>
    </w:lvl>
    <w:lvl w:ilvl="7" w:tplc="04180003" w:tentative="1">
      <w:start w:val="1"/>
      <w:numFmt w:val="bullet"/>
      <w:lvlText w:val="o"/>
      <w:lvlJc w:val="left"/>
      <w:pPr>
        <w:ind w:left="6840" w:hanging="360"/>
      </w:pPr>
      <w:rPr>
        <w:rFonts w:ascii="Courier New" w:hAnsi="Courier New" w:cs="Courier New" w:hint="default"/>
      </w:rPr>
    </w:lvl>
    <w:lvl w:ilvl="8" w:tplc="04180005" w:tentative="1">
      <w:start w:val="1"/>
      <w:numFmt w:val="bullet"/>
      <w:lvlText w:val=""/>
      <w:lvlJc w:val="left"/>
      <w:pPr>
        <w:ind w:left="7560" w:hanging="360"/>
      </w:pPr>
      <w:rPr>
        <w:rFonts w:ascii="Wingdings" w:hAnsi="Wingdings" w:hint="default"/>
      </w:rPr>
    </w:lvl>
  </w:abstractNum>
  <w:abstractNum w:abstractNumId="38" w15:restartNumberingAfterBreak="0">
    <w:nsid w:val="34C80846"/>
    <w:multiLevelType w:val="hybridMultilevel"/>
    <w:tmpl w:val="D7F2E314"/>
    <w:lvl w:ilvl="0" w:tplc="0409000F">
      <w:start w:val="1"/>
      <w:numFmt w:val="decimal"/>
      <w:lvlText w:val="%1."/>
      <w:lvlJc w:val="left"/>
      <w:pPr>
        <w:ind w:left="720" w:hanging="360"/>
      </w:p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35CB57F8"/>
    <w:multiLevelType w:val="hybridMultilevel"/>
    <w:tmpl w:val="300465E4"/>
    <w:lvl w:ilvl="0" w:tplc="04180003">
      <w:start w:val="1"/>
      <w:numFmt w:val="bullet"/>
      <w:lvlText w:val="o"/>
      <w:lvlJc w:val="left"/>
      <w:pPr>
        <w:ind w:left="1440" w:hanging="360"/>
      </w:pPr>
      <w:rPr>
        <w:rFonts w:ascii="Courier New" w:hAnsi="Courier New" w:cs="Courier New"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40" w15:restartNumberingAfterBreak="0">
    <w:nsid w:val="39B17193"/>
    <w:multiLevelType w:val="hybridMultilevel"/>
    <w:tmpl w:val="EBD4D1E2"/>
    <w:lvl w:ilvl="0" w:tplc="2EC6D602">
      <w:start w:val="6"/>
      <w:numFmt w:val="bullet"/>
      <w:lvlText w:val="-"/>
      <w:lvlJc w:val="left"/>
      <w:pPr>
        <w:ind w:left="720" w:hanging="360"/>
      </w:pPr>
      <w:rPr>
        <w:rFonts w:ascii="Arial Narrow" w:eastAsiaTheme="majorEastAsia" w:hAnsi="Arial Narrow" w:cstheme="majorBidi"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1" w15:restartNumberingAfterBreak="0">
    <w:nsid w:val="39D85A33"/>
    <w:multiLevelType w:val="hybridMultilevel"/>
    <w:tmpl w:val="47CCC936"/>
    <w:lvl w:ilvl="0" w:tplc="0409000F">
      <w:start w:val="1"/>
      <w:numFmt w:val="decimal"/>
      <w:lvlText w:val="%1."/>
      <w:lvlJc w:val="left"/>
      <w:pPr>
        <w:ind w:left="720" w:hanging="360"/>
      </w:pPr>
    </w:lvl>
    <w:lvl w:ilvl="1" w:tplc="A30A4AD0">
      <w:start w:val="1"/>
      <w:numFmt w:val="lowerLetter"/>
      <w:lvlText w:val="%2)"/>
      <w:lvlJc w:val="left"/>
      <w:pPr>
        <w:ind w:left="1440" w:hanging="360"/>
      </w:pPr>
      <w:rPr>
        <w:rFonts w:hint="default"/>
      </w:r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2" w15:restartNumberingAfterBreak="0">
    <w:nsid w:val="409005A0"/>
    <w:multiLevelType w:val="hybridMultilevel"/>
    <w:tmpl w:val="3D72C284"/>
    <w:lvl w:ilvl="0" w:tplc="0000000D">
      <w:start w:val="1"/>
      <w:numFmt w:val="upperLetter"/>
      <w:lvlText w:val="%1."/>
      <w:lvlJc w:val="left"/>
      <w:pPr>
        <w:ind w:left="1080" w:hanging="360"/>
      </w:pPr>
      <w:rPr>
        <w:rFonts w:hint="default"/>
        <w:b/>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3" w15:restartNumberingAfterBreak="0">
    <w:nsid w:val="415056CF"/>
    <w:multiLevelType w:val="hybridMultilevel"/>
    <w:tmpl w:val="2CB0EA86"/>
    <w:lvl w:ilvl="0" w:tplc="04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41B7449C"/>
    <w:multiLevelType w:val="hybridMultilevel"/>
    <w:tmpl w:val="0BAC45A6"/>
    <w:lvl w:ilvl="0" w:tplc="0409000F">
      <w:start w:val="1"/>
      <w:numFmt w:val="decimal"/>
      <w:lvlText w:val="%1."/>
      <w:lvlJc w:val="left"/>
      <w:pPr>
        <w:ind w:left="720" w:hanging="360"/>
      </w:pPr>
      <w:rPr>
        <w:rFonts w:hint="default"/>
        <w:b/>
        <w:color w:val="2222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 w15:restartNumberingAfterBreak="0">
    <w:nsid w:val="41C610A1"/>
    <w:multiLevelType w:val="hybridMultilevel"/>
    <w:tmpl w:val="06CC19AA"/>
    <w:lvl w:ilvl="0" w:tplc="0418000F">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6" w15:restartNumberingAfterBreak="0">
    <w:nsid w:val="44703849"/>
    <w:multiLevelType w:val="hybridMultilevel"/>
    <w:tmpl w:val="2300135C"/>
    <w:lvl w:ilvl="0" w:tplc="F36C14DE">
      <w:start w:val="3"/>
      <w:numFmt w:val="bullet"/>
      <w:lvlText w:val="-"/>
      <w:lvlJc w:val="left"/>
      <w:pPr>
        <w:ind w:left="720" w:hanging="360"/>
      </w:pPr>
      <w:rPr>
        <w:rFonts w:ascii="Arial Narrow" w:eastAsia="Times New Roman" w:hAnsi="Arial Narrow" w:cs="Arial" w:hint="default"/>
      </w:rPr>
    </w:lvl>
    <w:lvl w:ilvl="1" w:tplc="2B8CF53E">
      <w:numFmt w:val="bullet"/>
      <w:lvlText w:val="–"/>
      <w:lvlJc w:val="left"/>
      <w:pPr>
        <w:ind w:left="1440" w:hanging="360"/>
      </w:pPr>
      <w:rPr>
        <w:rFonts w:ascii="Arial Narrow" w:eastAsia="Times New Roman" w:hAnsi="Arial Narrow" w:cs="Arial"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47" w15:restartNumberingAfterBreak="0">
    <w:nsid w:val="44995C09"/>
    <w:multiLevelType w:val="hybridMultilevel"/>
    <w:tmpl w:val="2DFEC5A2"/>
    <w:lvl w:ilvl="0" w:tplc="5CE63F18">
      <w:start w:val="1"/>
      <w:numFmt w:val="decimal"/>
      <w:lvlText w:val="%1."/>
      <w:lvlJc w:val="left"/>
      <w:pPr>
        <w:ind w:left="720" w:hanging="360"/>
      </w:pPr>
      <w:rPr>
        <w:rFonts w:hint="default"/>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8" w15:restartNumberingAfterBreak="0">
    <w:nsid w:val="4687667D"/>
    <w:multiLevelType w:val="hybridMultilevel"/>
    <w:tmpl w:val="577EEA18"/>
    <w:lvl w:ilvl="0" w:tplc="64188150">
      <w:start w:val="1"/>
      <w:numFmt w:val="decimal"/>
      <w:lvlText w:val="%1."/>
      <w:lvlJc w:val="left"/>
      <w:pPr>
        <w:ind w:left="720" w:hanging="360"/>
      </w:pPr>
      <w:rPr>
        <w:rFonts w:hint="default"/>
        <w:u w:val="none"/>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9" w15:restartNumberingAfterBreak="0">
    <w:nsid w:val="491E4F27"/>
    <w:multiLevelType w:val="hybridMultilevel"/>
    <w:tmpl w:val="833C0BF2"/>
    <w:lvl w:ilvl="0" w:tplc="04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0" w15:restartNumberingAfterBreak="0">
    <w:nsid w:val="4B8B5F14"/>
    <w:multiLevelType w:val="hybridMultilevel"/>
    <w:tmpl w:val="D90E6722"/>
    <w:lvl w:ilvl="0" w:tplc="BFDA8C44">
      <w:start w:val="2"/>
      <w:numFmt w:val="bullet"/>
      <w:lvlText w:val="-"/>
      <w:lvlJc w:val="left"/>
      <w:pPr>
        <w:ind w:left="1800" w:hanging="360"/>
      </w:pPr>
      <w:rPr>
        <w:rFonts w:ascii="Arial Narrow" w:eastAsia="Times New Roman" w:hAnsi="Arial Narrow" w:cs="Arial" w:hint="default"/>
      </w:rPr>
    </w:lvl>
    <w:lvl w:ilvl="1" w:tplc="04180003">
      <w:start w:val="1"/>
      <w:numFmt w:val="bullet"/>
      <w:lvlText w:val="o"/>
      <w:lvlJc w:val="left"/>
      <w:pPr>
        <w:ind w:left="2520" w:hanging="360"/>
      </w:pPr>
      <w:rPr>
        <w:rFonts w:ascii="Courier New" w:hAnsi="Courier New" w:cs="Courier New" w:hint="default"/>
      </w:rPr>
    </w:lvl>
    <w:lvl w:ilvl="2" w:tplc="04180005">
      <w:start w:val="1"/>
      <w:numFmt w:val="bullet"/>
      <w:lvlText w:val=""/>
      <w:lvlJc w:val="left"/>
      <w:pPr>
        <w:ind w:left="3240" w:hanging="360"/>
      </w:pPr>
      <w:rPr>
        <w:rFonts w:ascii="Wingdings" w:hAnsi="Wingdings" w:hint="default"/>
      </w:rPr>
    </w:lvl>
    <w:lvl w:ilvl="3" w:tplc="04180001">
      <w:start w:val="1"/>
      <w:numFmt w:val="bullet"/>
      <w:lvlText w:val=""/>
      <w:lvlJc w:val="left"/>
      <w:pPr>
        <w:ind w:left="3960" w:hanging="360"/>
      </w:pPr>
      <w:rPr>
        <w:rFonts w:ascii="Symbol" w:hAnsi="Symbol" w:hint="default"/>
      </w:rPr>
    </w:lvl>
    <w:lvl w:ilvl="4" w:tplc="04180003">
      <w:start w:val="1"/>
      <w:numFmt w:val="bullet"/>
      <w:lvlText w:val="o"/>
      <w:lvlJc w:val="left"/>
      <w:pPr>
        <w:ind w:left="4680" w:hanging="360"/>
      </w:pPr>
      <w:rPr>
        <w:rFonts w:ascii="Courier New" w:hAnsi="Courier New" w:cs="Courier New" w:hint="default"/>
      </w:rPr>
    </w:lvl>
    <w:lvl w:ilvl="5" w:tplc="04180005">
      <w:start w:val="1"/>
      <w:numFmt w:val="bullet"/>
      <w:lvlText w:val=""/>
      <w:lvlJc w:val="left"/>
      <w:pPr>
        <w:ind w:left="5400" w:hanging="360"/>
      </w:pPr>
      <w:rPr>
        <w:rFonts w:ascii="Wingdings" w:hAnsi="Wingdings" w:hint="default"/>
      </w:rPr>
    </w:lvl>
    <w:lvl w:ilvl="6" w:tplc="04180001">
      <w:start w:val="1"/>
      <w:numFmt w:val="bullet"/>
      <w:lvlText w:val=""/>
      <w:lvlJc w:val="left"/>
      <w:pPr>
        <w:ind w:left="6120" w:hanging="360"/>
      </w:pPr>
      <w:rPr>
        <w:rFonts w:ascii="Symbol" w:hAnsi="Symbol" w:hint="default"/>
      </w:rPr>
    </w:lvl>
    <w:lvl w:ilvl="7" w:tplc="04180003" w:tentative="1">
      <w:start w:val="1"/>
      <w:numFmt w:val="bullet"/>
      <w:lvlText w:val="o"/>
      <w:lvlJc w:val="left"/>
      <w:pPr>
        <w:ind w:left="6840" w:hanging="360"/>
      </w:pPr>
      <w:rPr>
        <w:rFonts w:ascii="Courier New" w:hAnsi="Courier New" w:cs="Courier New" w:hint="default"/>
      </w:rPr>
    </w:lvl>
    <w:lvl w:ilvl="8" w:tplc="04180005" w:tentative="1">
      <w:start w:val="1"/>
      <w:numFmt w:val="bullet"/>
      <w:lvlText w:val=""/>
      <w:lvlJc w:val="left"/>
      <w:pPr>
        <w:ind w:left="7560" w:hanging="360"/>
      </w:pPr>
      <w:rPr>
        <w:rFonts w:ascii="Wingdings" w:hAnsi="Wingdings" w:hint="default"/>
      </w:rPr>
    </w:lvl>
  </w:abstractNum>
  <w:abstractNum w:abstractNumId="51" w15:restartNumberingAfterBreak="0">
    <w:nsid w:val="4C995FFA"/>
    <w:multiLevelType w:val="hybridMultilevel"/>
    <w:tmpl w:val="76A875D0"/>
    <w:lvl w:ilvl="0" w:tplc="BFDA8C44">
      <w:start w:val="2"/>
      <w:numFmt w:val="bullet"/>
      <w:lvlText w:val="-"/>
      <w:lvlJc w:val="left"/>
      <w:pPr>
        <w:ind w:left="2520" w:hanging="360"/>
      </w:pPr>
      <w:rPr>
        <w:rFonts w:ascii="Arial Narrow" w:eastAsia="Times New Roman" w:hAnsi="Arial Narrow" w:cs="Arial" w:hint="default"/>
      </w:rPr>
    </w:lvl>
    <w:lvl w:ilvl="1" w:tplc="04180003">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52" w15:restartNumberingAfterBreak="0">
    <w:nsid w:val="4D7954D9"/>
    <w:multiLevelType w:val="hybridMultilevel"/>
    <w:tmpl w:val="9C5E4BFC"/>
    <w:lvl w:ilvl="0" w:tplc="A2982ABA">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3" w15:restartNumberingAfterBreak="0">
    <w:nsid w:val="4E206973"/>
    <w:multiLevelType w:val="hybridMultilevel"/>
    <w:tmpl w:val="D610CB42"/>
    <w:lvl w:ilvl="0" w:tplc="E91A501C">
      <w:start w:val="2"/>
      <w:numFmt w:val="bullet"/>
      <w:lvlText w:val="-"/>
      <w:lvlJc w:val="left"/>
      <w:pPr>
        <w:ind w:left="1440" w:hanging="360"/>
      </w:pPr>
      <w:rPr>
        <w:rFonts w:ascii="Arial Narrow" w:eastAsia="Times New Roman" w:hAnsi="Arial Narrow" w:cs="Arial"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54" w15:restartNumberingAfterBreak="0">
    <w:nsid w:val="4E763974"/>
    <w:multiLevelType w:val="hybridMultilevel"/>
    <w:tmpl w:val="C586563C"/>
    <w:lvl w:ilvl="0" w:tplc="3A624BF8">
      <w:start w:val="5"/>
      <w:numFmt w:val="bullet"/>
      <w:lvlText w:val="-"/>
      <w:lvlJc w:val="left"/>
      <w:pPr>
        <w:ind w:left="720" w:hanging="360"/>
      </w:pPr>
      <w:rPr>
        <w:rFonts w:ascii="Arial Narrow" w:eastAsia="Times New Roman" w:hAnsi="Arial Narrow"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5" w15:restartNumberingAfterBreak="0">
    <w:nsid w:val="4E8A3B64"/>
    <w:multiLevelType w:val="multilevel"/>
    <w:tmpl w:val="DCAA0F72"/>
    <w:lvl w:ilvl="0">
      <w:start w:val="1"/>
      <w:numFmt w:val="decimal"/>
      <w:lvlText w:val="%1."/>
      <w:lvlJc w:val="left"/>
      <w:pPr>
        <w:ind w:left="720" w:hanging="360"/>
      </w:pPr>
    </w:lvl>
    <w:lvl w:ilvl="1">
      <w:start w:val="4"/>
      <w:numFmt w:val="decimal"/>
      <w:isLgl/>
      <w:lvlText w:val="%1.%2."/>
      <w:lvlJc w:val="left"/>
      <w:pPr>
        <w:ind w:left="864" w:hanging="504"/>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6" w15:restartNumberingAfterBreak="0">
    <w:nsid w:val="4EC931DE"/>
    <w:multiLevelType w:val="hybridMultilevel"/>
    <w:tmpl w:val="BD90C7AE"/>
    <w:lvl w:ilvl="0" w:tplc="11CCFD66">
      <w:start w:val="1"/>
      <w:numFmt w:val="decimal"/>
      <w:lvlText w:val="%1)"/>
      <w:lvlJc w:val="left"/>
      <w:pPr>
        <w:ind w:left="1080" w:hanging="360"/>
      </w:pPr>
      <w:rPr>
        <w:rFonts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57" w15:restartNumberingAfterBreak="0">
    <w:nsid w:val="4FF94980"/>
    <w:multiLevelType w:val="hybridMultilevel"/>
    <w:tmpl w:val="0750C130"/>
    <w:lvl w:ilvl="0" w:tplc="69D2FEB4">
      <w:start w:val="1"/>
      <w:numFmt w:val="decimal"/>
      <w:lvlText w:val="%1."/>
      <w:lvlJc w:val="left"/>
      <w:pPr>
        <w:ind w:left="1080" w:hanging="360"/>
      </w:pPr>
      <w:rPr>
        <w:rFonts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58" w15:restartNumberingAfterBreak="0">
    <w:nsid w:val="502302ED"/>
    <w:multiLevelType w:val="hybridMultilevel"/>
    <w:tmpl w:val="DDFEDA08"/>
    <w:lvl w:ilvl="0" w:tplc="43243D2A">
      <w:start w:val="10"/>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9" w15:restartNumberingAfterBreak="0">
    <w:nsid w:val="50662AC6"/>
    <w:multiLevelType w:val="hybridMultilevel"/>
    <w:tmpl w:val="562095BE"/>
    <w:lvl w:ilvl="0" w:tplc="04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0" w15:restartNumberingAfterBreak="0">
    <w:nsid w:val="50A16916"/>
    <w:multiLevelType w:val="hybridMultilevel"/>
    <w:tmpl w:val="EE421CB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1" w15:restartNumberingAfterBreak="0">
    <w:nsid w:val="57017D1E"/>
    <w:multiLevelType w:val="hybridMultilevel"/>
    <w:tmpl w:val="A9D629CC"/>
    <w:lvl w:ilvl="0" w:tplc="BFDA8C44">
      <w:start w:val="2"/>
      <w:numFmt w:val="bullet"/>
      <w:lvlText w:val="-"/>
      <w:lvlJc w:val="left"/>
      <w:pPr>
        <w:ind w:left="1800" w:hanging="360"/>
      </w:pPr>
      <w:rPr>
        <w:rFonts w:ascii="Arial Narrow" w:eastAsia="Times New Roman" w:hAnsi="Arial Narrow" w:cs="Aria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2" w15:restartNumberingAfterBreak="0">
    <w:nsid w:val="57E37129"/>
    <w:multiLevelType w:val="hybridMultilevel"/>
    <w:tmpl w:val="08D400D0"/>
    <w:lvl w:ilvl="0" w:tplc="FFFFFFFF">
      <w:start w:val="2"/>
      <w:numFmt w:val="bullet"/>
      <w:lvlText w:val="-"/>
      <w:lvlJc w:val="left"/>
      <w:pPr>
        <w:ind w:left="1800" w:hanging="360"/>
      </w:pPr>
      <w:rPr>
        <w:rFonts w:ascii="Arial Narrow" w:eastAsia="Times New Roman" w:hAnsi="Arial Narrow" w:cs="Arial" w:hint="default"/>
      </w:rPr>
    </w:lvl>
    <w:lvl w:ilvl="1" w:tplc="04090001">
      <w:start w:val="1"/>
      <w:numFmt w:val="bullet"/>
      <w:lvlText w:val=""/>
      <w:lvlJc w:val="left"/>
      <w:pPr>
        <w:ind w:left="1004"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3" w15:restartNumberingAfterBreak="0">
    <w:nsid w:val="580B74AD"/>
    <w:multiLevelType w:val="hybridMultilevel"/>
    <w:tmpl w:val="8ECC95E4"/>
    <w:lvl w:ilvl="0" w:tplc="EC24B5BC">
      <w:start w:val="20"/>
      <w:numFmt w:val="bullet"/>
      <w:lvlText w:val="-"/>
      <w:lvlJc w:val="left"/>
      <w:pPr>
        <w:ind w:left="1080" w:hanging="360"/>
      </w:pPr>
      <w:rPr>
        <w:rFonts w:ascii="Arial Narrow" w:eastAsia="Times New Roman" w:hAnsi="Arial Narrow" w:cs="Arial"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64" w15:restartNumberingAfterBreak="0">
    <w:nsid w:val="58F75494"/>
    <w:multiLevelType w:val="hybridMultilevel"/>
    <w:tmpl w:val="EE444D0A"/>
    <w:lvl w:ilvl="0" w:tplc="04090011">
      <w:start w:val="1"/>
      <w:numFmt w:val="decimal"/>
      <w:lvlText w:val="%1)"/>
      <w:lvlJc w:val="left"/>
      <w:pPr>
        <w:ind w:left="644"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65" w15:restartNumberingAfterBreak="0">
    <w:nsid w:val="59E44129"/>
    <w:multiLevelType w:val="hybridMultilevel"/>
    <w:tmpl w:val="6E9E2D12"/>
    <w:lvl w:ilvl="0" w:tplc="04090001">
      <w:start w:val="1"/>
      <w:numFmt w:val="bullet"/>
      <w:lvlText w:val=""/>
      <w:lvlJc w:val="left"/>
      <w:pPr>
        <w:ind w:left="1004" w:hanging="360"/>
      </w:pPr>
      <w:rPr>
        <w:rFonts w:ascii="Symbol" w:hAnsi="Symbol" w:hint="default"/>
      </w:rPr>
    </w:lvl>
    <w:lvl w:ilvl="1" w:tplc="04180003" w:tentative="1">
      <w:start w:val="1"/>
      <w:numFmt w:val="bullet"/>
      <w:lvlText w:val="o"/>
      <w:lvlJc w:val="left"/>
      <w:pPr>
        <w:ind w:left="1724" w:hanging="360"/>
      </w:pPr>
      <w:rPr>
        <w:rFonts w:ascii="Courier New" w:hAnsi="Courier New" w:cs="Courier New" w:hint="default"/>
      </w:rPr>
    </w:lvl>
    <w:lvl w:ilvl="2" w:tplc="04180005" w:tentative="1">
      <w:start w:val="1"/>
      <w:numFmt w:val="bullet"/>
      <w:lvlText w:val=""/>
      <w:lvlJc w:val="left"/>
      <w:pPr>
        <w:ind w:left="2444" w:hanging="360"/>
      </w:pPr>
      <w:rPr>
        <w:rFonts w:ascii="Wingdings" w:hAnsi="Wingdings" w:hint="default"/>
      </w:rPr>
    </w:lvl>
    <w:lvl w:ilvl="3" w:tplc="04180001" w:tentative="1">
      <w:start w:val="1"/>
      <w:numFmt w:val="bullet"/>
      <w:lvlText w:val=""/>
      <w:lvlJc w:val="left"/>
      <w:pPr>
        <w:ind w:left="3164" w:hanging="360"/>
      </w:pPr>
      <w:rPr>
        <w:rFonts w:ascii="Symbol" w:hAnsi="Symbol" w:hint="default"/>
      </w:rPr>
    </w:lvl>
    <w:lvl w:ilvl="4" w:tplc="04180003" w:tentative="1">
      <w:start w:val="1"/>
      <w:numFmt w:val="bullet"/>
      <w:lvlText w:val="o"/>
      <w:lvlJc w:val="left"/>
      <w:pPr>
        <w:ind w:left="3884" w:hanging="360"/>
      </w:pPr>
      <w:rPr>
        <w:rFonts w:ascii="Courier New" w:hAnsi="Courier New" w:cs="Courier New" w:hint="default"/>
      </w:rPr>
    </w:lvl>
    <w:lvl w:ilvl="5" w:tplc="04180005" w:tentative="1">
      <w:start w:val="1"/>
      <w:numFmt w:val="bullet"/>
      <w:lvlText w:val=""/>
      <w:lvlJc w:val="left"/>
      <w:pPr>
        <w:ind w:left="4604" w:hanging="360"/>
      </w:pPr>
      <w:rPr>
        <w:rFonts w:ascii="Wingdings" w:hAnsi="Wingdings" w:hint="default"/>
      </w:rPr>
    </w:lvl>
    <w:lvl w:ilvl="6" w:tplc="04180001" w:tentative="1">
      <w:start w:val="1"/>
      <w:numFmt w:val="bullet"/>
      <w:lvlText w:val=""/>
      <w:lvlJc w:val="left"/>
      <w:pPr>
        <w:ind w:left="5324" w:hanging="360"/>
      </w:pPr>
      <w:rPr>
        <w:rFonts w:ascii="Symbol" w:hAnsi="Symbol" w:hint="default"/>
      </w:rPr>
    </w:lvl>
    <w:lvl w:ilvl="7" w:tplc="04180003" w:tentative="1">
      <w:start w:val="1"/>
      <w:numFmt w:val="bullet"/>
      <w:lvlText w:val="o"/>
      <w:lvlJc w:val="left"/>
      <w:pPr>
        <w:ind w:left="6044" w:hanging="360"/>
      </w:pPr>
      <w:rPr>
        <w:rFonts w:ascii="Courier New" w:hAnsi="Courier New" w:cs="Courier New" w:hint="default"/>
      </w:rPr>
    </w:lvl>
    <w:lvl w:ilvl="8" w:tplc="04180005" w:tentative="1">
      <w:start w:val="1"/>
      <w:numFmt w:val="bullet"/>
      <w:lvlText w:val=""/>
      <w:lvlJc w:val="left"/>
      <w:pPr>
        <w:ind w:left="6764" w:hanging="360"/>
      </w:pPr>
      <w:rPr>
        <w:rFonts w:ascii="Wingdings" w:hAnsi="Wingdings" w:hint="default"/>
      </w:rPr>
    </w:lvl>
  </w:abstractNum>
  <w:abstractNum w:abstractNumId="66" w15:restartNumberingAfterBreak="0">
    <w:nsid w:val="5A4B45E0"/>
    <w:multiLevelType w:val="hybridMultilevel"/>
    <w:tmpl w:val="AA0E449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7" w15:restartNumberingAfterBreak="0">
    <w:nsid w:val="5B1A2C96"/>
    <w:multiLevelType w:val="hybridMultilevel"/>
    <w:tmpl w:val="68C26B5C"/>
    <w:lvl w:ilvl="0" w:tplc="04090003">
      <w:start w:val="1"/>
      <w:numFmt w:val="bullet"/>
      <w:lvlText w:val="o"/>
      <w:lvlJc w:val="left"/>
      <w:pPr>
        <w:ind w:left="720" w:hanging="360"/>
      </w:pPr>
      <w:rPr>
        <w:rFonts w:ascii="Courier New" w:hAnsi="Courier New" w:cs="Courier New" w:hint="default"/>
      </w:rPr>
    </w:lvl>
    <w:lvl w:ilvl="1" w:tplc="2B8CF53E">
      <w:numFmt w:val="bullet"/>
      <w:lvlText w:val="–"/>
      <w:lvlJc w:val="left"/>
      <w:pPr>
        <w:ind w:left="1440" w:hanging="360"/>
      </w:pPr>
      <w:rPr>
        <w:rFonts w:ascii="Arial Narrow" w:eastAsia="Times New Roman" w:hAnsi="Arial Narrow" w:cs="Arial"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68" w15:restartNumberingAfterBreak="0">
    <w:nsid w:val="5C99272C"/>
    <w:multiLevelType w:val="hybridMultilevel"/>
    <w:tmpl w:val="E04A2950"/>
    <w:lvl w:ilvl="0" w:tplc="E91A501C">
      <w:start w:val="2"/>
      <w:numFmt w:val="bullet"/>
      <w:lvlText w:val="-"/>
      <w:lvlJc w:val="left"/>
      <w:pPr>
        <w:ind w:left="1800" w:hanging="360"/>
      </w:pPr>
      <w:rPr>
        <w:rFonts w:ascii="Arial Narrow" w:eastAsia="Times New Roman" w:hAnsi="Arial Narrow" w:cs="Arial"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69" w15:restartNumberingAfterBreak="0">
    <w:nsid w:val="60821DB5"/>
    <w:multiLevelType w:val="hybridMultilevel"/>
    <w:tmpl w:val="A15498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0" w15:restartNumberingAfterBreak="0">
    <w:nsid w:val="62151D2E"/>
    <w:multiLevelType w:val="hybridMultilevel"/>
    <w:tmpl w:val="5CFA7E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1" w15:restartNumberingAfterBreak="0">
    <w:nsid w:val="62E70ADB"/>
    <w:multiLevelType w:val="hybridMultilevel"/>
    <w:tmpl w:val="DFDC9DE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2" w15:restartNumberingAfterBreak="0">
    <w:nsid w:val="632D73E4"/>
    <w:multiLevelType w:val="hybridMultilevel"/>
    <w:tmpl w:val="100C2288"/>
    <w:lvl w:ilvl="0" w:tplc="FFFFFFFF">
      <w:start w:val="1"/>
      <w:numFmt w:val="upperLetter"/>
      <w:lvlText w:val="%1."/>
      <w:lvlJc w:val="left"/>
      <w:pPr>
        <w:ind w:left="1080" w:hanging="360"/>
      </w:pPr>
      <w:rPr>
        <w:rFonts w:hint="default"/>
        <w:b/>
      </w:rPr>
    </w:lvl>
    <w:lvl w:ilvl="1" w:tplc="04090017">
      <w:start w:val="1"/>
      <w:numFmt w:val="lowerLetter"/>
      <w:lvlText w:val="%2)"/>
      <w:lvlJc w:val="left"/>
      <w:pPr>
        <w:ind w:left="1800" w:hanging="360"/>
      </w:p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73" w15:restartNumberingAfterBreak="0">
    <w:nsid w:val="635D20AF"/>
    <w:multiLevelType w:val="hybridMultilevel"/>
    <w:tmpl w:val="DB6C601A"/>
    <w:lvl w:ilvl="0" w:tplc="4782BED8">
      <w:start w:val="1"/>
      <w:numFmt w:val="decimal"/>
      <w:lvlText w:val="%1)"/>
      <w:lvlJc w:val="left"/>
      <w:pPr>
        <w:ind w:left="720" w:hanging="360"/>
      </w:pPr>
      <w:rPr>
        <w:rFonts w:hint="default"/>
        <w:b/>
        <w:color w:val="222222"/>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4" w15:restartNumberingAfterBreak="0">
    <w:nsid w:val="63BF50CF"/>
    <w:multiLevelType w:val="multilevel"/>
    <w:tmpl w:val="A3300054"/>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75" w15:restartNumberingAfterBreak="0">
    <w:nsid w:val="64322C51"/>
    <w:multiLevelType w:val="hybridMultilevel"/>
    <w:tmpl w:val="BA5A9722"/>
    <w:lvl w:ilvl="0" w:tplc="00000002">
      <w:start w:val="18"/>
      <w:numFmt w:val="bullet"/>
      <w:lvlText w:val="-"/>
      <w:lvlJc w:val="left"/>
      <w:pPr>
        <w:ind w:left="720" w:hanging="360"/>
      </w:pPr>
      <w:rPr>
        <w:rFonts w:ascii="StarSymbol" w:hAnsi="StarSymbol" w:cs="Times New Roman"/>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6" w15:restartNumberingAfterBreak="0">
    <w:nsid w:val="646D650F"/>
    <w:multiLevelType w:val="hybridMultilevel"/>
    <w:tmpl w:val="5BE258AE"/>
    <w:lvl w:ilvl="0" w:tplc="6596C620">
      <w:start w:val="1"/>
      <w:numFmt w:val="decimal"/>
      <w:lvlText w:val="%1)"/>
      <w:lvlJc w:val="left"/>
      <w:pPr>
        <w:ind w:left="1440" w:hanging="360"/>
      </w:pPr>
      <w:rPr>
        <w:rFonts w:hint="default"/>
      </w:rPr>
    </w:lvl>
    <w:lvl w:ilvl="1" w:tplc="04180019" w:tentative="1">
      <w:start w:val="1"/>
      <w:numFmt w:val="lowerLetter"/>
      <w:lvlText w:val="%2."/>
      <w:lvlJc w:val="left"/>
      <w:pPr>
        <w:ind w:left="2160" w:hanging="360"/>
      </w:pPr>
    </w:lvl>
    <w:lvl w:ilvl="2" w:tplc="0418001B" w:tentative="1">
      <w:start w:val="1"/>
      <w:numFmt w:val="lowerRoman"/>
      <w:lvlText w:val="%3."/>
      <w:lvlJc w:val="right"/>
      <w:pPr>
        <w:ind w:left="2880" w:hanging="180"/>
      </w:pPr>
    </w:lvl>
    <w:lvl w:ilvl="3" w:tplc="0418000F" w:tentative="1">
      <w:start w:val="1"/>
      <w:numFmt w:val="decimal"/>
      <w:lvlText w:val="%4."/>
      <w:lvlJc w:val="left"/>
      <w:pPr>
        <w:ind w:left="3600" w:hanging="360"/>
      </w:pPr>
    </w:lvl>
    <w:lvl w:ilvl="4" w:tplc="04180019" w:tentative="1">
      <w:start w:val="1"/>
      <w:numFmt w:val="lowerLetter"/>
      <w:lvlText w:val="%5."/>
      <w:lvlJc w:val="left"/>
      <w:pPr>
        <w:ind w:left="4320" w:hanging="360"/>
      </w:pPr>
    </w:lvl>
    <w:lvl w:ilvl="5" w:tplc="0418001B" w:tentative="1">
      <w:start w:val="1"/>
      <w:numFmt w:val="lowerRoman"/>
      <w:lvlText w:val="%6."/>
      <w:lvlJc w:val="right"/>
      <w:pPr>
        <w:ind w:left="5040" w:hanging="180"/>
      </w:pPr>
    </w:lvl>
    <w:lvl w:ilvl="6" w:tplc="0418000F" w:tentative="1">
      <w:start w:val="1"/>
      <w:numFmt w:val="decimal"/>
      <w:lvlText w:val="%7."/>
      <w:lvlJc w:val="left"/>
      <w:pPr>
        <w:ind w:left="5760" w:hanging="360"/>
      </w:pPr>
    </w:lvl>
    <w:lvl w:ilvl="7" w:tplc="04180019" w:tentative="1">
      <w:start w:val="1"/>
      <w:numFmt w:val="lowerLetter"/>
      <w:lvlText w:val="%8."/>
      <w:lvlJc w:val="left"/>
      <w:pPr>
        <w:ind w:left="6480" w:hanging="360"/>
      </w:pPr>
    </w:lvl>
    <w:lvl w:ilvl="8" w:tplc="0418001B" w:tentative="1">
      <w:start w:val="1"/>
      <w:numFmt w:val="lowerRoman"/>
      <w:lvlText w:val="%9."/>
      <w:lvlJc w:val="right"/>
      <w:pPr>
        <w:ind w:left="7200" w:hanging="180"/>
      </w:pPr>
    </w:lvl>
  </w:abstractNum>
  <w:abstractNum w:abstractNumId="77" w15:restartNumberingAfterBreak="0">
    <w:nsid w:val="655B0E73"/>
    <w:multiLevelType w:val="hybridMultilevel"/>
    <w:tmpl w:val="236C62C2"/>
    <w:lvl w:ilvl="0" w:tplc="04090001">
      <w:start w:val="1"/>
      <w:numFmt w:val="bullet"/>
      <w:lvlText w:val=""/>
      <w:lvlJc w:val="left"/>
      <w:pPr>
        <w:ind w:left="1004" w:hanging="360"/>
      </w:pPr>
      <w:rPr>
        <w:rFonts w:ascii="Symbol" w:hAnsi="Symbol" w:hint="default"/>
      </w:rPr>
    </w:lvl>
    <w:lvl w:ilvl="1" w:tplc="04090003">
      <w:start w:val="1"/>
      <w:numFmt w:val="bullet"/>
      <w:lvlText w:val="o"/>
      <w:lvlJc w:val="left"/>
      <w:pPr>
        <w:ind w:left="1724" w:hanging="360"/>
      </w:pPr>
      <w:rPr>
        <w:rFonts w:ascii="Courier New" w:hAnsi="Courier New" w:cs="Courier New" w:hint="default"/>
      </w:rPr>
    </w:lvl>
    <w:lvl w:ilvl="2" w:tplc="04090005">
      <w:start w:val="1"/>
      <w:numFmt w:val="bullet"/>
      <w:lvlText w:val=""/>
      <w:lvlJc w:val="left"/>
      <w:pPr>
        <w:ind w:left="2444" w:hanging="360"/>
      </w:pPr>
      <w:rPr>
        <w:rFonts w:ascii="Wingdings" w:hAnsi="Wingdings" w:hint="default"/>
      </w:rPr>
    </w:lvl>
    <w:lvl w:ilvl="3" w:tplc="04090001">
      <w:start w:val="1"/>
      <w:numFmt w:val="bullet"/>
      <w:lvlText w:val=""/>
      <w:lvlJc w:val="left"/>
      <w:pPr>
        <w:ind w:left="3164" w:hanging="360"/>
      </w:pPr>
      <w:rPr>
        <w:rFonts w:ascii="Symbol" w:hAnsi="Symbol" w:hint="default"/>
      </w:rPr>
    </w:lvl>
    <w:lvl w:ilvl="4" w:tplc="04090003">
      <w:start w:val="1"/>
      <w:numFmt w:val="bullet"/>
      <w:lvlText w:val="o"/>
      <w:lvlJc w:val="left"/>
      <w:pPr>
        <w:ind w:left="3884" w:hanging="360"/>
      </w:pPr>
      <w:rPr>
        <w:rFonts w:ascii="Courier New" w:hAnsi="Courier New" w:cs="Courier New" w:hint="default"/>
      </w:rPr>
    </w:lvl>
    <w:lvl w:ilvl="5" w:tplc="04090005">
      <w:start w:val="1"/>
      <w:numFmt w:val="bullet"/>
      <w:lvlText w:val=""/>
      <w:lvlJc w:val="left"/>
      <w:pPr>
        <w:ind w:left="4604" w:hanging="360"/>
      </w:pPr>
      <w:rPr>
        <w:rFonts w:ascii="Wingdings" w:hAnsi="Wingdings" w:hint="default"/>
      </w:rPr>
    </w:lvl>
    <w:lvl w:ilvl="6" w:tplc="04090001">
      <w:start w:val="1"/>
      <w:numFmt w:val="bullet"/>
      <w:lvlText w:val=""/>
      <w:lvlJc w:val="left"/>
      <w:pPr>
        <w:ind w:left="5324" w:hanging="360"/>
      </w:pPr>
      <w:rPr>
        <w:rFonts w:ascii="Symbol" w:hAnsi="Symbol" w:hint="default"/>
      </w:rPr>
    </w:lvl>
    <w:lvl w:ilvl="7" w:tplc="04090003">
      <w:start w:val="1"/>
      <w:numFmt w:val="bullet"/>
      <w:lvlText w:val="o"/>
      <w:lvlJc w:val="left"/>
      <w:pPr>
        <w:ind w:left="6044" w:hanging="360"/>
      </w:pPr>
      <w:rPr>
        <w:rFonts w:ascii="Courier New" w:hAnsi="Courier New" w:cs="Courier New" w:hint="default"/>
      </w:rPr>
    </w:lvl>
    <w:lvl w:ilvl="8" w:tplc="04090005">
      <w:start w:val="1"/>
      <w:numFmt w:val="bullet"/>
      <w:lvlText w:val=""/>
      <w:lvlJc w:val="left"/>
      <w:pPr>
        <w:ind w:left="6764" w:hanging="360"/>
      </w:pPr>
      <w:rPr>
        <w:rFonts w:ascii="Wingdings" w:hAnsi="Wingdings" w:hint="default"/>
      </w:rPr>
    </w:lvl>
  </w:abstractNum>
  <w:abstractNum w:abstractNumId="78" w15:restartNumberingAfterBreak="0">
    <w:nsid w:val="65787AE7"/>
    <w:multiLevelType w:val="hybridMultilevel"/>
    <w:tmpl w:val="AEC4036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9" w15:restartNumberingAfterBreak="0">
    <w:nsid w:val="65803EE5"/>
    <w:multiLevelType w:val="hybridMultilevel"/>
    <w:tmpl w:val="0C4C187A"/>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0" w15:restartNumberingAfterBreak="0">
    <w:nsid w:val="6907754D"/>
    <w:multiLevelType w:val="hybridMultilevel"/>
    <w:tmpl w:val="C98A318C"/>
    <w:lvl w:ilvl="0" w:tplc="04090011">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1" w15:restartNumberingAfterBreak="0">
    <w:nsid w:val="6A905E2F"/>
    <w:multiLevelType w:val="hybridMultilevel"/>
    <w:tmpl w:val="6382EB24"/>
    <w:lvl w:ilvl="0" w:tplc="04090011">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2" w15:restartNumberingAfterBreak="0">
    <w:nsid w:val="6B7001EA"/>
    <w:multiLevelType w:val="hybridMultilevel"/>
    <w:tmpl w:val="AEC4036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3" w15:restartNumberingAfterBreak="0">
    <w:nsid w:val="6BB97733"/>
    <w:multiLevelType w:val="hybridMultilevel"/>
    <w:tmpl w:val="5DE811A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4" w15:restartNumberingAfterBreak="0">
    <w:nsid w:val="6DC15CFC"/>
    <w:multiLevelType w:val="hybridMultilevel"/>
    <w:tmpl w:val="F4620E04"/>
    <w:lvl w:ilvl="0" w:tplc="04090001">
      <w:start w:val="1"/>
      <w:numFmt w:val="bullet"/>
      <w:lvlText w:val=""/>
      <w:lvlJc w:val="left"/>
      <w:pPr>
        <w:ind w:left="2705" w:hanging="360"/>
      </w:pPr>
      <w:rPr>
        <w:rFonts w:ascii="Symbol" w:hAnsi="Symbol" w:hint="default"/>
      </w:rPr>
    </w:lvl>
    <w:lvl w:ilvl="1" w:tplc="04180003" w:tentative="1">
      <w:start w:val="1"/>
      <w:numFmt w:val="bullet"/>
      <w:lvlText w:val="o"/>
      <w:lvlJc w:val="left"/>
      <w:pPr>
        <w:ind w:left="3425" w:hanging="360"/>
      </w:pPr>
      <w:rPr>
        <w:rFonts w:ascii="Courier New" w:hAnsi="Courier New" w:cs="Courier New" w:hint="default"/>
      </w:rPr>
    </w:lvl>
    <w:lvl w:ilvl="2" w:tplc="04180005" w:tentative="1">
      <w:start w:val="1"/>
      <w:numFmt w:val="bullet"/>
      <w:lvlText w:val=""/>
      <w:lvlJc w:val="left"/>
      <w:pPr>
        <w:ind w:left="4145" w:hanging="360"/>
      </w:pPr>
      <w:rPr>
        <w:rFonts w:ascii="Wingdings" w:hAnsi="Wingdings" w:hint="default"/>
      </w:rPr>
    </w:lvl>
    <w:lvl w:ilvl="3" w:tplc="04180001" w:tentative="1">
      <w:start w:val="1"/>
      <w:numFmt w:val="bullet"/>
      <w:lvlText w:val=""/>
      <w:lvlJc w:val="left"/>
      <w:pPr>
        <w:ind w:left="4865" w:hanging="360"/>
      </w:pPr>
      <w:rPr>
        <w:rFonts w:ascii="Symbol" w:hAnsi="Symbol" w:hint="default"/>
      </w:rPr>
    </w:lvl>
    <w:lvl w:ilvl="4" w:tplc="04180003" w:tentative="1">
      <w:start w:val="1"/>
      <w:numFmt w:val="bullet"/>
      <w:lvlText w:val="o"/>
      <w:lvlJc w:val="left"/>
      <w:pPr>
        <w:ind w:left="5585" w:hanging="360"/>
      </w:pPr>
      <w:rPr>
        <w:rFonts w:ascii="Courier New" w:hAnsi="Courier New" w:cs="Courier New" w:hint="default"/>
      </w:rPr>
    </w:lvl>
    <w:lvl w:ilvl="5" w:tplc="04180005" w:tentative="1">
      <w:start w:val="1"/>
      <w:numFmt w:val="bullet"/>
      <w:lvlText w:val=""/>
      <w:lvlJc w:val="left"/>
      <w:pPr>
        <w:ind w:left="6305" w:hanging="360"/>
      </w:pPr>
      <w:rPr>
        <w:rFonts w:ascii="Wingdings" w:hAnsi="Wingdings" w:hint="default"/>
      </w:rPr>
    </w:lvl>
    <w:lvl w:ilvl="6" w:tplc="04180001" w:tentative="1">
      <w:start w:val="1"/>
      <w:numFmt w:val="bullet"/>
      <w:lvlText w:val=""/>
      <w:lvlJc w:val="left"/>
      <w:pPr>
        <w:ind w:left="7025" w:hanging="360"/>
      </w:pPr>
      <w:rPr>
        <w:rFonts w:ascii="Symbol" w:hAnsi="Symbol" w:hint="default"/>
      </w:rPr>
    </w:lvl>
    <w:lvl w:ilvl="7" w:tplc="04180003" w:tentative="1">
      <w:start w:val="1"/>
      <w:numFmt w:val="bullet"/>
      <w:lvlText w:val="o"/>
      <w:lvlJc w:val="left"/>
      <w:pPr>
        <w:ind w:left="7745" w:hanging="360"/>
      </w:pPr>
      <w:rPr>
        <w:rFonts w:ascii="Courier New" w:hAnsi="Courier New" w:cs="Courier New" w:hint="default"/>
      </w:rPr>
    </w:lvl>
    <w:lvl w:ilvl="8" w:tplc="04180005" w:tentative="1">
      <w:start w:val="1"/>
      <w:numFmt w:val="bullet"/>
      <w:lvlText w:val=""/>
      <w:lvlJc w:val="left"/>
      <w:pPr>
        <w:ind w:left="8465" w:hanging="360"/>
      </w:pPr>
      <w:rPr>
        <w:rFonts w:ascii="Wingdings" w:hAnsi="Wingdings" w:hint="default"/>
      </w:rPr>
    </w:lvl>
  </w:abstractNum>
  <w:abstractNum w:abstractNumId="85" w15:restartNumberingAfterBreak="0">
    <w:nsid w:val="6E36504D"/>
    <w:multiLevelType w:val="hybridMultilevel"/>
    <w:tmpl w:val="C608C7C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6" w15:restartNumberingAfterBreak="0">
    <w:nsid w:val="6E9E73D4"/>
    <w:multiLevelType w:val="hybridMultilevel"/>
    <w:tmpl w:val="3D8E027C"/>
    <w:lvl w:ilvl="0" w:tplc="F36C14DE">
      <w:start w:val="3"/>
      <w:numFmt w:val="bullet"/>
      <w:lvlText w:val="-"/>
      <w:lvlJc w:val="left"/>
      <w:pPr>
        <w:ind w:left="720" w:hanging="360"/>
      </w:pPr>
      <w:rPr>
        <w:rFonts w:ascii="Arial Narrow" w:eastAsia="Times New Roman" w:hAnsi="Arial Narrow"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7" w15:restartNumberingAfterBreak="0">
    <w:nsid w:val="70497DBE"/>
    <w:multiLevelType w:val="hybridMultilevel"/>
    <w:tmpl w:val="06BC97AA"/>
    <w:lvl w:ilvl="0" w:tplc="0409000F">
      <w:start w:val="1"/>
      <w:numFmt w:val="decimal"/>
      <w:lvlText w:val="%1."/>
      <w:lvlJc w:val="left"/>
      <w:pPr>
        <w:ind w:left="720" w:hanging="360"/>
      </w:p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8" w15:restartNumberingAfterBreak="0">
    <w:nsid w:val="71257691"/>
    <w:multiLevelType w:val="hybridMultilevel"/>
    <w:tmpl w:val="0C2E8114"/>
    <w:lvl w:ilvl="0" w:tplc="0409000F">
      <w:start w:val="1"/>
      <w:numFmt w:val="decimal"/>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89" w15:restartNumberingAfterBreak="0">
    <w:nsid w:val="72073491"/>
    <w:multiLevelType w:val="hybridMultilevel"/>
    <w:tmpl w:val="3F1206EE"/>
    <w:lvl w:ilvl="0" w:tplc="FFFFFFFF">
      <w:start w:val="1"/>
      <w:numFmt w:val="upperRoman"/>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0" w15:restartNumberingAfterBreak="0">
    <w:nsid w:val="72113F13"/>
    <w:multiLevelType w:val="hybridMultilevel"/>
    <w:tmpl w:val="16BA3F58"/>
    <w:lvl w:ilvl="0" w:tplc="6B5C3BC4">
      <w:start w:val="1"/>
      <w:numFmt w:val="decimal"/>
      <w:lvlText w:val="%1)"/>
      <w:lvlJc w:val="left"/>
      <w:pPr>
        <w:ind w:left="1080" w:hanging="360"/>
      </w:pPr>
      <w:rPr>
        <w:rFonts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91" w15:restartNumberingAfterBreak="0">
    <w:nsid w:val="729B039D"/>
    <w:multiLevelType w:val="hybridMultilevel"/>
    <w:tmpl w:val="C7E06A66"/>
    <w:lvl w:ilvl="0" w:tplc="04090017">
      <w:start w:val="1"/>
      <w:numFmt w:val="lowerLetter"/>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92" w15:restartNumberingAfterBreak="0">
    <w:nsid w:val="740947DE"/>
    <w:multiLevelType w:val="hybridMultilevel"/>
    <w:tmpl w:val="B1E631AE"/>
    <w:lvl w:ilvl="0" w:tplc="04090001">
      <w:start w:val="1"/>
      <w:numFmt w:val="bullet"/>
      <w:lvlText w:val=""/>
      <w:lvlJc w:val="left"/>
      <w:pPr>
        <w:ind w:left="2705" w:hanging="360"/>
      </w:pPr>
      <w:rPr>
        <w:rFonts w:ascii="Symbol" w:hAnsi="Symbol" w:hint="default"/>
      </w:rPr>
    </w:lvl>
    <w:lvl w:ilvl="1" w:tplc="04180003" w:tentative="1">
      <w:start w:val="1"/>
      <w:numFmt w:val="bullet"/>
      <w:lvlText w:val="o"/>
      <w:lvlJc w:val="left"/>
      <w:pPr>
        <w:ind w:left="3425" w:hanging="360"/>
      </w:pPr>
      <w:rPr>
        <w:rFonts w:ascii="Courier New" w:hAnsi="Courier New" w:cs="Courier New" w:hint="default"/>
      </w:rPr>
    </w:lvl>
    <w:lvl w:ilvl="2" w:tplc="04180005" w:tentative="1">
      <w:start w:val="1"/>
      <w:numFmt w:val="bullet"/>
      <w:lvlText w:val=""/>
      <w:lvlJc w:val="left"/>
      <w:pPr>
        <w:ind w:left="4145" w:hanging="360"/>
      </w:pPr>
      <w:rPr>
        <w:rFonts w:ascii="Wingdings" w:hAnsi="Wingdings" w:hint="default"/>
      </w:rPr>
    </w:lvl>
    <w:lvl w:ilvl="3" w:tplc="04180001" w:tentative="1">
      <w:start w:val="1"/>
      <w:numFmt w:val="bullet"/>
      <w:lvlText w:val=""/>
      <w:lvlJc w:val="left"/>
      <w:pPr>
        <w:ind w:left="4865" w:hanging="360"/>
      </w:pPr>
      <w:rPr>
        <w:rFonts w:ascii="Symbol" w:hAnsi="Symbol" w:hint="default"/>
      </w:rPr>
    </w:lvl>
    <w:lvl w:ilvl="4" w:tplc="04180003" w:tentative="1">
      <w:start w:val="1"/>
      <w:numFmt w:val="bullet"/>
      <w:lvlText w:val="o"/>
      <w:lvlJc w:val="left"/>
      <w:pPr>
        <w:ind w:left="5585" w:hanging="360"/>
      </w:pPr>
      <w:rPr>
        <w:rFonts w:ascii="Courier New" w:hAnsi="Courier New" w:cs="Courier New" w:hint="default"/>
      </w:rPr>
    </w:lvl>
    <w:lvl w:ilvl="5" w:tplc="04180005" w:tentative="1">
      <w:start w:val="1"/>
      <w:numFmt w:val="bullet"/>
      <w:lvlText w:val=""/>
      <w:lvlJc w:val="left"/>
      <w:pPr>
        <w:ind w:left="6305" w:hanging="360"/>
      </w:pPr>
      <w:rPr>
        <w:rFonts w:ascii="Wingdings" w:hAnsi="Wingdings" w:hint="default"/>
      </w:rPr>
    </w:lvl>
    <w:lvl w:ilvl="6" w:tplc="04180001" w:tentative="1">
      <w:start w:val="1"/>
      <w:numFmt w:val="bullet"/>
      <w:lvlText w:val=""/>
      <w:lvlJc w:val="left"/>
      <w:pPr>
        <w:ind w:left="7025" w:hanging="360"/>
      </w:pPr>
      <w:rPr>
        <w:rFonts w:ascii="Symbol" w:hAnsi="Symbol" w:hint="default"/>
      </w:rPr>
    </w:lvl>
    <w:lvl w:ilvl="7" w:tplc="04180003" w:tentative="1">
      <w:start w:val="1"/>
      <w:numFmt w:val="bullet"/>
      <w:lvlText w:val="o"/>
      <w:lvlJc w:val="left"/>
      <w:pPr>
        <w:ind w:left="7745" w:hanging="360"/>
      </w:pPr>
      <w:rPr>
        <w:rFonts w:ascii="Courier New" w:hAnsi="Courier New" w:cs="Courier New" w:hint="default"/>
      </w:rPr>
    </w:lvl>
    <w:lvl w:ilvl="8" w:tplc="04180005" w:tentative="1">
      <w:start w:val="1"/>
      <w:numFmt w:val="bullet"/>
      <w:lvlText w:val=""/>
      <w:lvlJc w:val="left"/>
      <w:pPr>
        <w:ind w:left="8465" w:hanging="360"/>
      </w:pPr>
      <w:rPr>
        <w:rFonts w:ascii="Wingdings" w:hAnsi="Wingdings" w:hint="default"/>
      </w:rPr>
    </w:lvl>
  </w:abstractNum>
  <w:abstractNum w:abstractNumId="93" w15:restartNumberingAfterBreak="0">
    <w:nsid w:val="76D1749C"/>
    <w:multiLevelType w:val="hybridMultilevel"/>
    <w:tmpl w:val="EE5E55D4"/>
    <w:lvl w:ilvl="0" w:tplc="04090007">
      <w:start w:val="1"/>
      <w:numFmt w:val="bullet"/>
      <w:lvlText w:val=""/>
      <w:lvlPicBulletId w:val="0"/>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4" w15:restartNumberingAfterBreak="0">
    <w:nsid w:val="772352D2"/>
    <w:multiLevelType w:val="hybridMultilevel"/>
    <w:tmpl w:val="EC4A633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7A641280"/>
    <w:multiLevelType w:val="hybridMultilevel"/>
    <w:tmpl w:val="F6FCEBF2"/>
    <w:lvl w:ilvl="0" w:tplc="04090011">
      <w:start w:val="1"/>
      <w:numFmt w:val="decimal"/>
      <w:lvlText w:val="%1)"/>
      <w:lvlJc w:val="left"/>
      <w:pPr>
        <w:ind w:left="1440" w:hanging="360"/>
      </w:pPr>
    </w:lvl>
    <w:lvl w:ilvl="1" w:tplc="04180019" w:tentative="1">
      <w:start w:val="1"/>
      <w:numFmt w:val="lowerLetter"/>
      <w:lvlText w:val="%2."/>
      <w:lvlJc w:val="left"/>
      <w:pPr>
        <w:ind w:left="2160" w:hanging="360"/>
      </w:pPr>
    </w:lvl>
    <w:lvl w:ilvl="2" w:tplc="0418001B" w:tentative="1">
      <w:start w:val="1"/>
      <w:numFmt w:val="lowerRoman"/>
      <w:lvlText w:val="%3."/>
      <w:lvlJc w:val="right"/>
      <w:pPr>
        <w:ind w:left="2880" w:hanging="180"/>
      </w:pPr>
    </w:lvl>
    <w:lvl w:ilvl="3" w:tplc="0418000F" w:tentative="1">
      <w:start w:val="1"/>
      <w:numFmt w:val="decimal"/>
      <w:lvlText w:val="%4."/>
      <w:lvlJc w:val="left"/>
      <w:pPr>
        <w:ind w:left="3600" w:hanging="360"/>
      </w:pPr>
    </w:lvl>
    <w:lvl w:ilvl="4" w:tplc="04180019" w:tentative="1">
      <w:start w:val="1"/>
      <w:numFmt w:val="lowerLetter"/>
      <w:lvlText w:val="%5."/>
      <w:lvlJc w:val="left"/>
      <w:pPr>
        <w:ind w:left="4320" w:hanging="360"/>
      </w:pPr>
    </w:lvl>
    <w:lvl w:ilvl="5" w:tplc="0418001B" w:tentative="1">
      <w:start w:val="1"/>
      <w:numFmt w:val="lowerRoman"/>
      <w:lvlText w:val="%6."/>
      <w:lvlJc w:val="right"/>
      <w:pPr>
        <w:ind w:left="5040" w:hanging="180"/>
      </w:pPr>
    </w:lvl>
    <w:lvl w:ilvl="6" w:tplc="0418000F" w:tentative="1">
      <w:start w:val="1"/>
      <w:numFmt w:val="decimal"/>
      <w:lvlText w:val="%7."/>
      <w:lvlJc w:val="left"/>
      <w:pPr>
        <w:ind w:left="5760" w:hanging="360"/>
      </w:pPr>
    </w:lvl>
    <w:lvl w:ilvl="7" w:tplc="04180019" w:tentative="1">
      <w:start w:val="1"/>
      <w:numFmt w:val="lowerLetter"/>
      <w:lvlText w:val="%8."/>
      <w:lvlJc w:val="left"/>
      <w:pPr>
        <w:ind w:left="6480" w:hanging="360"/>
      </w:pPr>
    </w:lvl>
    <w:lvl w:ilvl="8" w:tplc="0418001B" w:tentative="1">
      <w:start w:val="1"/>
      <w:numFmt w:val="lowerRoman"/>
      <w:lvlText w:val="%9."/>
      <w:lvlJc w:val="right"/>
      <w:pPr>
        <w:ind w:left="7200" w:hanging="180"/>
      </w:pPr>
    </w:lvl>
  </w:abstractNum>
  <w:abstractNum w:abstractNumId="96" w15:restartNumberingAfterBreak="0">
    <w:nsid w:val="7B1F2083"/>
    <w:multiLevelType w:val="hybridMultilevel"/>
    <w:tmpl w:val="E1D081A6"/>
    <w:lvl w:ilvl="0" w:tplc="F36C14DE">
      <w:start w:val="3"/>
      <w:numFmt w:val="bullet"/>
      <w:lvlText w:val="-"/>
      <w:lvlJc w:val="left"/>
      <w:pPr>
        <w:ind w:left="1429" w:hanging="360"/>
      </w:pPr>
      <w:rPr>
        <w:rFonts w:ascii="Arial Narrow" w:eastAsia="Times New Roman" w:hAnsi="Arial Narrow" w:cs="Aria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97" w15:restartNumberingAfterBreak="0">
    <w:nsid w:val="7BCA4DE8"/>
    <w:multiLevelType w:val="hybridMultilevel"/>
    <w:tmpl w:val="3F1206EE"/>
    <w:lvl w:ilvl="0" w:tplc="C9625640">
      <w:start w:val="1"/>
      <w:numFmt w:val="upperRoman"/>
      <w:lvlText w:val="%1."/>
      <w:lvlJc w:val="left"/>
      <w:pPr>
        <w:ind w:left="1080" w:hanging="72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98" w15:restartNumberingAfterBreak="0">
    <w:nsid w:val="7E4D3693"/>
    <w:multiLevelType w:val="hybridMultilevel"/>
    <w:tmpl w:val="AEC4036A"/>
    <w:lvl w:ilvl="0" w:tplc="04090011">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num w:numId="1" w16cid:durableId="863521318">
    <w:abstractNumId w:val="25"/>
  </w:num>
  <w:num w:numId="2" w16cid:durableId="1017149062">
    <w:abstractNumId w:val="1"/>
  </w:num>
  <w:num w:numId="3" w16cid:durableId="1913003669">
    <w:abstractNumId w:val="83"/>
  </w:num>
  <w:num w:numId="4" w16cid:durableId="381253367">
    <w:abstractNumId w:val="36"/>
  </w:num>
  <w:num w:numId="5" w16cid:durableId="1736585296">
    <w:abstractNumId w:val="60"/>
  </w:num>
  <w:num w:numId="6" w16cid:durableId="1294939774">
    <w:abstractNumId w:val="75"/>
  </w:num>
  <w:num w:numId="7" w16cid:durableId="230895833">
    <w:abstractNumId w:val="65"/>
  </w:num>
  <w:num w:numId="8" w16cid:durableId="2015957945">
    <w:abstractNumId w:val="86"/>
  </w:num>
  <w:num w:numId="9" w16cid:durableId="2095273994">
    <w:abstractNumId w:val="11"/>
  </w:num>
  <w:num w:numId="10" w16cid:durableId="1427261527">
    <w:abstractNumId w:val="47"/>
  </w:num>
  <w:num w:numId="11" w16cid:durableId="2052343926">
    <w:abstractNumId w:val="17"/>
  </w:num>
  <w:num w:numId="12" w16cid:durableId="903023688">
    <w:abstractNumId w:val="64"/>
  </w:num>
  <w:num w:numId="13" w16cid:durableId="297032476">
    <w:abstractNumId w:val="27"/>
  </w:num>
  <w:num w:numId="14" w16cid:durableId="1840541019">
    <w:abstractNumId w:val="9"/>
  </w:num>
  <w:num w:numId="15" w16cid:durableId="62261084">
    <w:abstractNumId w:val="69"/>
  </w:num>
  <w:num w:numId="16" w16cid:durableId="1378622597">
    <w:abstractNumId w:val="77"/>
  </w:num>
  <w:num w:numId="17" w16cid:durableId="1394582">
    <w:abstractNumId w:val="66"/>
  </w:num>
  <w:num w:numId="18" w16cid:durableId="51317157">
    <w:abstractNumId w:val="70"/>
  </w:num>
  <w:num w:numId="19" w16cid:durableId="2030140843">
    <w:abstractNumId w:val="10"/>
  </w:num>
  <w:num w:numId="20" w16cid:durableId="1424649843">
    <w:abstractNumId w:val="71"/>
  </w:num>
  <w:num w:numId="21" w16cid:durableId="10181728">
    <w:abstractNumId w:val="95"/>
  </w:num>
  <w:num w:numId="22" w16cid:durableId="88626496">
    <w:abstractNumId w:val="45"/>
  </w:num>
  <w:num w:numId="23" w16cid:durableId="747070635">
    <w:abstractNumId w:val="15"/>
  </w:num>
  <w:num w:numId="24" w16cid:durableId="1827211360">
    <w:abstractNumId w:val="4"/>
  </w:num>
  <w:num w:numId="25" w16cid:durableId="1184900767">
    <w:abstractNumId w:val="32"/>
  </w:num>
  <w:num w:numId="26" w16cid:durableId="367415554">
    <w:abstractNumId w:val="63"/>
  </w:num>
  <w:num w:numId="27" w16cid:durableId="374351661">
    <w:abstractNumId w:val="54"/>
  </w:num>
  <w:num w:numId="28" w16cid:durableId="667682323">
    <w:abstractNumId w:val="35"/>
  </w:num>
  <w:num w:numId="29" w16cid:durableId="2093240038">
    <w:abstractNumId w:val="73"/>
  </w:num>
  <w:num w:numId="30" w16cid:durableId="1454322253">
    <w:abstractNumId w:val="79"/>
  </w:num>
  <w:num w:numId="31" w16cid:durableId="1981571143">
    <w:abstractNumId w:val="39"/>
  </w:num>
  <w:num w:numId="32" w16cid:durableId="295530125">
    <w:abstractNumId w:val="68"/>
  </w:num>
  <w:num w:numId="33" w16cid:durableId="1525288617">
    <w:abstractNumId w:val="46"/>
  </w:num>
  <w:num w:numId="34" w16cid:durableId="506556585">
    <w:abstractNumId w:val="67"/>
  </w:num>
  <w:num w:numId="35" w16cid:durableId="1745180509">
    <w:abstractNumId w:val="50"/>
  </w:num>
  <w:num w:numId="36" w16cid:durableId="1717925009">
    <w:abstractNumId w:val="74"/>
  </w:num>
  <w:num w:numId="37" w16cid:durableId="407657210">
    <w:abstractNumId w:val="81"/>
  </w:num>
  <w:num w:numId="38" w16cid:durableId="1050350506">
    <w:abstractNumId w:val="19"/>
  </w:num>
  <w:num w:numId="39" w16cid:durableId="445463238">
    <w:abstractNumId w:val="93"/>
  </w:num>
  <w:num w:numId="40" w16cid:durableId="1807359411">
    <w:abstractNumId w:val="29"/>
  </w:num>
  <w:num w:numId="41" w16cid:durableId="1184519270">
    <w:abstractNumId w:val="87"/>
  </w:num>
  <w:num w:numId="42" w16cid:durableId="1358889716">
    <w:abstractNumId w:val="44"/>
  </w:num>
  <w:num w:numId="43" w16cid:durableId="1998997181">
    <w:abstractNumId w:val="88"/>
  </w:num>
  <w:num w:numId="44" w16cid:durableId="77867887">
    <w:abstractNumId w:val="38"/>
  </w:num>
  <w:num w:numId="45" w16cid:durableId="1059986264">
    <w:abstractNumId w:val="41"/>
  </w:num>
  <w:num w:numId="46" w16cid:durableId="654995821">
    <w:abstractNumId w:val="28"/>
  </w:num>
  <w:num w:numId="47" w16cid:durableId="1025716533">
    <w:abstractNumId w:val="6"/>
  </w:num>
  <w:num w:numId="48" w16cid:durableId="1429277087">
    <w:abstractNumId w:val="51"/>
  </w:num>
  <w:num w:numId="49" w16cid:durableId="885023920">
    <w:abstractNumId w:val="85"/>
  </w:num>
  <w:num w:numId="50" w16cid:durableId="598677157">
    <w:abstractNumId w:val="12"/>
  </w:num>
  <w:num w:numId="51" w16cid:durableId="1393237645">
    <w:abstractNumId w:val="5"/>
  </w:num>
  <w:num w:numId="52" w16cid:durableId="993723921">
    <w:abstractNumId w:val="18"/>
  </w:num>
  <w:num w:numId="53" w16cid:durableId="1854612808">
    <w:abstractNumId w:val="98"/>
  </w:num>
  <w:num w:numId="54" w16cid:durableId="1478451917">
    <w:abstractNumId w:val="34"/>
  </w:num>
  <w:num w:numId="55" w16cid:durableId="2146310026">
    <w:abstractNumId w:val="48"/>
  </w:num>
  <w:num w:numId="56" w16cid:durableId="1995134918">
    <w:abstractNumId w:val="62"/>
  </w:num>
  <w:num w:numId="57" w16cid:durableId="870455109">
    <w:abstractNumId w:val="61"/>
  </w:num>
  <w:num w:numId="58" w16cid:durableId="581259273">
    <w:abstractNumId w:val="58"/>
  </w:num>
  <w:num w:numId="59" w16cid:durableId="154877574">
    <w:abstractNumId w:val="80"/>
  </w:num>
  <w:num w:numId="60" w16cid:durableId="1175723655">
    <w:abstractNumId w:val="97"/>
  </w:num>
  <w:num w:numId="61" w16cid:durableId="1297368822">
    <w:abstractNumId w:val="23"/>
  </w:num>
  <w:num w:numId="62" w16cid:durableId="1810053332">
    <w:abstractNumId w:val="89"/>
  </w:num>
  <w:num w:numId="63" w16cid:durableId="150604746">
    <w:abstractNumId w:val="56"/>
  </w:num>
  <w:num w:numId="64" w16cid:durableId="987903777">
    <w:abstractNumId w:val="8"/>
  </w:num>
  <w:num w:numId="65" w16cid:durableId="1722513301">
    <w:abstractNumId w:val="92"/>
  </w:num>
  <w:num w:numId="66" w16cid:durableId="116487929">
    <w:abstractNumId w:val="84"/>
  </w:num>
  <w:num w:numId="67" w16cid:durableId="1388529041">
    <w:abstractNumId w:val="2"/>
  </w:num>
  <w:num w:numId="68" w16cid:durableId="1486432366">
    <w:abstractNumId w:val="37"/>
  </w:num>
  <w:num w:numId="69" w16cid:durableId="956180889">
    <w:abstractNumId w:val="16"/>
  </w:num>
  <w:num w:numId="70" w16cid:durableId="1640497508">
    <w:abstractNumId w:val="3"/>
  </w:num>
  <w:num w:numId="71" w16cid:durableId="318264915">
    <w:abstractNumId w:val="53"/>
  </w:num>
  <w:num w:numId="72" w16cid:durableId="164319831">
    <w:abstractNumId w:val="40"/>
  </w:num>
  <w:num w:numId="73" w16cid:durableId="1402020075">
    <w:abstractNumId w:val="96"/>
  </w:num>
  <w:num w:numId="74" w16cid:durableId="2065785822">
    <w:abstractNumId w:val="30"/>
  </w:num>
  <w:num w:numId="75" w16cid:durableId="1336616483">
    <w:abstractNumId w:val="43"/>
  </w:num>
  <w:num w:numId="76" w16cid:durableId="414978317">
    <w:abstractNumId w:val="49"/>
  </w:num>
  <w:num w:numId="77" w16cid:durableId="855919698">
    <w:abstractNumId w:val="33"/>
  </w:num>
  <w:num w:numId="78" w16cid:durableId="2114544090">
    <w:abstractNumId w:val="26"/>
  </w:num>
  <w:num w:numId="79" w16cid:durableId="491264327">
    <w:abstractNumId w:val="91"/>
  </w:num>
  <w:num w:numId="80" w16cid:durableId="1961640073">
    <w:abstractNumId w:val="24"/>
  </w:num>
  <w:num w:numId="81" w16cid:durableId="1820146986">
    <w:abstractNumId w:val="76"/>
  </w:num>
  <w:num w:numId="82" w16cid:durableId="2036760512">
    <w:abstractNumId w:val="20"/>
  </w:num>
  <w:num w:numId="83" w16cid:durableId="1076898928">
    <w:abstractNumId w:val="78"/>
  </w:num>
  <w:num w:numId="84" w16cid:durableId="403843252">
    <w:abstractNumId w:val="82"/>
  </w:num>
  <w:num w:numId="85" w16cid:durableId="2106072145">
    <w:abstractNumId w:val="22"/>
  </w:num>
  <w:num w:numId="86" w16cid:durableId="2062245818">
    <w:abstractNumId w:val="57"/>
  </w:num>
  <w:num w:numId="87" w16cid:durableId="1830824442">
    <w:abstractNumId w:val="42"/>
  </w:num>
  <w:num w:numId="88" w16cid:durableId="1292709412">
    <w:abstractNumId w:val="21"/>
  </w:num>
  <w:num w:numId="89" w16cid:durableId="211312836">
    <w:abstractNumId w:val="7"/>
  </w:num>
  <w:num w:numId="90" w16cid:durableId="152644505">
    <w:abstractNumId w:val="52"/>
  </w:num>
  <w:num w:numId="91" w16cid:durableId="971903660">
    <w:abstractNumId w:val="72"/>
  </w:num>
  <w:num w:numId="92" w16cid:durableId="2081520648">
    <w:abstractNumId w:val="13"/>
  </w:num>
  <w:num w:numId="93" w16cid:durableId="1109618038">
    <w:abstractNumId w:val="0"/>
  </w:num>
  <w:num w:numId="94" w16cid:durableId="1482577282">
    <w:abstractNumId w:val="90"/>
  </w:num>
  <w:num w:numId="95" w16cid:durableId="163206002">
    <w:abstractNumId w:val="31"/>
  </w:num>
  <w:num w:numId="96" w16cid:durableId="662242127">
    <w:abstractNumId w:val="55"/>
  </w:num>
  <w:num w:numId="97" w16cid:durableId="2073892897">
    <w:abstractNumId w:val="59"/>
  </w:num>
  <w:num w:numId="98" w16cid:durableId="1633124329">
    <w:abstractNumId w:val="14"/>
  </w:num>
  <w:num w:numId="99" w16cid:durableId="384333134">
    <w:abstractNumId w:val="94"/>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D0671"/>
    <w:rsid w:val="0000050A"/>
    <w:rsid w:val="000005A0"/>
    <w:rsid w:val="00000BFB"/>
    <w:rsid w:val="00001056"/>
    <w:rsid w:val="00001463"/>
    <w:rsid w:val="00001762"/>
    <w:rsid w:val="00001FDF"/>
    <w:rsid w:val="0000256F"/>
    <w:rsid w:val="00002BBE"/>
    <w:rsid w:val="00002F91"/>
    <w:rsid w:val="00003283"/>
    <w:rsid w:val="00003338"/>
    <w:rsid w:val="00003836"/>
    <w:rsid w:val="00003951"/>
    <w:rsid w:val="00003E42"/>
    <w:rsid w:val="000043E3"/>
    <w:rsid w:val="0000456D"/>
    <w:rsid w:val="000046C0"/>
    <w:rsid w:val="00004CF2"/>
    <w:rsid w:val="00005450"/>
    <w:rsid w:val="00005D3F"/>
    <w:rsid w:val="000065D5"/>
    <w:rsid w:val="000074BA"/>
    <w:rsid w:val="00007CB7"/>
    <w:rsid w:val="00007D0B"/>
    <w:rsid w:val="00007DCC"/>
    <w:rsid w:val="00007F39"/>
    <w:rsid w:val="0001152A"/>
    <w:rsid w:val="000121CA"/>
    <w:rsid w:val="00012A82"/>
    <w:rsid w:val="0001301C"/>
    <w:rsid w:val="00013404"/>
    <w:rsid w:val="00014134"/>
    <w:rsid w:val="000143C2"/>
    <w:rsid w:val="00014706"/>
    <w:rsid w:val="00014B2F"/>
    <w:rsid w:val="00014F5D"/>
    <w:rsid w:val="00014FCD"/>
    <w:rsid w:val="00015098"/>
    <w:rsid w:val="00015404"/>
    <w:rsid w:val="00016030"/>
    <w:rsid w:val="000160BC"/>
    <w:rsid w:val="00016F98"/>
    <w:rsid w:val="00017466"/>
    <w:rsid w:val="000200A7"/>
    <w:rsid w:val="0002013E"/>
    <w:rsid w:val="0002075D"/>
    <w:rsid w:val="00020797"/>
    <w:rsid w:val="00020DFD"/>
    <w:rsid w:val="00021060"/>
    <w:rsid w:val="00022480"/>
    <w:rsid w:val="00022605"/>
    <w:rsid w:val="00022A35"/>
    <w:rsid w:val="00022B68"/>
    <w:rsid w:val="00022CD1"/>
    <w:rsid w:val="00023952"/>
    <w:rsid w:val="00023E1B"/>
    <w:rsid w:val="000242CD"/>
    <w:rsid w:val="0002438F"/>
    <w:rsid w:val="00024824"/>
    <w:rsid w:val="00024A2E"/>
    <w:rsid w:val="00024AD0"/>
    <w:rsid w:val="00024AEF"/>
    <w:rsid w:val="0002551F"/>
    <w:rsid w:val="00025D40"/>
    <w:rsid w:val="00025DFE"/>
    <w:rsid w:val="00026181"/>
    <w:rsid w:val="0002622C"/>
    <w:rsid w:val="00026511"/>
    <w:rsid w:val="000269A9"/>
    <w:rsid w:val="00026AE4"/>
    <w:rsid w:val="00026D06"/>
    <w:rsid w:val="000275F7"/>
    <w:rsid w:val="000279C4"/>
    <w:rsid w:val="00030296"/>
    <w:rsid w:val="00030702"/>
    <w:rsid w:val="00031397"/>
    <w:rsid w:val="0003150E"/>
    <w:rsid w:val="00031570"/>
    <w:rsid w:val="000316A4"/>
    <w:rsid w:val="000318F1"/>
    <w:rsid w:val="00031BE7"/>
    <w:rsid w:val="00032C14"/>
    <w:rsid w:val="00032D04"/>
    <w:rsid w:val="00033439"/>
    <w:rsid w:val="00033BD1"/>
    <w:rsid w:val="000341D8"/>
    <w:rsid w:val="0003443A"/>
    <w:rsid w:val="0003446E"/>
    <w:rsid w:val="00034EDB"/>
    <w:rsid w:val="00035389"/>
    <w:rsid w:val="00035C2C"/>
    <w:rsid w:val="00035C38"/>
    <w:rsid w:val="00035D15"/>
    <w:rsid w:val="00036649"/>
    <w:rsid w:val="000370FE"/>
    <w:rsid w:val="000371AA"/>
    <w:rsid w:val="0003793C"/>
    <w:rsid w:val="00037B01"/>
    <w:rsid w:val="00040CE7"/>
    <w:rsid w:val="00040DB9"/>
    <w:rsid w:val="00042A9A"/>
    <w:rsid w:val="00043041"/>
    <w:rsid w:val="00043461"/>
    <w:rsid w:val="0004353F"/>
    <w:rsid w:val="000435D6"/>
    <w:rsid w:val="0004381B"/>
    <w:rsid w:val="00043F91"/>
    <w:rsid w:val="000447FF"/>
    <w:rsid w:val="00044B1A"/>
    <w:rsid w:val="00044C89"/>
    <w:rsid w:val="0004505F"/>
    <w:rsid w:val="000458B7"/>
    <w:rsid w:val="0004598E"/>
    <w:rsid w:val="000461AF"/>
    <w:rsid w:val="00046717"/>
    <w:rsid w:val="00046D9D"/>
    <w:rsid w:val="00046F5E"/>
    <w:rsid w:val="00047365"/>
    <w:rsid w:val="00047B95"/>
    <w:rsid w:val="00047DDE"/>
    <w:rsid w:val="00047EDD"/>
    <w:rsid w:val="00047F3A"/>
    <w:rsid w:val="0005020A"/>
    <w:rsid w:val="000505F0"/>
    <w:rsid w:val="00050B31"/>
    <w:rsid w:val="00050FA3"/>
    <w:rsid w:val="0005134C"/>
    <w:rsid w:val="000514F7"/>
    <w:rsid w:val="000516B7"/>
    <w:rsid w:val="00051706"/>
    <w:rsid w:val="00051AB3"/>
    <w:rsid w:val="00051C21"/>
    <w:rsid w:val="00051EA0"/>
    <w:rsid w:val="00051F94"/>
    <w:rsid w:val="00052460"/>
    <w:rsid w:val="00052644"/>
    <w:rsid w:val="000527EB"/>
    <w:rsid w:val="00052F71"/>
    <w:rsid w:val="000531EF"/>
    <w:rsid w:val="000538D3"/>
    <w:rsid w:val="00053BF8"/>
    <w:rsid w:val="00053C14"/>
    <w:rsid w:val="00053DD9"/>
    <w:rsid w:val="00054AC3"/>
    <w:rsid w:val="00054E21"/>
    <w:rsid w:val="00054F38"/>
    <w:rsid w:val="00055FC3"/>
    <w:rsid w:val="000563C3"/>
    <w:rsid w:val="00056BC6"/>
    <w:rsid w:val="00057566"/>
    <w:rsid w:val="000601FF"/>
    <w:rsid w:val="00062514"/>
    <w:rsid w:val="00062585"/>
    <w:rsid w:val="0006263D"/>
    <w:rsid w:val="00062A24"/>
    <w:rsid w:val="00062FF4"/>
    <w:rsid w:val="00063674"/>
    <w:rsid w:val="000645E4"/>
    <w:rsid w:val="00064763"/>
    <w:rsid w:val="00064A2E"/>
    <w:rsid w:val="000657B9"/>
    <w:rsid w:val="00065AFA"/>
    <w:rsid w:val="000660AC"/>
    <w:rsid w:val="00066132"/>
    <w:rsid w:val="00066668"/>
    <w:rsid w:val="00066BE7"/>
    <w:rsid w:val="00066DF9"/>
    <w:rsid w:val="00067144"/>
    <w:rsid w:val="0006782D"/>
    <w:rsid w:val="00067B48"/>
    <w:rsid w:val="00067DE9"/>
    <w:rsid w:val="00067E20"/>
    <w:rsid w:val="00067F80"/>
    <w:rsid w:val="00071320"/>
    <w:rsid w:val="000716A6"/>
    <w:rsid w:val="00071ECB"/>
    <w:rsid w:val="0007275F"/>
    <w:rsid w:val="00072822"/>
    <w:rsid w:val="00072906"/>
    <w:rsid w:val="00072BB3"/>
    <w:rsid w:val="00073E94"/>
    <w:rsid w:val="0007413B"/>
    <w:rsid w:val="0007423A"/>
    <w:rsid w:val="000749D5"/>
    <w:rsid w:val="00075160"/>
    <w:rsid w:val="000753FD"/>
    <w:rsid w:val="00076360"/>
    <w:rsid w:val="00076586"/>
    <w:rsid w:val="00076B0D"/>
    <w:rsid w:val="000772D2"/>
    <w:rsid w:val="0007762A"/>
    <w:rsid w:val="00081157"/>
    <w:rsid w:val="00081648"/>
    <w:rsid w:val="0008169E"/>
    <w:rsid w:val="000818F9"/>
    <w:rsid w:val="00081E3E"/>
    <w:rsid w:val="000825C7"/>
    <w:rsid w:val="00082819"/>
    <w:rsid w:val="000838B8"/>
    <w:rsid w:val="00083CAE"/>
    <w:rsid w:val="00083E6F"/>
    <w:rsid w:val="00084009"/>
    <w:rsid w:val="00084C72"/>
    <w:rsid w:val="00084F8F"/>
    <w:rsid w:val="00085603"/>
    <w:rsid w:val="00085840"/>
    <w:rsid w:val="0008597E"/>
    <w:rsid w:val="00085D59"/>
    <w:rsid w:val="00086648"/>
    <w:rsid w:val="00086998"/>
    <w:rsid w:val="00086B86"/>
    <w:rsid w:val="00086F39"/>
    <w:rsid w:val="000870BC"/>
    <w:rsid w:val="000871ED"/>
    <w:rsid w:val="000872D2"/>
    <w:rsid w:val="00087483"/>
    <w:rsid w:val="000878D3"/>
    <w:rsid w:val="0009044A"/>
    <w:rsid w:val="000904B4"/>
    <w:rsid w:val="00090D87"/>
    <w:rsid w:val="00090E3E"/>
    <w:rsid w:val="00090F6F"/>
    <w:rsid w:val="000919EC"/>
    <w:rsid w:val="00091F0B"/>
    <w:rsid w:val="0009296D"/>
    <w:rsid w:val="00092A96"/>
    <w:rsid w:val="00092AEF"/>
    <w:rsid w:val="00093F74"/>
    <w:rsid w:val="00094C71"/>
    <w:rsid w:val="00095AF4"/>
    <w:rsid w:val="00095DB6"/>
    <w:rsid w:val="00096207"/>
    <w:rsid w:val="00096672"/>
    <w:rsid w:val="00096B30"/>
    <w:rsid w:val="00096DFD"/>
    <w:rsid w:val="000971F5"/>
    <w:rsid w:val="0009736B"/>
    <w:rsid w:val="000975AD"/>
    <w:rsid w:val="00097DE4"/>
    <w:rsid w:val="000A01BD"/>
    <w:rsid w:val="000A0AA0"/>
    <w:rsid w:val="000A0D16"/>
    <w:rsid w:val="000A101D"/>
    <w:rsid w:val="000A1AA4"/>
    <w:rsid w:val="000A1C99"/>
    <w:rsid w:val="000A2256"/>
    <w:rsid w:val="000A3024"/>
    <w:rsid w:val="000A32DA"/>
    <w:rsid w:val="000A3BBA"/>
    <w:rsid w:val="000A4267"/>
    <w:rsid w:val="000A4893"/>
    <w:rsid w:val="000A4A00"/>
    <w:rsid w:val="000A5434"/>
    <w:rsid w:val="000A55F8"/>
    <w:rsid w:val="000A5F8A"/>
    <w:rsid w:val="000A6422"/>
    <w:rsid w:val="000A735B"/>
    <w:rsid w:val="000A7552"/>
    <w:rsid w:val="000A7D7B"/>
    <w:rsid w:val="000B0388"/>
    <w:rsid w:val="000B0543"/>
    <w:rsid w:val="000B37E0"/>
    <w:rsid w:val="000B4CCB"/>
    <w:rsid w:val="000B5F32"/>
    <w:rsid w:val="000B62B3"/>
    <w:rsid w:val="000B6581"/>
    <w:rsid w:val="000B75C9"/>
    <w:rsid w:val="000B76E3"/>
    <w:rsid w:val="000B7867"/>
    <w:rsid w:val="000C0B67"/>
    <w:rsid w:val="000C0F2F"/>
    <w:rsid w:val="000C1114"/>
    <w:rsid w:val="000C1215"/>
    <w:rsid w:val="000C141A"/>
    <w:rsid w:val="000C156B"/>
    <w:rsid w:val="000C31CB"/>
    <w:rsid w:val="000C32E6"/>
    <w:rsid w:val="000C33A0"/>
    <w:rsid w:val="000C3A8B"/>
    <w:rsid w:val="000C3BF3"/>
    <w:rsid w:val="000C4068"/>
    <w:rsid w:val="000C4233"/>
    <w:rsid w:val="000C4D7C"/>
    <w:rsid w:val="000C5E2E"/>
    <w:rsid w:val="000C6575"/>
    <w:rsid w:val="000C686C"/>
    <w:rsid w:val="000C6D1B"/>
    <w:rsid w:val="000C6FFB"/>
    <w:rsid w:val="000C72A5"/>
    <w:rsid w:val="000D040E"/>
    <w:rsid w:val="000D15B7"/>
    <w:rsid w:val="000D161F"/>
    <w:rsid w:val="000D1A62"/>
    <w:rsid w:val="000D225D"/>
    <w:rsid w:val="000D2596"/>
    <w:rsid w:val="000D26B2"/>
    <w:rsid w:val="000D2C84"/>
    <w:rsid w:val="000D2FBB"/>
    <w:rsid w:val="000D3434"/>
    <w:rsid w:val="000D3541"/>
    <w:rsid w:val="000D3B21"/>
    <w:rsid w:val="000D3B23"/>
    <w:rsid w:val="000D3BFA"/>
    <w:rsid w:val="000D4921"/>
    <w:rsid w:val="000D4E9E"/>
    <w:rsid w:val="000D5733"/>
    <w:rsid w:val="000D5A5C"/>
    <w:rsid w:val="000D688B"/>
    <w:rsid w:val="000D77EC"/>
    <w:rsid w:val="000D7EAB"/>
    <w:rsid w:val="000E0646"/>
    <w:rsid w:val="000E0A97"/>
    <w:rsid w:val="000E0DA0"/>
    <w:rsid w:val="000E11F6"/>
    <w:rsid w:val="000E1352"/>
    <w:rsid w:val="000E1937"/>
    <w:rsid w:val="000E1E11"/>
    <w:rsid w:val="000E1F4E"/>
    <w:rsid w:val="000E20A6"/>
    <w:rsid w:val="000E2117"/>
    <w:rsid w:val="000E2244"/>
    <w:rsid w:val="000E2B99"/>
    <w:rsid w:val="000E3469"/>
    <w:rsid w:val="000E41EA"/>
    <w:rsid w:val="000E49DB"/>
    <w:rsid w:val="000E5CF9"/>
    <w:rsid w:val="000E5E46"/>
    <w:rsid w:val="000E5EAB"/>
    <w:rsid w:val="000E5FF0"/>
    <w:rsid w:val="000E631F"/>
    <w:rsid w:val="000E6409"/>
    <w:rsid w:val="000E7237"/>
    <w:rsid w:val="000E731A"/>
    <w:rsid w:val="000E7457"/>
    <w:rsid w:val="000E74CC"/>
    <w:rsid w:val="000E7753"/>
    <w:rsid w:val="000E797C"/>
    <w:rsid w:val="000E7DB7"/>
    <w:rsid w:val="000F053C"/>
    <w:rsid w:val="000F22F4"/>
    <w:rsid w:val="000F2A4A"/>
    <w:rsid w:val="000F2AB4"/>
    <w:rsid w:val="000F301F"/>
    <w:rsid w:val="000F3069"/>
    <w:rsid w:val="000F31BD"/>
    <w:rsid w:val="000F35F0"/>
    <w:rsid w:val="000F394F"/>
    <w:rsid w:val="000F3ED5"/>
    <w:rsid w:val="000F3FC3"/>
    <w:rsid w:val="000F45DF"/>
    <w:rsid w:val="000F4CA6"/>
    <w:rsid w:val="000F4E84"/>
    <w:rsid w:val="000F5012"/>
    <w:rsid w:val="000F510B"/>
    <w:rsid w:val="000F5133"/>
    <w:rsid w:val="000F56E8"/>
    <w:rsid w:val="000F5F8B"/>
    <w:rsid w:val="000F650F"/>
    <w:rsid w:val="000F65A2"/>
    <w:rsid w:val="000F65B5"/>
    <w:rsid w:val="000F69D2"/>
    <w:rsid w:val="000F7826"/>
    <w:rsid w:val="000F7FFA"/>
    <w:rsid w:val="001031C2"/>
    <w:rsid w:val="0010358E"/>
    <w:rsid w:val="00103AAF"/>
    <w:rsid w:val="001041E3"/>
    <w:rsid w:val="001043C9"/>
    <w:rsid w:val="00104FAD"/>
    <w:rsid w:val="001053EE"/>
    <w:rsid w:val="001058C9"/>
    <w:rsid w:val="00105F9E"/>
    <w:rsid w:val="0010632B"/>
    <w:rsid w:val="00106756"/>
    <w:rsid w:val="0010796E"/>
    <w:rsid w:val="001106AC"/>
    <w:rsid w:val="001106BD"/>
    <w:rsid w:val="00110D6B"/>
    <w:rsid w:val="001110DC"/>
    <w:rsid w:val="001110E3"/>
    <w:rsid w:val="00111450"/>
    <w:rsid w:val="00111C4F"/>
    <w:rsid w:val="0011245B"/>
    <w:rsid w:val="00112A7C"/>
    <w:rsid w:val="00112DA4"/>
    <w:rsid w:val="00113464"/>
    <w:rsid w:val="00113921"/>
    <w:rsid w:val="00113A46"/>
    <w:rsid w:val="00113DB4"/>
    <w:rsid w:val="00114721"/>
    <w:rsid w:val="001148ED"/>
    <w:rsid w:val="0011519C"/>
    <w:rsid w:val="001155D7"/>
    <w:rsid w:val="001156F0"/>
    <w:rsid w:val="001158B9"/>
    <w:rsid w:val="00115D39"/>
    <w:rsid w:val="0011760B"/>
    <w:rsid w:val="001201EA"/>
    <w:rsid w:val="00121561"/>
    <w:rsid w:val="0012164D"/>
    <w:rsid w:val="00121AFB"/>
    <w:rsid w:val="00121D6D"/>
    <w:rsid w:val="001222EE"/>
    <w:rsid w:val="001223F2"/>
    <w:rsid w:val="001224BE"/>
    <w:rsid w:val="00122923"/>
    <w:rsid w:val="00123574"/>
    <w:rsid w:val="001235BF"/>
    <w:rsid w:val="00123A0C"/>
    <w:rsid w:val="00123B85"/>
    <w:rsid w:val="00123D14"/>
    <w:rsid w:val="00123F2C"/>
    <w:rsid w:val="001241DF"/>
    <w:rsid w:val="0012492F"/>
    <w:rsid w:val="00124FE7"/>
    <w:rsid w:val="001251CE"/>
    <w:rsid w:val="00125254"/>
    <w:rsid w:val="00125367"/>
    <w:rsid w:val="00126125"/>
    <w:rsid w:val="0012653F"/>
    <w:rsid w:val="00126E24"/>
    <w:rsid w:val="00126FB7"/>
    <w:rsid w:val="0012732C"/>
    <w:rsid w:val="001275DA"/>
    <w:rsid w:val="00127F84"/>
    <w:rsid w:val="001311EA"/>
    <w:rsid w:val="0013177E"/>
    <w:rsid w:val="00131A88"/>
    <w:rsid w:val="00131B10"/>
    <w:rsid w:val="00131B60"/>
    <w:rsid w:val="001331F5"/>
    <w:rsid w:val="00134981"/>
    <w:rsid w:val="00134A1C"/>
    <w:rsid w:val="001350E6"/>
    <w:rsid w:val="00135182"/>
    <w:rsid w:val="001357A2"/>
    <w:rsid w:val="00135A0A"/>
    <w:rsid w:val="00135EB7"/>
    <w:rsid w:val="0013612D"/>
    <w:rsid w:val="001369FE"/>
    <w:rsid w:val="00136A06"/>
    <w:rsid w:val="001376AF"/>
    <w:rsid w:val="001403B5"/>
    <w:rsid w:val="00140456"/>
    <w:rsid w:val="0014045C"/>
    <w:rsid w:val="001406A6"/>
    <w:rsid w:val="00141480"/>
    <w:rsid w:val="0014254B"/>
    <w:rsid w:val="00142795"/>
    <w:rsid w:val="00142CD1"/>
    <w:rsid w:val="00142D50"/>
    <w:rsid w:val="00142D96"/>
    <w:rsid w:val="001432F3"/>
    <w:rsid w:val="0014347D"/>
    <w:rsid w:val="00143B75"/>
    <w:rsid w:val="00144600"/>
    <w:rsid w:val="001449C1"/>
    <w:rsid w:val="00144A03"/>
    <w:rsid w:val="001450B0"/>
    <w:rsid w:val="00146217"/>
    <w:rsid w:val="00146616"/>
    <w:rsid w:val="001466FE"/>
    <w:rsid w:val="0014704D"/>
    <w:rsid w:val="00147784"/>
    <w:rsid w:val="00147ADD"/>
    <w:rsid w:val="001500B2"/>
    <w:rsid w:val="00151014"/>
    <w:rsid w:val="001512B5"/>
    <w:rsid w:val="001513EE"/>
    <w:rsid w:val="001514B1"/>
    <w:rsid w:val="0015197B"/>
    <w:rsid w:val="00152159"/>
    <w:rsid w:val="00152585"/>
    <w:rsid w:val="0015286A"/>
    <w:rsid w:val="00152A8D"/>
    <w:rsid w:val="00152B31"/>
    <w:rsid w:val="00153201"/>
    <w:rsid w:val="00153DA6"/>
    <w:rsid w:val="00153E05"/>
    <w:rsid w:val="00153F5A"/>
    <w:rsid w:val="00154652"/>
    <w:rsid w:val="00154C38"/>
    <w:rsid w:val="00154DD9"/>
    <w:rsid w:val="00154FD2"/>
    <w:rsid w:val="0015512A"/>
    <w:rsid w:val="00155394"/>
    <w:rsid w:val="0015624D"/>
    <w:rsid w:val="001562EB"/>
    <w:rsid w:val="0015655C"/>
    <w:rsid w:val="001567B4"/>
    <w:rsid w:val="00156B14"/>
    <w:rsid w:val="0015724F"/>
    <w:rsid w:val="00157478"/>
    <w:rsid w:val="001575CF"/>
    <w:rsid w:val="00160BDF"/>
    <w:rsid w:val="00160DCE"/>
    <w:rsid w:val="0016155F"/>
    <w:rsid w:val="00161566"/>
    <w:rsid w:val="001618D9"/>
    <w:rsid w:val="00161AA2"/>
    <w:rsid w:val="0016206D"/>
    <w:rsid w:val="00162EB8"/>
    <w:rsid w:val="00163B92"/>
    <w:rsid w:val="001640FF"/>
    <w:rsid w:val="0016502E"/>
    <w:rsid w:val="00165758"/>
    <w:rsid w:val="0016591E"/>
    <w:rsid w:val="001659F5"/>
    <w:rsid w:val="00165FA4"/>
    <w:rsid w:val="001664C3"/>
    <w:rsid w:val="00166599"/>
    <w:rsid w:val="00167CF6"/>
    <w:rsid w:val="00170693"/>
    <w:rsid w:val="00170A0F"/>
    <w:rsid w:val="001714B6"/>
    <w:rsid w:val="00171A4A"/>
    <w:rsid w:val="00171F09"/>
    <w:rsid w:val="00171F2D"/>
    <w:rsid w:val="00171F83"/>
    <w:rsid w:val="0017228F"/>
    <w:rsid w:val="001722F1"/>
    <w:rsid w:val="0017265C"/>
    <w:rsid w:val="0017270C"/>
    <w:rsid w:val="00172C57"/>
    <w:rsid w:val="0017381F"/>
    <w:rsid w:val="00174D5F"/>
    <w:rsid w:val="00174E99"/>
    <w:rsid w:val="0017537D"/>
    <w:rsid w:val="00175960"/>
    <w:rsid w:val="00175F5C"/>
    <w:rsid w:val="00176855"/>
    <w:rsid w:val="00176F36"/>
    <w:rsid w:val="0017713B"/>
    <w:rsid w:val="001771FC"/>
    <w:rsid w:val="001772A6"/>
    <w:rsid w:val="001774D7"/>
    <w:rsid w:val="00177935"/>
    <w:rsid w:val="00177A98"/>
    <w:rsid w:val="0018092E"/>
    <w:rsid w:val="00181275"/>
    <w:rsid w:val="00181469"/>
    <w:rsid w:val="00181601"/>
    <w:rsid w:val="00182404"/>
    <w:rsid w:val="001824C5"/>
    <w:rsid w:val="0018280C"/>
    <w:rsid w:val="001828F8"/>
    <w:rsid w:val="00183741"/>
    <w:rsid w:val="001837AD"/>
    <w:rsid w:val="00183A35"/>
    <w:rsid w:val="001842F9"/>
    <w:rsid w:val="00184C1E"/>
    <w:rsid w:val="00184F13"/>
    <w:rsid w:val="0018503B"/>
    <w:rsid w:val="001853BC"/>
    <w:rsid w:val="001854D2"/>
    <w:rsid w:val="001857D5"/>
    <w:rsid w:val="00185E0C"/>
    <w:rsid w:val="00186759"/>
    <w:rsid w:val="0018701C"/>
    <w:rsid w:val="001871AB"/>
    <w:rsid w:val="00187229"/>
    <w:rsid w:val="00187502"/>
    <w:rsid w:val="001875D1"/>
    <w:rsid w:val="001902C0"/>
    <w:rsid w:val="00190443"/>
    <w:rsid w:val="00191990"/>
    <w:rsid w:val="001919A0"/>
    <w:rsid w:val="001919B6"/>
    <w:rsid w:val="001920AF"/>
    <w:rsid w:val="001923B1"/>
    <w:rsid w:val="001926D2"/>
    <w:rsid w:val="00192C00"/>
    <w:rsid w:val="00194361"/>
    <w:rsid w:val="00194390"/>
    <w:rsid w:val="001952E0"/>
    <w:rsid w:val="0019550A"/>
    <w:rsid w:val="00195823"/>
    <w:rsid w:val="00195860"/>
    <w:rsid w:val="00196865"/>
    <w:rsid w:val="00196880"/>
    <w:rsid w:val="00196BCC"/>
    <w:rsid w:val="001973F1"/>
    <w:rsid w:val="00197935"/>
    <w:rsid w:val="00197F7B"/>
    <w:rsid w:val="00197F96"/>
    <w:rsid w:val="001A0536"/>
    <w:rsid w:val="001A0C2A"/>
    <w:rsid w:val="001A103F"/>
    <w:rsid w:val="001A11B4"/>
    <w:rsid w:val="001A141C"/>
    <w:rsid w:val="001A1829"/>
    <w:rsid w:val="001A19B1"/>
    <w:rsid w:val="001A2668"/>
    <w:rsid w:val="001A275D"/>
    <w:rsid w:val="001A28E5"/>
    <w:rsid w:val="001A2F20"/>
    <w:rsid w:val="001A3A94"/>
    <w:rsid w:val="001A3DD3"/>
    <w:rsid w:val="001A4689"/>
    <w:rsid w:val="001A488F"/>
    <w:rsid w:val="001A51F4"/>
    <w:rsid w:val="001A60D9"/>
    <w:rsid w:val="001A6258"/>
    <w:rsid w:val="001A631F"/>
    <w:rsid w:val="001A711D"/>
    <w:rsid w:val="001A7710"/>
    <w:rsid w:val="001B0364"/>
    <w:rsid w:val="001B0570"/>
    <w:rsid w:val="001B0830"/>
    <w:rsid w:val="001B171A"/>
    <w:rsid w:val="001B172A"/>
    <w:rsid w:val="001B1B83"/>
    <w:rsid w:val="001B1CC8"/>
    <w:rsid w:val="001B1FB9"/>
    <w:rsid w:val="001B2085"/>
    <w:rsid w:val="001B3D3B"/>
    <w:rsid w:val="001B4223"/>
    <w:rsid w:val="001B48CE"/>
    <w:rsid w:val="001B4CB9"/>
    <w:rsid w:val="001B4F1E"/>
    <w:rsid w:val="001B4F51"/>
    <w:rsid w:val="001B5D33"/>
    <w:rsid w:val="001B6292"/>
    <w:rsid w:val="001B664B"/>
    <w:rsid w:val="001B6BD9"/>
    <w:rsid w:val="001B7283"/>
    <w:rsid w:val="001B73D9"/>
    <w:rsid w:val="001B73F4"/>
    <w:rsid w:val="001B763F"/>
    <w:rsid w:val="001B769E"/>
    <w:rsid w:val="001B7A17"/>
    <w:rsid w:val="001B7BDC"/>
    <w:rsid w:val="001B7C4F"/>
    <w:rsid w:val="001B7CD4"/>
    <w:rsid w:val="001B7D16"/>
    <w:rsid w:val="001B7FEA"/>
    <w:rsid w:val="001C0297"/>
    <w:rsid w:val="001C05FB"/>
    <w:rsid w:val="001C227E"/>
    <w:rsid w:val="001C22FB"/>
    <w:rsid w:val="001C2C1A"/>
    <w:rsid w:val="001C31B6"/>
    <w:rsid w:val="001C3721"/>
    <w:rsid w:val="001C38DF"/>
    <w:rsid w:val="001C393F"/>
    <w:rsid w:val="001C3B5A"/>
    <w:rsid w:val="001C3D33"/>
    <w:rsid w:val="001C3FBD"/>
    <w:rsid w:val="001C4D01"/>
    <w:rsid w:val="001C4F2C"/>
    <w:rsid w:val="001C50EF"/>
    <w:rsid w:val="001C5285"/>
    <w:rsid w:val="001C54EF"/>
    <w:rsid w:val="001C57B3"/>
    <w:rsid w:val="001C5935"/>
    <w:rsid w:val="001C5D04"/>
    <w:rsid w:val="001C654A"/>
    <w:rsid w:val="001C6718"/>
    <w:rsid w:val="001C6E3F"/>
    <w:rsid w:val="001C7F5F"/>
    <w:rsid w:val="001D04BB"/>
    <w:rsid w:val="001D0741"/>
    <w:rsid w:val="001D1592"/>
    <w:rsid w:val="001D1E45"/>
    <w:rsid w:val="001D2893"/>
    <w:rsid w:val="001D2DE9"/>
    <w:rsid w:val="001D2E4B"/>
    <w:rsid w:val="001D30E8"/>
    <w:rsid w:val="001D3149"/>
    <w:rsid w:val="001D3FDB"/>
    <w:rsid w:val="001D408D"/>
    <w:rsid w:val="001D40A6"/>
    <w:rsid w:val="001D4897"/>
    <w:rsid w:val="001D48AB"/>
    <w:rsid w:val="001D4906"/>
    <w:rsid w:val="001D4A3E"/>
    <w:rsid w:val="001D5479"/>
    <w:rsid w:val="001D58B4"/>
    <w:rsid w:val="001D5994"/>
    <w:rsid w:val="001D5C4F"/>
    <w:rsid w:val="001D6945"/>
    <w:rsid w:val="001D70F5"/>
    <w:rsid w:val="001D7131"/>
    <w:rsid w:val="001D77EB"/>
    <w:rsid w:val="001D7AE8"/>
    <w:rsid w:val="001D7B4E"/>
    <w:rsid w:val="001D7C52"/>
    <w:rsid w:val="001D7F28"/>
    <w:rsid w:val="001E0257"/>
    <w:rsid w:val="001E07B0"/>
    <w:rsid w:val="001E0DE1"/>
    <w:rsid w:val="001E11FA"/>
    <w:rsid w:val="001E2506"/>
    <w:rsid w:val="001E2C3C"/>
    <w:rsid w:val="001E2DEC"/>
    <w:rsid w:val="001E300A"/>
    <w:rsid w:val="001E38DA"/>
    <w:rsid w:val="001E4DE8"/>
    <w:rsid w:val="001E5865"/>
    <w:rsid w:val="001E5B3A"/>
    <w:rsid w:val="001E5C53"/>
    <w:rsid w:val="001E698E"/>
    <w:rsid w:val="001E6ABB"/>
    <w:rsid w:val="001E79DC"/>
    <w:rsid w:val="001E7B34"/>
    <w:rsid w:val="001F022A"/>
    <w:rsid w:val="001F07EA"/>
    <w:rsid w:val="001F088B"/>
    <w:rsid w:val="001F0D2F"/>
    <w:rsid w:val="001F18C1"/>
    <w:rsid w:val="001F1D24"/>
    <w:rsid w:val="001F233F"/>
    <w:rsid w:val="001F2509"/>
    <w:rsid w:val="001F2CAB"/>
    <w:rsid w:val="001F3AEB"/>
    <w:rsid w:val="001F3B77"/>
    <w:rsid w:val="001F3E5C"/>
    <w:rsid w:val="001F4FE9"/>
    <w:rsid w:val="001F547A"/>
    <w:rsid w:val="001F5768"/>
    <w:rsid w:val="001F644B"/>
    <w:rsid w:val="001F6A6F"/>
    <w:rsid w:val="00201255"/>
    <w:rsid w:val="0020161C"/>
    <w:rsid w:val="002017E0"/>
    <w:rsid w:val="00201D89"/>
    <w:rsid w:val="0020210A"/>
    <w:rsid w:val="00202157"/>
    <w:rsid w:val="00203125"/>
    <w:rsid w:val="0020331E"/>
    <w:rsid w:val="00203624"/>
    <w:rsid w:val="00203B5A"/>
    <w:rsid w:val="00203C0C"/>
    <w:rsid w:val="00203E24"/>
    <w:rsid w:val="00204232"/>
    <w:rsid w:val="00204693"/>
    <w:rsid w:val="00204B18"/>
    <w:rsid w:val="00205F71"/>
    <w:rsid w:val="002063A5"/>
    <w:rsid w:val="00207CA6"/>
    <w:rsid w:val="00207E9C"/>
    <w:rsid w:val="00210033"/>
    <w:rsid w:val="00210052"/>
    <w:rsid w:val="0021043E"/>
    <w:rsid w:val="0021064C"/>
    <w:rsid w:val="00211A65"/>
    <w:rsid w:val="00211B85"/>
    <w:rsid w:val="00211C50"/>
    <w:rsid w:val="00211D8F"/>
    <w:rsid w:val="00211E00"/>
    <w:rsid w:val="00212F17"/>
    <w:rsid w:val="00213703"/>
    <w:rsid w:val="00213748"/>
    <w:rsid w:val="002139A4"/>
    <w:rsid w:val="002140FF"/>
    <w:rsid w:val="0021481F"/>
    <w:rsid w:val="00214D4B"/>
    <w:rsid w:val="002150EC"/>
    <w:rsid w:val="00215CBF"/>
    <w:rsid w:val="00215DD6"/>
    <w:rsid w:val="00216420"/>
    <w:rsid w:val="00216F2C"/>
    <w:rsid w:val="00217313"/>
    <w:rsid w:val="00217D2C"/>
    <w:rsid w:val="00217F66"/>
    <w:rsid w:val="00220256"/>
    <w:rsid w:val="002202D1"/>
    <w:rsid w:val="00220CFA"/>
    <w:rsid w:val="00221079"/>
    <w:rsid w:val="00221784"/>
    <w:rsid w:val="00221E31"/>
    <w:rsid w:val="00221EA1"/>
    <w:rsid w:val="00222442"/>
    <w:rsid w:val="00223451"/>
    <w:rsid w:val="002235C7"/>
    <w:rsid w:val="00223EDB"/>
    <w:rsid w:val="0022474F"/>
    <w:rsid w:val="00225F65"/>
    <w:rsid w:val="00225FFD"/>
    <w:rsid w:val="0022612B"/>
    <w:rsid w:val="00226277"/>
    <w:rsid w:val="00226DC5"/>
    <w:rsid w:val="00230174"/>
    <w:rsid w:val="00230A15"/>
    <w:rsid w:val="00230D91"/>
    <w:rsid w:val="0023191D"/>
    <w:rsid w:val="00231DE9"/>
    <w:rsid w:val="00232353"/>
    <w:rsid w:val="00233214"/>
    <w:rsid w:val="0023344B"/>
    <w:rsid w:val="00233833"/>
    <w:rsid w:val="00233D05"/>
    <w:rsid w:val="002343BF"/>
    <w:rsid w:val="00236233"/>
    <w:rsid w:val="0023724D"/>
    <w:rsid w:val="00237ADA"/>
    <w:rsid w:val="00240245"/>
    <w:rsid w:val="002403E2"/>
    <w:rsid w:val="002407B2"/>
    <w:rsid w:val="0024254F"/>
    <w:rsid w:val="002428A4"/>
    <w:rsid w:val="0024296E"/>
    <w:rsid w:val="00242E3B"/>
    <w:rsid w:val="00242FAD"/>
    <w:rsid w:val="00243075"/>
    <w:rsid w:val="002432A4"/>
    <w:rsid w:val="002437E9"/>
    <w:rsid w:val="0024380A"/>
    <w:rsid w:val="00243F95"/>
    <w:rsid w:val="0024449B"/>
    <w:rsid w:val="002445BB"/>
    <w:rsid w:val="002449ED"/>
    <w:rsid w:val="00244CB0"/>
    <w:rsid w:val="0024500A"/>
    <w:rsid w:val="00246140"/>
    <w:rsid w:val="00246E31"/>
    <w:rsid w:val="00247368"/>
    <w:rsid w:val="0024753F"/>
    <w:rsid w:val="00247AD2"/>
    <w:rsid w:val="00247C56"/>
    <w:rsid w:val="00247D01"/>
    <w:rsid w:val="002512C5"/>
    <w:rsid w:val="00251510"/>
    <w:rsid w:val="002517AF"/>
    <w:rsid w:val="00253B33"/>
    <w:rsid w:val="00253B43"/>
    <w:rsid w:val="00254404"/>
    <w:rsid w:val="002544ED"/>
    <w:rsid w:val="002545E6"/>
    <w:rsid w:val="0025489A"/>
    <w:rsid w:val="00254BB8"/>
    <w:rsid w:val="002551AA"/>
    <w:rsid w:val="002553F6"/>
    <w:rsid w:val="0025570F"/>
    <w:rsid w:val="00255E6B"/>
    <w:rsid w:val="00256795"/>
    <w:rsid w:val="002606AA"/>
    <w:rsid w:val="00260D82"/>
    <w:rsid w:val="002613F6"/>
    <w:rsid w:val="00261A54"/>
    <w:rsid w:val="002622C7"/>
    <w:rsid w:val="00262CCA"/>
    <w:rsid w:val="002635FB"/>
    <w:rsid w:val="0026394F"/>
    <w:rsid w:val="00263ACC"/>
    <w:rsid w:val="00263C3C"/>
    <w:rsid w:val="0026512E"/>
    <w:rsid w:val="00265795"/>
    <w:rsid w:val="00266347"/>
    <w:rsid w:val="00266356"/>
    <w:rsid w:val="0026660F"/>
    <w:rsid w:val="002666D2"/>
    <w:rsid w:val="00266910"/>
    <w:rsid w:val="002669E1"/>
    <w:rsid w:val="00267163"/>
    <w:rsid w:val="0026754D"/>
    <w:rsid w:val="0026766C"/>
    <w:rsid w:val="00267EFC"/>
    <w:rsid w:val="00270440"/>
    <w:rsid w:val="00270964"/>
    <w:rsid w:val="00271F0B"/>
    <w:rsid w:val="002721D6"/>
    <w:rsid w:val="00272228"/>
    <w:rsid w:val="00272259"/>
    <w:rsid w:val="002726CC"/>
    <w:rsid w:val="00273768"/>
    <w:rsid w:val="002741BC"/>
    <w:rsid w:val="002742AF"/>
    <w:rsid w:val="00274D6F"/>
    <w:rsid w:val="002753D0"/>
    <w:rsid w:val="002758A7"/>
    <w:rsid w:val="00275912"/>
    <w:rsid w:val="00275B2B"/>
    <w:rsid w:val="00275EF8"/>
    <w:rsid w:val="002764E7"/>
    <w:rsid w:val="00276BA9"/>
    <w:rsid w:val="00277642"/>
    <w:rsid w:val="0027769E"/>
    <w:rsid w:val="00277B03"/>
    <w:rsid w:val="002806D7"/>
    <w:rsid w:val="002807F0"/>
    <w:rsid w:val="00280AD0"/>
    <w:rsid w:val="00281992"/>
    <w:rsid w:val="00281A76"/>
    <w:rsid w:val="00281DDD"/>
    <w:rsid w:val="002822F2"/>
    <w:rsid w:val="00282C09"/>
    <w:rsid w:val="00282CFE"/>
    <w:rsid w:val="00283307"/>
    <w:rsid w:val="00283AAB"/>
    <w:rsid w:val="00283FFC"/>
    <w:rsid w:val="002843B5"/>
    <w:rsid w:val="002844B3"/>
    <w:rsid w:val="002848EC"/>
    <w:rsid w:val="00284A3D"/>
    <w:rsid w:val="00284DB5"/>
    <w:rsid w:val="00286020"/>
    <w:rsid w:val="00286B91"/>
    <w:rsid w:val="00290385"/>
    <w:rsid w:val="0029050A"/>
    <w:rsid w:val="002909C6"/>
    <w:rsid w:val="00290EA2"/>
    <w:rsid w:val="00290FFB"/>
    <w:rsid w:val="002914FB"/>
    <w:rsid w:val="00292C4C"/>
    <w:rsid w:val="00293834"/>
    <w:rsid w:val="00293CC0"/>
    <w:rsid w:val="0029452E"/>
    <w:rsid w:val="00295240"/>
    <w:rsid w:val="002958BA"/>
    <w:rsid w:val="00295B0E"/>
    <w:rsid w:val="00295BCB"/>
    <w:rsid w:val="00295C1C"/>
    <w:rsid w:val="00295CD8"/>
    <w:rsid w:val="00296A58"/>
    <w:rsid w:val="00296DA3"/>
    <w:rsid w:val="00296E96"/>
    <w:rsid w:val="0029724D"/>
    <w:rsid w:val="00297405"/>
    <w:rsid w:val="002A05DB"/>
    <w:rsid w:val="002A0B45"/>
    <w:rsid w:val="002A1604"/>
    <w:rsid w:val="002A172F"/>
    <w:rsid w:val="002A1954"/>
    <w:rsid w:val="002A1C80"/>
    <w:rsid w:val="002A1E43"/>
    <w:rsid w:val="002A2351"/>
    <w:rsid w:val="002A3037"/>
    <w:rsid w:val="002A35D4"/>
    <w:rsid w:val="002A35F3"/>
    <w:rsid w:val="002A447C"/>
    <w:rsid w:val="002A55AA"/>
    <w:rsid w:val="002A59D0"/>
    <w:rsid w:val="002A5A61"/>
    <w:rsid w:val="002A5B12"/>
    <w:rsid w:val="002A5C2B"/>
    <w:rsid w:val="002A5F1D"/>
    <w:rsid w:val="002A613E"/>
    <w:rsid w:val="002A6297"/>
    <w:rsid w:val="002A75EC"/>
    <w:rsid w:val="002A790B"/>
    <w:rsid w:val="002A79D4"/>
    <w:rsid w:val="002A7DC9"/>
    <w:rsid w:val="002B1432"/>
    <w:rsid w:val="002B17FC"/>
    <w:rsid w:val="002B1CBA"/>
    <w:rsid w:val="002B1F90"/>
    <w:rsid w:val="002B2605"/>
    <w:rsid w:val="002B2F00"/>
    <w:rsid w:val="002B3A1B"/>
    <w:rsid w:val="002B3A55"/>
    <w:rsid w:val="002B3B8C"/>
    <w:rsid w:val="002B3CC7"/>
    <w:rsid w:val="002B41D8"/>
    <w:rsid w:val="002B4639"/>
    <w:rsid w:val="002B464C"/>
    <w:rsid w:val="002B486F"/>
    <w:rsid w:val="002B4F23"/>
    <w:rsid w:val="002B4F81"/>
    <w:rsid w:val="002B4F83"/>
    <w:rsid w:val="002B5608"/>
    <w:rsid w:val="002B5C75"/>
    <w:rsid w:val="002B6230"/>
    <w:rsid w:val="002B6521"/>
    <w:rsid w:val="002B728A"/>
    <w:rsid w:val="002B74A4"/>
    <w:rsid w:val="002B74CB"/>
    <w:rsid w:val="002B75F0"/>
    <w:rsid w:val="002B7624"/>
    <w:rsid w:val="002B765F"/>
    <w:rsid w:val="002B76D1"/>
    <w:rsid w:val="002B77EF"/>
    <w:rsid w:val="002C0350"/>
    <w:rsid w:val="002C07C4"/>
    <w:rsid w:val="002C1253"/>
    <w:rsid w:val="002C1A50"/>
    <w:rsid w:val="002C1AB2"/>
    <w:rsid w:val="002C2432"/>
    <w:rsid w:val="002C26C5"/>
    <w:rsid w:val="002C2821"/>
    <w:rsid w:val="002C340B"/>
    <w:rsid w:val="002C36FE"/>
    <w:rsid w:val="002C422F"/>
    <w:rsid w:val="002C446A"/>
    <w:rsid w:val="002C48C8"/>
    <w:rsid w:val="002C57C8"/>
    <w:rsid w:val="002C58B1"/>
    <w:rsid w:val="002C5DCB"/>
    <w:rsid w:val="002C6257"/>
    <w:rsid w:val="002C6B19"/>
    <w:rsid w:val="002C73C1"/>
    <w:rsid w:val="002C7557"/>
    <w:rsid w:val="002C7ABF"/>
    <w:rsid w:val="002D01D3"/>
    <w:rsid w:val="002D0A23"/>
    <w:rsid w:val="002D0B54"/>
    <w:rsid w:val="002D0C47"/>
    <w:rsid w:val="002D0E81"/>
    <w:rsid w:val="002D15D2"/>
    <w:rsid w:val="002D1933"/>
    <w:rsid w:val="002D1A7B"/>
    <w:rsid w:val="002D25A0"/>
    <w:rsid w:val="002D2C4D"/>
    <w:rsid w:val="002D381F"/>
    <w:rsid w:val="002D4276"/>
    <w:rsid w:val="002D488F"/>
    <w:rsid w:val="002D48EA"/>
    <w:rsid w:val="002D499D"/>
    <w:rsid w:val="002D4BFE"/>
    <w:rsid w:val="002D53A8"/>
    <w:rsid w:val="002D5AA6"/>
    <w:rsid w:val="002D6633"/>
    <w:rsid w:val="002D7189"/>
    <w:rsid w:val="002D7464"/>
    <w:rsid w:val="002D7572"/>
    <w:rsid w:val="002D764C"/>
    <w:rsid w:val="002E0210"/>
    <w:rsid w:val="002E0EA7"/>
    <w:rsid w:val="002E0FE0"/>
    <w:rsid w:val="002E16D1"/>
    <w:rsid w:val="002E18EE"/>
    <w:rsid w:val="002E1AE3"/>
    <w:rsid w:val="002E1F88"/>
    <w:rsid w:val="002E2939"/>
    <w:rsid w:val="002E29E8"/>
    <w:rsid w:val="002E3635"/>
    <w:rsid w:val="002E37B4"/>
    <w:rsid w:val="002E3836"/>
    <w:rsid w:val="002E3AFE"/>
    <w:rsid w:val="002E3CA6"/>
    <w:rsid w:val="002E3F71"/>
    <w:rsid w:val="002E4137"/>
    <w:rsid w:val="002E52E9"/>
    <w:rsid w:val="002E562D"/>
    <w:rsid w:val="002E5A74"/>
    <w:rsid w:val="002E5E72"/>
    <w:rsid w:val="002E6542"/>
    <w:rsid w:val="002E675E"/>
    <w:rsid w:val="002E6913"/>
    <w:rsid w:val="002E6B72"/>
    <w:rsid w:val="002E6B8B"/>
    <w:rsid w:val="002E6BA7"/>
    <w:rsid w:val="002E7B73"/>
    <w:rsid w:val="002F177E"/>
    <w:rsid w:val="002F1866"/>
    <w:rsid w:val="002F1C04"/>
    <w:rsid w:val="002F2780"/>
    <w:rsid w:val="002F42BB"/>
    <w:rsid w:val="002F432B"/>
    <w:rsid w:val="002F4D88"/>
    <w:rsid w:val="002F596D"/>
    <w:rsid w:val="002F5B97"/>
    <w:rsid w:val="002F5D77"/>
    <w:rsid w:val="002F5DA9"/>
    <w:rsid w:val="002F6C9A"/>
    <w:rsid w:val="002F6F56"/>
    <w:rsid w:val="002F705D"/>
    <w:rsid w:val="003001DB"/>
    <w:rsid w:val="003001F6"/>
    <w:rsid w:val="0030039D"/>
    <w:rsid w:val="00300573"/>
    <w:rsid w:val="003005CC"/>
    <w:rsid w:val="00300A9D"/>
    <w:rsid w:val="00300EDE"/>
    <w:rsid w:val="00301E19"/>
    <w:rsid w:val="0030209E"/>
    <w:rsid w:val="003021D6"/>
    <w:rsid w:val="003021E2"/>
    <w:rsid w:val="003024A5"/>
    <w:rsid w:val="003025E5"/>
    <w:rsid w:val="00302883"/>
    <w:rsid w:val="00302B85"/>
    <w:rsid w:val="003031DB"/>
    <w:rsid w:val="003038C2"/>
    <w:rsid w:val="00303C21"/>
    <w:rsid w:val="00303C83"/>
    <w:rsid w:val="00304986"/>
    <w:rsid w:val="00304F44"/>
    <w:rsid w:val="00305383"/>
    <w:rsid w:val="003062C1"/>
    <w:rsid w:val="00306387"/>
    <w:rsid w:val="00306CE9"/>
    <w:rsid w:val="00307945"/>
    <w:rsid w:val="00307E79"/>
    <w:rsid w:val="003100E4"/>
    <w:rsid w:val="0031031A"/>
    <w:rsid w:val="0031049E"/>
    <w:rsid w:val="00310C65"/>
    <w:rsid w:val="00310C7F"/>
    <w:rsid w:val="003114FE"/>
    <w:rsid w:val="00311FE5"/>
    <w:rsid w:val="003126AF"/>
    <w:rsid w:val="00312A1A"/>
    <w:rsid w:val="00312D42"/>
    <w:rsid w:val="00313045"/>
    <w:rsid w:val="00313078"/>
    <w:rsid w:val="003130F8"/>
    <w:rsid w:val="00313391"/>
    <w:rsid w:val="00313D8E"/>
    <w:rsid w:val="00313EE8"/>
    <w:rsid w:val="003142BC"/>
    <w:rsid w:val="003149CB"/>
    <w:rsid w:val="00315915"/>
    <w:rsid w:val="00315FB3"/>
    <w:rsid w:val="00316098"/>
    <w:rsid w:val="00316A9F"/>
    <w:rsid w:val="00316BC8"/>
    <w:rsid w:val="003177E2"/>
    <w:rsid w:val="00320AF1"/>
    <w:rsid w:val="00320CEF"/>
    <w:rsid w:val="0032136A"/>
    <w:rsid w:val="00321457"/>
    <w:rsid w:val="00321C8E"/>
    <w:rsid w:val="00321E60"/>
    <w:rsid w:val="0032202A"/>
    <w:rsid w:val="00322444"/>
    <w:rsid w:val="003225A3"/>
    <w:rsid w:val="00322BE7"/>
    <w:rsid w:val="00322F4F"/>
    <w:rsid w:val="00322FA6"/>
    <w:rsid w:val="00322FE2"/>
    <w:rsid w:val="0032345D"/>
    <w:rsid w:val="0032365D"/>
    <w:rsid w:val="003239AE"/>
    <w:rsid w:val="003239BB"/>
    <w:rsid w:val="00323B13"/>
    <w:rsid w:val="003240D9"/>
    <w:rsid w:val="003243E8"/>
    <w:rsid w:val="00324827"/>
    <w:rsid w:val="0032495F"/>
    <w:rsid w:val="0032560D"/>
    <w:rsid w:val="0032584F"/>
    <w:rsid w:val="0032693C"/>
    <w:rsid w:val="00327668"/>
    <w:rsid w:val="00331C0B"/>
    <w:rsid w:val="0033254B"/>
    <w:rsid w:val="00332B59"/>
    <w:rsid w:val="003334E1"/>
    <w:rsid w:val="00333712"/>
    <w:rsid w:val="00333DA9"/>
    <w:rsid w:val="00333EBF"/>
    <w:rsid w:val="00333FE2"/>
    <w:rsid w:val="00334133"/>
    <w:rsid w:val="00334229"/>
    <w:rsid w:val="0033464A"/>
    <w:rsid w:val="00334942"/>
    <w:rsid w:val="00334CF7"/>
    <w:rsid w:val="00334FFB"/>
    <w:rsid w:val="00335055"/>
    <w:rsid w:val="003350C9"/>
    <w:rsid w:val="003353A7"/>
    <w:rsid w:val="00335F33"/>
    <w:rsid w:val="00335FAF"/>
    <w:rsid w:val="00335FC6"/>
    <w:rsid w:val="0033657C"/>
    <w:rsid w:val="003377CB"/>
    <w:rsid w:val="00337883"/>
    <w:rsid w:val="00337A4D"/>
    <w:rsid w:val="00337DD6"/>
    <w:rsid w:val="00337F6E"/>
    <w:rsid w:val="00340197"/>
    <w:rsid w:val="00340FE1"/>
    <w:rsid w:val="0034168D"/>
    <w:rsid w:val="00342885"/>
    <w:rsid w:val="00342928"/>
    <w:rsid w:val="00342EC7"/>
    <w:rsid w:val="003430F7"/>
    <w:rsid w:val="0034411A"/>
    <w:rsid w:val="00344130"/>
    <w:rsid w:val="00344250"/>
    <w:rsid w:val="003443D9"/>
    <w:rsid w:val="00344F99"/>
    <w:rsid w:val="0034511A"/>
    <w:rsid w:val="0034515B"/>
    <w:rsid w:val="00345395"/>
    <w:rsid w:val="0034542A"/>
    <w:rsid w:val="00345AE3"/>
    <w:rsid w:val="00345AEA"/>
    <w:rsid w:val="00345BD7"/>
    <w:rsid w:val="00345CA6"/>
    <w:rsid w:val="0034697C"/>
    <w:rsid w:val="003471BC"/>
    <w:rsid w:val="00347CAE"/>
    <w:rsid w:val="00350865"/>
    <w:rsid w:val="00350977"/>
    <w:rsid w:val="0035142D"/>
    <w:rsid w:val="00351606"/>
    <w:rsid w:val="003518D7"/>
    <w:rsid w:val="00351C45"/>
    <w:rsid w:val="00352265"/>
    <w:rsid w:val="00352774"/>
    <w:rsid w:val="0035286B"/>
    <w:rsid w:val="00352BE2"/>
    <w:rsid w:val="00352C91"/>
    <w:rsid w:val="00353928"/>
    <w:rsid w:val="0035416B"/>
    <w:rsid w:val="003541D5"/>
    <w:rsid w:val="00354366"/>
    <w:rsid w:val="00354C2D"/>
    <w:rsid w:val="00354ECF"/>
    <w:rsid w:val="003550BC"/>
    <w:rsid w:val="0035546A"/>
    <w:rsid w:val="0035630A"/>
    <w:rsid w:val="00357891"/>
    <w:rsid w:val="00357A08"/>
    <w:rsid w:val="003607EC"/>
    <w:rsid w:val="00360B61"/>
    <w:rsid w:val="00360F31"/>
    <w:rsid w:val="00361214"/>
    <w:rsid w:val="00361774"/>
    <w:rsid w:val="00361908"/>
    <w:rsid w:val="00361BD6"/>
    <w:rsid w:val="003628E9"/>
    <w:rsid w:val="003631AC"/>
    <w:rsid w:val="0036351A"/>
    <w:rsid w:val="003643C4"/>
    <w:rsid w:val="003643CE"/>
    <w:rsid w:val="0036451A"/>
    <w:rsid w:val="0036486C"/>
    <w:rsid w:val="00365892"/>
    <w:rsid w:val="00366096"/>
    <w:rsid w:val="00366298"/>
    <w:rsid w:val="00366300"/>
    <w:rsid w:val="00366F3D"/>
    <w:rsid w:val="003677D9"/>
    <w:rsid w:val="00367AD6"/>
    <w:rsid w:val="00367F41"/>
    <w:rsid w:val="0037262F"/>
    <w:rsid w:val="0037285C"/>
    <w:rsid w:val="00372FCF"/>
    <w:rsid w:val="00373AC6"/>
    <w:rsid w:val="0037402B"/>
    <w:rsid w:val="00374C69"/>
    <w:rsid w:val="00375073"/>
    <w:rsid w:val="003759FF"/>
    <w:rsid w:val="00375FB6"/>
    <w:rsid w:val="00376390"/>
    <w:rsid w:val="00376F9F"/>
    <w:rsid w:val="0037723B"/>
    <w:rsid w:val="00377721"/>
    <w:rsid w:val="003778F9"/>
    <w:rsid w:val="00377C88"/>
    <w:rsid w:val="0038037E"/>
    <w:rsid w:val="003804FA"/>
    <w:rsid w:val="003809FF"/>
    <w:rsid w:val="00381604"/>
    <w:rsid w:val="0038182A"/>
    <w:rsid w:val="00381DD4"/>
    <w:rsid w:val="003823DF"/>
    <w:rsid w:val="00382590"/>
    <w:rsid w:val="003836D6"/>
    <w:rsid w:val="003838BD"/>
    <w:rsid w:val="0038475C"/>
    <w:rsid w:val="00384DCC"/>
    <w:rsid w:val="00384F68"/>
    <w:rsid w:val="00385011"/>
    <w:rsid w:val="00385822"/>
    <w:rsid w:val="00385887"/>
    <w:rsid w:val="00385D78"/>
    <w:rsid w:val="00385DD2"/>
    <w:rsid w:val="003860E7"/>
    <w:rsid w:val="00386685"/>
    <w:rsid w:val="00386F55"/>
    <w:rsid w:val="003900A7"/>
    <w:rsid w:val="003900C2"/>
    <w:rsid w:val="00390448"/>
    <w:rsid w:val="00390579"/>
    <w:rsid w:val="00390ACB"/>
    <w:rsid w:val="003917EE"/>
    <w:rsid w:val="0039186D"/>
    <w:rsid w:val="00392732"/>
    <w:rsid w:val="00393534"/>
    <w:rsid w:val="0039524D"/>
    <w:rsid w:val="00395B23"/>
    <w:rsid w:val="003961FE"/>
    <w:rsid w:val="003965FC"/>
    <w:rsid w:val="00396C06"/>
    <w:rsid w:val="00396E0A"/>
    <w:rsid w:val="00397A73"/>
    <w:rsid w:val="003A1142"/>
    <w:rsid w:val="003A1909"/>
    <w:rsid w:val="003A1D85"/>
    <w:rsid w:val="003A22CA"/>
    <w:rsid w:val="003A27C4"/>
    <w:rsid w:val="003A2AEC"/>
    <w:rsid w:val="003A3E86"/>
    <w:rsid w:val="003A444B"/>
    <w:rsid w:val="003A45E4"/>
    <w:rsid w:val="003A464F"/>
    <w:rsid w:val="003A47BD"/>
    <w:rsid w:val="003A52BC"/>
    <w:rsid w:val="003A63CC"/>
    <w:rsid w:val="003A640F"/>
    <w:rsid w:val="003A6FC5"/>
    <w:rsid w:val="003A70FA"/>
    <w:rsid w:val="003A7191"/>
    <w:rsid w:val="003A7358"/>
    <w:rsid w:val="003A73EE"/>
    <w:rsid w:val="003B0204"/>
    <w:rsid w:val="003B0C29"/>
    <w:rsid w:val="003B129D"/>
    <w:rsid w:val="003B16E6"/>
    <w:rsid w:val="003B1900"/>
    <w:rsid w:val="003B1B92"/>
    <w:rsid w:val="003B24FA"/>
    <w:rsid w:val="003B2A9A"/>
    <w:rsid w:val="003B2B7B"/>
    <w:rsid w:val="003B2F54"/>
    <w:rsid w:val="003B3323"/>
    <w:rsid w:val="003B3864"/>
    <w:rsid w:val="003B39BD"/>
    <w:rsid w:val="003B4263"/>
    <w:rsid w:val="003B49D0"/>
    <w:rsid w:val="003B4D3A"/>
    <w:rsid w:val="003B517A"/>
    <w:rsid w:val="003B51C9"/>
    <w:rsid w:val="003B573C"/>
    <w:rsid w:val="003B60CE"/>
    <w:rsid w:val="003B62D6"/>
    <w:rsid w:val="003B65B3"/>
    <w:rsid w:val="003B672B"/>
    <w:rsid w:val="003B6E69"/>
    <w:rsid w:val="003B717F"/>
    <w:rsid w:val="003B7B3A"/>
    <w:rsid w:val="003C0698"/>
    <w:rsid w:val="003C06A6"/>
    <w:rsid w:val="003C0D87"/>
    <w:rsid w:val="003C107E"/>
    <w:rsid w:val="003C1096"/>
    <w:rsid w:val="003C18E1"/>
    <w:rsid w:val="003C3A62"/>
    <w:rsid w:val="003C40E2"/>
    <w:rsid w:val="003C4618"/>
    <w:rsid w:val="003C4C1E"/>
    <w:rsid w:val="003C4F61"/>
    <w:rsid w:val="003C5185"/>
    <w:rsid w:val="003C5371"/>
    <w:rsid w:val="003C56F8"/>
    <w:rsid w:val="003C5DC9"/>
    <w:rsid w:val="003C5EE1"/>
    <w:rsid w:val="003C6504"/>
    <w:rsid w:val="003C74E8"/>
    <w:rsid w:val="003C7FE4"/>
    <w:rsid w:val="003D0D17"/>
    <w:rsid w:val="003D18B2"/>
    <w:rsid w:val="003D195C"/>
    <w:rsid w:val="003D1BB4"/>
    <w:rsid w:val="003D1CB7"/>
    <w:rsid w:val="003D1E46"/>
    <w:rsid w:val="003D316C"/>
    <w:rsid w:val="003D35BA"/>
    <w:rsid w:val="003D3A38"/>
    <w:rsid w:val="003D3FF0"/>
    <w:rsid w:val="003D4C42"/>
    <w:rsid w:val="003D5300"/>
    <w:rsid w:val="003D5323"/>
    <w:rsid w:val="003D59AB"/>
    <w:rsid w:val="003D5DE2"/>
    <w:rsid w:val="003D5F2E"/>
    <w:rsid w:val="003D6A1B"/>
    <w:rsid w:val="003D6E79"/>
    <w:rsid w:val="003D7070"/>
    <w:rsid w:val="003D76CF"/>
    <w:rsid w:val="003E037C"/>
    <w:rsid w:val="003E06C6"/>
    <w:rsid w:val="003E18EA"/>
    <w:rsid w:val="003E1DCA"/>
    <w:rsid w:val="003E22DC"/>
    <w:rsid w:val="003E26CE"/>
    <w:rsid w:val="003E2C0E"/>
    <w:rsid w:val="003E30A2"/>
    <w:rsid w:val="003E34B0"/>
    <w:rsid w:val="003E4814"/>
    <w:rsid w:val="003E500C"/>
    <w:rsid w:val="003E5494"/>
    <w:rsid w:val="003E563F"/>
    <w:rsid w:val="003E66BD"/>
    <w:rsid w:val="003E6A83"/>
    <w:rsid w:val="003E6E6D"/>
    <w:rsid w:val="003E71DD"/>
    <w:rsid w:val="003E752D"/>
    <w:rsid w:val="003E7D33"/>
    <w:rsid w:val="003F0100"/>
    <w:rsid w:val="003F0296"/>
    <w:rsid w:val="003F02EA"/>
    <w:rsid w:val="003F0346"/>
    <w:rsid w:val="003F0429"/>
    <w:rsid w:val="003F0A8A"/>
    <w:rsid w:val="003F0E45"/>
    <w:rsid w:val="003F0EF4"/>
    <w:rsid w:val="003F1140"/>
    <w:rsid w:val="003F1BF7"/>
    <w:rsid w:val="003F1F09"/>
    <w:rsid w:val="003F2D7E"/>
    <w:rsid w:val="003F2DA4"/>
    <w:rsid w:val="003F326C"/>
    <w:rsid w:val="003F3B9D"/>
    <w:rsid w:val="003F445F"/>
    <w:rsid w:val="003F45FD"/>
    <w:rsid w:val="003F48ED"/>
    <w:rsid w:val="00400120"/>
    <w:rsid w:val="00400437"/>
    <w:rsid w:val="00400AFD"/>
    <w:rsid w:val="00400D87"/>
    <w:rsid w:val="00401257"/>
    <w:rsid w:val="004012FC"/>
    <w:rsid w:val="0040162B"/>
    <w:rsid w:val="0040165D"/>
    <w:rsid w:val="00403169"/>
    <w:rsid w:val="0040386F"/>
    <w:rsid w:val="00404079"/>
    <w:rsid w:val="004045F0"/>
    <w:rsid w:val="00404874"/>
    <w:rsid w:val="00404A91"/>
    <w:rsid w:val="00404EF3"/>
    <w:rsid w:val="00405671"/>
    <w:rsid w:val="00405805"/>
    <w:rsid w:val="00405E13"/>
    <w:rsid w:val="00405E84"/>
    <w:rsid w:val="00405EE5"/>
    <w:rsid w:val="00406360"/>
    <w:rsid w:val="004064FF"/>
    <w:rsid w:val="00406BF8"/>
    <w:rsid w:val="00407971"/>
    <w:rsid w:val="00407E3F"/>
    <w:rsid w:val="00410331"/>
    <w:rsid w:val="0041116A"/>
    <w:rsid w:val="0041148A"/>
    <w:rsid w:val="004117B9"/>
    <w:rsid w:val="00411A38"/>
    <w:rsid w:val="00411E13"/>
    <w:rsid w:val="00412276"/>
    <w:rsid w:val="00412410"/>
    <w:rsid w:val="00412F7B"/>
    <w:rsid w:val="0041317B"/>
    <w:rsid w:val="00413705"/>
    <w:rsid w:val="00414FF4"/>
    <w:rsid w:val="004151C2"/>
    <w:rsid w:val="00415D73"/>
    <w:rsid w:val="00416991"/>
    <w:rsid w:val="00416DD4"/>
    <w:rsid w:val="00416F2A"/>
    <w:rsid w:val="00417063"/>
    <w:rsid w:val="00417156"/>
    <w:rsid w:val="004178CC"/>
    <w:rsid w:val="00417F63"/>
    <w:rsid w:val="0042036B"/>
    <w:rsid w:val="0042083B"/>
    <w:rsid w:val="00420ACD"/>
    <w:rsid w:val="004213AC"/>
    <w:rsid w:val="00421566"/>
    <w:rsid w:val="0042179F"/>
    <w:rsid w:val="00422060"/>
    <w:rsid w:val="0042311E"/>
    <w:rsid w:val="00423A73"/>
    <w:rsid w:val="0042626C"/>
    <w:rsid w:val="00426354"/>
    <w:rsid w:val="004277D5"/>
    <w:rsid w:val="0043044F"/>
    <w:rsid w:val="00430619"/>
    <w:rsid w:val="00430737"/>
    <w:rsid w:val="00430924"/>
    <w:rsid w:val="00430998"/>
    <w:rsid w:val="0043122A"/>
    <w:rsid w:val="0043175E"/>
    <w:rsid w:val="004319ED"/>
    <w:rsid w:val="0043306A"/>
    <w:rsid w:val="00433388"/>
    <w:rsid w:val="00433657"/>
    <w:rsid w:val="00433952"/>
    <w:rsid w:val="00433989"/>
    <w:rsid w:val="00434FB2"/>
    <w:rsid w:val="004356D8"/>
    <w:rsid w:val="00435DC7"/>
    <w:rsid w:val="00436221"/>
    <w:rsid w:val="00436E7B"/>
    <w:rsid w:val="00436F71"/>
    <w:rsid w:val="00437156"/>
    <w:rsid w:val="004375F2"/>
    <w:rsid w:val="004379A8"/>
    <w:rsid w:val="004379E5"/>
    <w:rsid w:val="00440169"/>
    <w:rsid w:val="0044018C"/>
    <w:rsid w:val="00440B1E"/>
    <w:rsid w:val="00440DE4"/>
    <w:rsid w:val="004418B9"/>
    <w:rsid w:val="00442007"/>
    <w:rsid w:val="004423DE"/>
    <w:rsid w:val="00442641"/>
    <w:rsid w:val="00442878"/>
    <w:rsid w:val="00442E4D"/>
    <w:rsid w:val="00443327"/>
    <w:rsid w:val="004435D8"/>
    <w:rsid w:val="00443603"/>
    <w:rsid w:val="0044366C"/>
    <w:rsid w:val="004436A8"/>
    <w:rsid w:val="0044410E"/>
    <w:rsid w:val="00444155"/>
    <w:rsid w:val="00444C7C"/>
    <w:rsid w:val="00444D5F"/>
    <w:rsid w:val="004451B6"/>
    <w:rsid w:val="0044531B"/>
    <w:rsid w:val="00445517"/>
    <w:rsid w:val="0044588D"/>
    <w:rsid w:val="00446B27"/>
    <w:rsid w:val="00450232"/>
    <w:rsid w:val="00450238"/>
    <w:rsid w:val="0045028C"/>
    <w:rsid w:val="0045060A"/>
    <w:rsid w:val="0045067C"/>
    <w:rsid w:val="00450917"/>
    <w:rsid w:val="0045234F"/>
    <w:rsid w:val="004540A0"/>
    <w:rsid w:val="00454EB4"/>
    <w:rsid w:val="004551B6"/>
    <w:rsid w:val="00455E65"/>
    <w:rsid w:val="00455F6C"/>
    <w:rsid w:val="004564E1"/>
    <w:rsid w:val="004574D2"/>
    <w:rsid w:val="00457713"/>
    <w:rsid w:val="00457E07"/>
    <w:rsid w:val="00460040"/>
    <w:rsid w:val="00460FD9"/>
    <w:rsid w:val="0046141A"/>
    <w:rsid w:val="00461846"/>
    <w:rsid w:val="00461D33"/>
    <w:rsid w:val="00463F63"/>
    <w:rsid w:val="00464360"/>
    <w:rsid w:val="00464566"/>
    <w:rsid w:val="00464700"/>
    <w:rsid w:val="00464C2E"/>
    <w:rsid w:val="00464FE4"/>
    <w:rsid w:val="004652AA"/>
    <w:rsid w:val="004654C3"/>
    <w:rsid w:val="004655B0"/>
    <w:rsid w:val="004661C9"/>
    <w:rsid w:val="004662F2"/>
    <w:rsid w:val="00466761"/>
    <w:rsid w:val="004669E5"/>
    <w:rsid w:val="00467709"/>
    <w:rsid w:val="004677B6"/>
    <w:rsid w:val="00467D0F"/>
    <w:rsid w:val="0047027D"/>
    <w:rsid w:val="004703CA"/>
    <w:rsid w:val="004708DD"/>
    <w:rsid w:val="0047133B"/>
    <w:rsid w:val="00471C55"/>
    <w:rsid w:val="00471F99"/>
    <w:rsid w:val="00472307"/>
    <w:rsid w:val="00473363"/>
    <w:rsid w:val="00473C06"/>
    <w:rsid w:val="00474195"/>
    <w:rsid w:val="00474F37"/>
    <w:rsid w:val="0047588E"/>
    <w:rsid w:val="00475AFD"/>
    <w:rsid w:val="0047653B"/>
    <w:rsid w:val="00476846"/>
    <w:rsid w:val="00476BB7"/>
    <w:rsid w:val="00476CBD"/>
    <w:rsid w:val="00476E87"/>
    <w:rsid w:val="00477F6B"/>
    <w:rsid w:val="004805E1"/>
    <w:rsid w:val="00480EAE"/>
    <w:rsid w:val="00481AC5"/>
    <w:rsid w:val="00481CA0"/>
    <w:rsid w:val="004823C0"/>
    <w:rsid w:val="00482AEA"/>
    <w:rsid w:val="00482E6F"/>
    <w:rsid w:val="00483138"/>
    <w:rsid w:val="00483426"/>
    <w:rsid w:val="00483532"/>
    <w:rsid w:val="00483634"/>
    <w:rsid w:val="00483C89"/>
    <w:rsid w:val="0048402B"/>
    <w:rsid w:val="0048412D"/>
    <w:rsid w:val="00484410"/>
    <w:rsid w:val="0048454F"/>
    <w:rsid w:val="004846AA"/>
    <w:rsid w:val="0048484B"/>
    <w:rsid w:val="004849AC"/>
    <w:rsid w:val="00484B31"/>
    <w:rsid w:val="00485201"/>
    <w:rsid w:val="00485294"/>
    <w:rsid w:val="0048548C"/>
    <w:rsid w:val="004859CD"/>
    <w:rsid w:val="00485F5A"/>
    <w:rsid w:val="00486E6C"/>
    <w:rsid w:val="0048700A"/>
    <w:rsid w:val="00487149"/>
    <w:rsid w:val="00487C90"/>
    <w:rsid w:val="00494CE4"/>
    <w:rsid w:val="004952FA"/>
    <w:rsid w:val="0049620B"/>
    <w:rsid w:val="00496A60"/>
    <w:rsid w:val="00496C7B"/>
    <w:rsid w:val="0049763C"/>
    <w:rsid w:val="00497807"/>
    <w:rsid w:val="00497A38"/>
    <w:rsid w:val="004A011B"/>
    <w:rsid w:val="004A05FC"/>
    <w:rsid w:val="004A0C6C"/>
    <w:rsid w:val="004A0D69"/>
    <w:rsid w:val="004A0DF5"/>
    <w:rsid w:val="004A0E94"/>
    <w:rsid w:val="004A0EAC"/>
    <w:rsid w:val="004A105B"/>
    <w:rsid w:val="004A1EF6"/>
    <w:rsid w:val="004A1F55"/>
    <w:rsid w:val="004A28E3"/>
    <w:rsid w:val="004A34ED"/>
    <w:rsid w:val="004A3A37"/>
    <w:rsid w:val="004A412A"/>
    <w:rsid w:val="004A4245"/>
    <w:rsid w:val="004A4277"/>
    <w:rsid w:val="004A4C4B"/>
    <w:rsid w:val="004A5471"/>
    <w:rsid w:val="004A5572"/>
    <w:rsid w:val="004A593A"/>
    <w:rsid w:val="004A5F40"/>
    <w:rsid w:val="004A64FF"/>
    <w:rsid w:val="004A6B12"/>
    <w:rsid w:val="004A716B"/>
    <w:rsid w:val="004A76B3"/>
    <w:rsid w:val="004A7BFE"/>
    <w:rsid w:val="004A7DF0"/>
    <w:rsid w:val="004A7EDE"/>
    <w:rsid w:val="004A7FEA"/>
    <w:rsid w:val="004B112E"/>
    <w:rsid w:val="004B1407"/>
    <w:rsid w:val="004B29E0"/>
    <w:rsid w:val="004B2EBE"/>
    <w:rsid w:val="004B3424"/>
    <w:rsid w:val="004B37A9"/>
    <w:rsid w:val="004B3E7A"/>
    <w:rsid w:val="004B4049"/>
    <w:rsid w:val="004B44ED"/>
    <w:rsid w:val="004B476A"/>
    <w:rsid w:val="004B4B6F"/>
    <w:rsid w:val="004B4DAF"/>
    <w:rsid w:val="004B4F1F"/>
    <w:rsid w:val="004B53F3"/>
    <w:rsid w:val="004B5AA8"/>
    <w:rsid w:val="004B5EB6"/>
    <w:rsid w:val="004B69DF"/>
    <w:rsid w:val="004B6D7F"/>
    <w:rsid w:val="004B723D"/>
    <w:rsid w:val="004B7653"/>
    <w:rsid w:val="004B783A"/>
    <w:rsid w:val="004B7D49"/>
    <w:rsid w:val="004C1D12"/>
    <w:rsid w:val="004C2828"/>
    <w:rsid w:val="004C308F"/>
    <w:rsid w:val="004C334D"/>
    <w:rsid w:val="004C3556"/>
    <w:rsid w:val="004C36CA"/>
    <w:rsid w:val="004C3A97"/>
    <w:rsid w:val="004C3F85"/>
    <w:rsid w:val="004C51F1"/>
    <w:rsid w:val="004C574C"/>
    <w:rsid w:val="004C5AEF"/>
    <w:rsid w:val="004C5DB4"/>
    <w:rsid w:val="004C6A79"/>
    <w:rsid w:val="004C732D"/>
    <w:rsid w:val="004C77C9"/>
    <w:rsid w:val="004C78AE"/>
    <w:rsid w:val="004C791E"/>
    <w:rsid w:val="004C7AF6"/>
    <w:rsid w:val="004D0028"/>
    <w:rsid w:val="004D0059"/>
    <w:rsid w:val="004D00D3"/>
    <w:rsid w:val="004D069F"/>
    <w:rsid w:val="004D1611"/>
    <w:rsid w:val="004D1D63"/>
    <w:rsid w:val="004D2AE6"/>
    <w:rsid w:val="004D2EFD"/>
    <w:rsid w:val="004D32C1"/>
    <w:rsid w:val="004D34D9"/>
    <w:rsid w:val="004D3B3A"/>
    <w:rsid w:val="004D3C04"/>
    <w:rsid w:val="004D3C24"/>
    <w:rsid w:val="004D4B97"/>
    <w:rsid w:val="004D4BFB"/>
    <w:rsid w:val="004D51E4"/>
    <w:rsid w:val="004D5521"/>
    <w:rsid w:val="004D5957"/>
    <w:rsid w:val="004D5F3F"/>
    <w:rsid w:val="004D6088"/>
    <w:rsid w:val="004D6154"/>
    <w:rsid w:val="004D6259"/>
    <w:rsid w:val="004D635C"/>
    <w:rsid w:val="004D6831"/>
    <w:rsid w:val="004D6E9C"/>
    <w:rsid w:val="004D6FC8"/>
    <w:rsid w:val="004D72D5"/>
    <w:rsid w:val="004D760B"/>
    <w:rsid w:val="004D7A76"/>
    <w:rsid w:val="004D7B2A"/>
    <w:rsid w:val="004D7C03"/>
    <w:rsid w:val="004D7F02"/>
    <w:rsid w:val="004E02AD"/>
    <w:rsid w:val="004E0737"/>
    <w:rsid w:val="004E07CF"/>
    <w:rsid w:val="004E0C00"/>
    <w:rsid w:val="004E180B"/>
    <w:rsid w:val="004E224A"/>
    <w:rsid w:val="004E25CE"/>
    <w:rsid w:val="004E2B2C"/>
    <w:rsid w:val="004E2D18"/>
    <w:rsid w:val="004E3056"/>
    <w:rsid w:val="004E3416"/>
    <w:rsid w:val="004E38FE"/>
    <w:rsid w:val="004E39B1"/>
    <w:rsid w:val="004E3B2E"/>
    <w:rsid w:val="004E401F"/>
    <w:rsid w:val="004E40A6"/>
    <w:rsid w:val="004E41A3"/>
    <w:rsid w:val="004E41A6"/>
    <w:rsid w:val="004E43C7"/>
    <w:rsid w:val="004E5A99"/>
    <w:rsid w:val="004E5E49"/>
    <w:rsid w:val="004E63D4"/>
    <w:rsid w:val="004E6516"/>
    <w:rsid w:val="004E6742"/>
    <w:rsid w:val="004E6D98"/>
    <w:rsid w:val="004E6F38"/>
    <w:rsid w:val="004E71E4"/>
    <w:rsid w:val="004E7478"/>
    <w:rsid w:val="004E77AD"/>
    <w:rsid w:val="004F0075"/>
    <w:rsid w:val="004F0371"/>
    <w:rsid w:val="004F03A6"/>
    <w:rsid w:val="004F0C78"/>
    <w:rsid w:val="004F0EC2"/>
    <w:rsid w:val="004F16A8"/>
    <w:rsid w:val="004F19F8"/>
    <w:rsid w:val="004F1DDE"/>
    <w:rsid w:val="004F26AB"/>
    <w:rsid w:val="004F2BEC"/>
    <w:rsid w:val="004F2C5F"/>
    <w:rsid w:val="004F2FB5"/>
    <w:rsid w:val="004F3600"/>
    <w:rsid w:val="004F3601"/>
    <w:rsid w:val="004F36AC"/>
    <w:rsid w:val="004F379B"/>
    <w:rsid w:val="004F38A6"/>
    <w:rsid w:val="004F3C73"/>
    <w:rsid w:val="004F3DE7"/>
    <w:rsid w:val="004F4532"/>
    <w:rsid w:val="004F4F04"/>
    <w:rsid w:val="004F572C"/>
    <w:rsid w:val="004F5A5F"/>
    <w:rsid w:val="004F634D"/>
    <w:rsid w:val="004F69C3"/>
    <w:rsid w:val="004F6E07"/>
    <w:rsid w:val="004F70F4"/>
    <w:rsid w:val="004F7CE9"/>
    <w:rsid w:val="00500127"/>
    <w:rsid w:val="0050099F"/>
    <w:rsid w:val="005014EC"/>
    <w:rsid w:val="00501D2F"/>
    <w:rsid w:val="00502134"/>
    <w:rsid w:val="00502873"/>
    <w:rsid w:val="005035B1"/>
    <w:rsid w:val="00503951"/>
    <w:rsid w:val="00503B47"/>
    <w:rsid w:val="00503CC2"/>
    <w:rsid w:val="00503D1F"/>
    <w:rsid w:val="005042CD"/>
    <w:rsid w:val="0050446D"/>
    <w:rsid w:val="00504C98"/>
    <w:rsid w:val="00504DFA"/>
    <w:rsid w:val="00505753"/>
    <w:rsid w:val="005063E3"/>
    <w:rsid w:val="005063EA"/>
    <w:rsid w:val="0050685F"/>
    <w:rsid w:val="0050687E"/>
    <w:rsid w:val="00506D69"/>
    <w:rsid w:val="00507B05"/>
    <w:rsid w:val="00510819"/>
    <w:rsid w:val="00510865"/>
    <w:rsid w:val="005113E1"/>
    <w:rsid w:val="005117CA"/>
    <w:rsid w:val="00511A22"/>
    <w:rsid w:val="00511F4C"/>
    <w:rsid w:val="005122C7"/>
    <w:rsid w:val="00512DE6"/>
    <w:rsid w:val="005130F6"/>
    <w:rsid w:val="0051341C"/>
    <w:rsid w:val="005136A5"/>
    <w:rsid w:val="00513C6D"/>
    <w:rsid w:val="00513D51"/>
    <w:rsid w:val="00514AE5"/>
    <w:rsid w:val="00514FD6"/>
    <w:rsid w:val="005163FC"/>
    <w:rsid w:val="00516FC1"/>
    <w:rsid w:val="00517AE2"/>
    <w:rsid w:val="00520680"/>
    <w:rsid w:val="005212CE"/>
    <w:rsid w:val="00521948"/>
    <w:rsid w:val="00521ED3"/>
    <w:rsid w:val="005224DE"/>
    <w:rsid w:val="00523070"/>
    <w:rsid w:val="0052374E"/>
    <w:rsid w:val="005239CF"/>
    <w:rsid w:val="00523DDB"/>
    <w:rsid w:val="00524EF1"/>
    <w:rsid w:val="00525436"/>
    <w:rsid w:val="005255D9"/>
    <w:rsid w:val="00525E25"/>
    <w:rsid w:val="00526F89"/>
    <w:rsid w:val="005270B7"/>
    <w:rsid w:val="005270C6"/>
    <w:rsid w:val="0052799C"/>
    <w:rsid w:val="00527DBA"/>
    <w:rsid w:val="00527E56"/>
    <w:rsid w:val="00530124"/>
    <w:rsid w:val="00530357"/>
    <w:rsid w:val="00530736"/>
    <w:rsid w:val="00531291"/>
    <w:rsid w:val="00531324"/>
    <w:rsid w:val="0053197C"/>
    <w:rsid w:val="0053198A"/>
    <w:rsid w:val="00531F30"/>
    <w:rsid w:val="00531F4A"/>
    <w:rsid w:val="00532833"/>
    <w:rsid w:val="00532A52"/>
    <w:rsid w:val="00533021"/>
    <w:rsid w:val="00533636"/>
    <w:rsid w:val="00533BF4"/>
    <w:rsid w:val="00533E17"/>
    <w:rsid w:val="00534BFD"/>
    <w:rsid w:val="00534CC9"/>
    <w:rsid w:val="00534CFB"/>
    <w:rsid w:val="00534D3D"/>
    <w:rsid w:val="00534ECC"/>
    <w:rsid w:val="005351AA"/>
    <w:rsid w:val="00535270"/>
    <w:rsid w:val="00535293"/>
    <w:rsid w:val="00535C4C"/>
    <w:rsid w:val="00535E90"/>
    <w:rsid w:val="00536322"/>
    <w:rsid w:val="005364CC"/>
    <w:rsid w:val="005366C6"/>
    <w:rsid w:val="005366EE"/>
    <w:rsid w:val="00536707"/>
    <w:rsid w:val="00536781"/>
    <w:rsid w:val="00536BB3"/>
    <w:rsid w:val="00536D59"/>
    <w:rsid w:val="0053709D"/>
    <w:rsid w:val="00537320"/>
    <w:rsid w:val="005379A6"/>
    <w:rsid w:val="00537AD0"/>
    <w:rsid w:val="00540419"/>
    <w:rsid w:val="005409D5"/>
    <w:rsid w:val="00541773"/>
    <w:rsid w:val="005419A0"/>
    <w:rsid w:val="00541E5E"/>
    <w:rsid w:val="00542575"/>
    <w:rsid w:val="00542859"/>
    <w:rsid w:val="005428D9"/>
    <w:rsid w:val="00542D69"/>
    <w:rsid w:val="00542FA0"/>
    <w:rsid w:val="00543614"/>
    <w:rsid w:val="00543FDF"/>
    <w:rsid w:val="005440FF"/>
    <w:rsid w:val="005441C0"/>
    <w:rsid w:val="005445DE"/>
    <w:rsid w:val="00544717"/>
    <w:rsid w:val="0054494C"/>
    <w:rsid w:val="00544CBE"/>
    <w:rsid w:val="0054585E"/>
    <w:rsid w:val="00545A1E"/>
    <w:rsid w:val="00545F60"/>
    <w:rsid w:val="005468CD"/>
    <w:rsid w:val="00546EDC"/>
    <w:rsid w:val="00547FCC"/>
    <w:rsid w:val="00550A9E"/>
    <w:rsid w:val="005512F5"/>
    <w:rsid w:val="00551751"/>
    <w:rsid w:val="00551783"/>
    <w:rsid w:val="005517D5"/>
    <w:rsid w:val="00552278"/>
    <w:rsid w:val="0055291B"/>
    <w:rsid w:val="00552B1B"/>
    <w:rsid w:val="005532F5"/>
    <w:rsid w:val="00553649"/>
    <w:rsid w:val="005536EF"/>
    <w:rsid w:val="00553D53"/>
    <w:rsid w:val="005547B0"/>
    <w:rsid w:val="00554A7F"/>
    <w:rsid w:val="00554C55"/>
    <w:rsid w:val="0055592F"/>
    <w:rsid w:val="00556526"/>
    <w:rsid w:val="0055690D"/>
    <w:rsid w:val="00556BEF"/>
    <w:rsid w:val="00557334"/>
    <w:rsid w:val="00557459"/>
    <w:rsid w:val="0055775D"/>
    <w:rsid w:val="00557EBD"/>
    <w:rsid w:val="00560149"/>
    <w:rsid w:val="00560A1D"/>
    <w:rsid w:val="00560A24"/>
    <w:rsid w:val="0056164E"/>
    <w:rsid w:val="00561706"/>
    <w:rsid w:val="00561E06"/>
    <w:rsid w:val="00562023"/>
    <w:rsid w:val="00562622"/>
    <w:rsid w:val="00562A9F"/>
    <w:rsid w:val="00563039"/>
    <w:rsid w:val="00563168"/>
    <w:rsid w:val="005644AD"/>
    <w:rsid w:val="00564980"/>
    <w:rsid w:val="0056522F"/>
    <w:rsid w:val="005665EE"/>
    <w:rsid w:val="00566A13"/>
    <w:rsid w:val="00567B99"/>
    <w:rsid w:val="00570232"/>
    <w:rsid w:val="0057121B"/>
    <w:rsid w:val="00572397"/>
    <w:rsid w:val="005731C8"/>
    <w:rsid w:val="005736A8"/>
    <w:rsid w:val="005739F7"/>
    <w:rsid w:val="00573B4C"/>
    <w:rsid w:val="005744CF"/>
    <w:rsid w:val="0057599B"/>
    <w:rsid w:val="00575FB8"/>
    <w:rsid w:val="0057657B"/>
    <w:rsid w:val="00576774"/>
    <w:rsid w:val="00576871"/>
    <w:rsid w:val="00576DA5"/>
    <w:rsid w:val="00576DAF"/>
    <w:rsid w:val="0057717F"/>
    <w:rsid w:val="005778C3"/>
    <w:rsid w:val="005808A3"/>
    <w:rsid w:val="00580A36"/>
    <w:rsid w:val="00580AAB"/>
    <w:rsid w:val="00580B35"/>
    <w:rsid w:val="00580DED"/>
    <w:rsid w:val="00581009"/>
    <w:rsid w:val="00581149"/>
    <w:rsid w:val="005819AD"/>
    <w:rsid w:val="00581B62"/>
    <w:rsid w:val="00582A94"/>
    <w:rsid w:val="00583104"/>
    <w:rsid w:val="0058386F"/>
    <w:rsid w:val="00583E76"/>
    <w:rsid w:val="005845E9"/>
    <w:rsid w:val="00584925"/>
    <w:rsid w:val="00584E48"/>
    <w:rsid w:val="00584EB2"/>
    <w:rsid w:val="00585A6D"/>
    <w:rsid w:val="00585AB2"/>
    <w:rsid w:val="00586236"/>
    <w:rsid w:val="005865EC"/>
    <w:rsid w:val="005866AB"/>
    <w:rsid w:val="0058681D"/>
    <w:rsid w:val="00586893"/>
    <w:rsid w:val="00586B27"/>
    <w:rsid w:val="00586E79"/>
    <w:rsid w:val="00586F3F"/>
    <w:rsid w:val="00586FC9"/>
    <w:rsid w:val="0058702B"/>
    <w:rsid w:val="00587333"/>
    <w:rsid w:val="00587606"/>
    <w:rsid w:val="0058793F"/>
    <w:rsid w:val="00587E01"/>
    <w:rsid w:val="00587FAD"/>
    <w:rsid w:val="005901FF"/>
    <w:rsid w:val="00590202"/>
    <w:rsid w:val="00590396"/>
    <w:rsid w:val="005911E9"/>
    <w:rsid w:val="00591537"/>
    <w:rsid w:val="00591F97"/>
    <w:rsid w:val="00592052"/>
    <w:rsid w:val="005926A0"/>
    <w:rsid w:val="005926A2"/>
    <w:rsid w:val="005929F4"/>
    <w:rsid w:val="00592BD4"/>
    <w:rsid w:val="005935AC"/>
    <w:rsid w:val="005938AD"/>
    <w:rsid w:val="005939FF"/>
    <w:rsid w:val="00593A3D"/>
    <w:rsid w:val="00593EA2"/>
    <w:rsid w:val="00594540"/>
    <w:rsid w:val="00594FE7"/>
    <w:rsid w:val="00594FF4"/>
    <w:rsid w:val="00595480"/>
    <w:rsid w:val="00595503"/>
    <w:rsid w:val="00595568"/>
    <w:rsid w:val="00595B22"/>
    <w:rsid w:val="00595E92"/>
    <w:rsid w:val="0059647F"/>
    <w:rsid w:val="005967A5"/>
    <w:rsid w:val="00596E13"/>
    <w:rsid w:val="005973D7"/>
    <w:rsid w:val="00597985"/>
    <w:rsid w:val="00597C8E"/>
    <w:rsid w:val="005A0A6C"/>
    <w:rsid w:val="005A0EA3"/>
    <w:rsid w:val="005A112C"/>
    <w:rsid w:val="005A12CF"/>
    <w:rsid w:val="005A13D5"/>
    <w:rsid w:val="005A1469"/>
    <w:rsid w:val="005A1F7D"/>
    <w:rsid w:val="005A21A0"/>
    <w:rsid w:val="005A2535"/>
    <w:rsid w:val="005A2E96"/>
    <w:rsid w:val="005A3B4A"/>
    <w:rsid w:val="005A3D35"/>
    <w:rsid w:val="005A3D80"/>
    <w:rsid w:val="005A44B9"/>
    <w:rsid w:val="005A5027"/>
    <w:rsid w:val="005A5B16"/>
    <w:rsid w:val="005A62BC"/>
    <w:rsid w:val="005A6D10"/>
    <w:rsid w:val="005A6DF3"/>
    <w:rsid w:val="005A7B0F"/>
    <w:rsid w:val="005A7BAD"/>
    <w:rsid w:val="005A7BC7"/>
    <w:rsid w:val="005B0A8C"/>
    <w:rsid w:val="005B1157"/>
    <w:rsid w:val="005B1E1A"/>
    <w:rsid w:val="005B1FCB"/>
    <w:rsid w:val="005B1FFB"/>
    <w:rsid w:val="005B2DE7"/>
    <w:rsid w:val="005B2DF2"/>
    <w:rsid w:val="005B31C6"/>
    <w:rsid w:val="005B4211"/>
    <w:rsid w:val="005B4740"/>
    <w:rsid w:val="005B5A6F"/>
    <w:rsid w:val="005B617E"/>
    <w:rsid w:val="005B633B"/>
    <w:rsid w:val="005B66DB"/>
    <w:rsid w:val="005B7B2B"/>
    <w:rsid w:val="005B7B91"/>
    <w:rsid w:val="005C0359"/>
    <w:rsid w:val="005C0D1B"/>
    <w:rsid w:val="005C126E"/>
    <w:rsid w:val="005C132E"/>
    <w:rsid w:val="005C1518"/>
    <w:rsid w:val="005C1C10"/>
    <w:rsid w:val="005C1F29"/>
    <w:rsid w:val="005C2568"/>
    <w:rsid w:val="005C2B66"/>
    <w:rsid w:val="005C3118"/>
    <w:rsid w:val="005C3570"/>
    <w:rsid w:val="005C453C"/>
    <w:rsid w:val="005C48C3"/>
    <w:rsid w:val="005C54BE"/>
    <w:rsid w:val="005C5616"/>
    <w:rsid w:val="005C6816"/>
    <w:rsid w:val="005C682E"/>
    <w:rsid w:val="005C6EF8"/>
    <w:rsid w:val="005C76BA"/>
    <w:rsid w:val="005C797F"/>
    <w:rsid w:val="005D0460"/>
    <w:rsid w:val="005D061A"/>
    <w:rsid w:val="005D146E"/>
    <w:rsid w:val="005D1C89"/>
    <w:rsid w:val="005D2180"/>
    <w:rsid w:val="005D25C3"/>
    <w:rsid w:val="005D25C9"/>
    <w:rsid w:val="005D2979"/>
    <w:rsid w:val="005D40B9"/>
    <w:rsid w:val="005D42C7"/>
    <w:rsid w:val="005D46A0"/>
    <w:rsid w:val="005D4AEC"/>
    <w:rsid w:val="005D53C8"/>
    <w:rsid w:val="005D5DF3"/>
    <w:rsid w:val="005D5F35"/>
    <w:rsid w:val="005D61A4"/>
    <w:rsid w:val="005D6760"/>
    <w:rsid w:val="005D7843"/>
    <w:rsid w:val="005D7852"/>
    <w:rsid w:val="005D7AD8"/>
    <w:rsid w:val="005E00FB"/>
    <w:rsid w:val="005E037B"/>
    <w:rsid w:val="005E0DE6"/>
    <w:rsid w:val="005E13A1"/>
    <w:rsid w:val="005E1776"/>
    <w:rsid w:val="005E1E6E"/>
    <w:rsid w:val="005E25DE"/>
    <w:rsid w:val="005E2C3D"/>
    <w:rsid w:val="005E2CA2"/>
    <w:rsid w:val="005E452E"/>
    <w:rsid w:val="005E4BF6"/>
    <w:rsid w:val="005E5B37"/>
    <w:rsid w:val="005E5B54"/>
    <w:rsid w:val="005E623A"/>
    <w:rsid w:val="005F024F"/>
    <w:rsid w:val="005F146F"/>
    <w:rsid w:val="005F1555"/>
    <w:rsid w:val="005F1A1D"/>
    <w:rsid w:val="005F1B0A"/>
    <w:rsid w:val="005F25BA"/>
    <w:rsid w:val="005F25C9"/>
    <w:rsid w:val="005F2766"/>
    <w:rsid w:val="005F3DF3"/>
    <w:rsid w:val="005F49B9"/>
    <w:rsid w:val="005F54A1"/>
    <w:rsid w:val="005F61C1"/>
    <w:rsid w:val="005F64D4"/>
    <w:rsid w:val="005F6540"/>
    <w:rsid w:val="005F6BA4"/>
    <w:rsid w:val="005F7826"/>
    <w:rsid w:val="006004AC"/>
    <w:rsid w:val="00600BC0"/>
    <w:rsid w:val="00601191"/>
    <w:rsid w:val="006017EF"/>
    <w:rsid w:val="00602056"/>
    <w:rsid w:val="006024E7"/>
    <w:rsid w:val="00602A85"/>
    <w:rsid w:val="00602FDB"/>
    <w:rsid w:val="0060316C"/>
    <w:rsid w:val="00603460"/>
    <w:rsid w:val="0060403B"/>
    <w:rsid w:val="006040CB"/>
    <w:rsid w:val="006044AF"/>
    <w:rsid w:val="00604604"/>
    <w:rsid w:val="006057EE"/>
    <w:rsid w:val="00605F90"/>
    <w:rsid w:val="006064F9"/>
    <w:rsid w:val="0060678F"/>
    <w:rsid w:val="00606C63"/>
    <w:rsid w:val="00607171"/>
    <w:rsid w:val="006072D5"/>
    <w:rsid w:val="00607A27"/>
    <w:rsid w:val="00610390"/>
    <w:rsid w:val="00610D36"/>
    <w:rsid w:val="00612206"/>
    <w:rsid w:val="00612302"/>
    <w:rsid w:val="00612C6B"/>
    <w:rsid w:val="00612CD8"/>
    <w:rsid w:val="0061315E"/>
    <w:rsid w:val="0061439A"/>
    <w:rsid w:val="00614DCC"/>
    <w:rsid w:val="006153B2"/>
    <w:rsid w:val="006161F7"/>
    <w:rsid w:val="00616554"/>
    <w:rsid w:val="00616C73"/>
    <w:rsid w:val="00617603"/>
    <w:rsid w:val="006202F8"/>
    <w:rsid w:val="00620C86"/>
    <w:rsid w:val="00620F49"/>
    <w:rsid w:val="00621512"/>
    <w:rsid w:val="006219AC"/>
    <w:rsid w:val="00621C34"/>
    <w:rsid w:val="00621F31"/>
    <w:rsid w:val="00621FC6"/>
    <w:rsid w:val="00622076"/>
    <w:rsid w:val="00622267"/>
    <w:rsid w:val="00622916"/>
    <w:rsid w:val="006229C4"/>
    <w:rsid w:val="00622DE8"/>
    <w:rsid w:val="006231C3"/>
    <w:rsid w:val="006231FD"/>
    <w:rsid w:val="00624028"/>
    <w:rsid w:val="0062403F"/>
    <w:rsid w:val="006243EA"/>
    <w:rsid w:val="00624A68"/>
    <w:rsid w:val="00625D04"/>
    <w:rsid w:val="00625EED"/>
    <w:rsid w:val="0062627B"/>
    <w:rsid w:val="0062663F"/>
    <w:rsid w:val="006269B5"/>
    <w:rsid w:val="00627364"/>
    <w:rsid w:val="00630327"/>
    <w:rsid w:val="0063056E"/>
    <w:rsid w:val="0063059D"/>
    <w:rsid w:val="0063066B"/>
    <w:rsid w:val="006310A7"/>
    <w:rsid w:val="0063137A"/>
    <w:rsid w:val="006313AB"/>
    <w:rsid w:val="00631967"/>
    <w:rsid w:val="00631F53"/>
    <w:rsid w:val="00632EF0"/>
    <w:rsid w:val="00633138"/>
    <w:rsid w:val="00634002"/>
    <w:rsid w:val="006345B1"/>
    <w:rsid w:val="00634A1B"/>
    <w:rsid w:val="00634ACE"/>
    <w:rsid w:val="00634E45"/>
    <w:rsid w:val="00634EA2"/>
    <w:rsid w:val="0063590B"/>
    <w:rsid w:val="00635A81"/>
    <w:rsid w:val="00636304"/>
    <w:rsid w:val="0063636E"/>
    <w:rsid w:val="00636781"/>
    <w:rsid w:val="0063683B"/>
    <w:rsid w:val="006369C3"/>
    <w:rsid w:val="0064016D"/>
    <w:rsid w:val="006402D6"/>
    <w:rsid w:val="0064034C"/>
    <w:rsid w:val="00641640"/>
    <w:rsid w:val="0064211A"/>
    <w:rsid w:val="00642284"/>
    <w:rsid w:val="006429F4"/>
    <w:rsid w:val="00642FE6"/>
    <w:rsid w:val="00643503"/>
    <w:rsid w:val="006437BD"/>
    <w:rsid w:val="006445BC"/>
    <w:rsid w:val="00644918"/>
    <w:rsid w:val="00644AB7"/>
    <w:rsid w:val="00644FAB"/>
    <w:rsid w:val="00645153"/>
    <w:rsid w:val="006458A1"/>
    <w:rsid w:val="00645F0F"/>
    <w:rsid w:val="00646335"/>
    <w:rsid w:val="00646C21"/>
    <w:rsid w:val="00646FC4"/>
    <w:rsid w:val="006473EC"/>
    <w:rsid w:val="00647674"/>
    <w:rsid w:val="0064769A"/>
    <w:rsid w:val="006478E6"/>
    <w:rsid w:val="00647D98"/>
    <w:rsid w:val="00650254"/>
    <w:rsid w:val="00651402"/>
    <w:rsid w:val="00651732"/>
    <w:rsid w:val="006522F1"/>
    <w:rsid w:val="00652662"/>
    <w:rsid w:val="00652D88"/>
    <w:rsid w:val="0065307E"/>
    <w:rsid w:val="00654375"/>
    <w:rsid w:val="00654587"/>
    <w:rsid w:val="006554F1"/>
    <w:rsid w:val="00655AA4"/>
    <w:rsid w:val="006565BB"/>
    <w:rsid w:val="00656677"/>
    <w:rsid w:val="0065718B"/>
    <w:rsid w:val="006574F6"/>
    <w:rsid w:val="006576F7"/>
    <w:rsid w:val="0065799E"/>
    <w:rsid w:val="00657C8B"/>
    <w:rsid w:val="0066034C"/>
    <w:rsid w:val="00660948"/>
    <w:rsid w:val="006623D1"/>
    <w:rsid w:val="00662C12"/>
    <w:rsid w:val="00663E18"/>
    <w:rsid w:val="00664949"/>
    <w:rsid w:val="0066497A"/>
    <w:rsid w:val="00664B6C"/>
    <w:rsid w:val="00664D3C"/>
    <w:rsid w:val="00664EB1"/>
    <w:rsid w:val="00665508"/>
    <w:rsid w:val="00665528"/>
    <w:rsid w:val="00665530"/>
    <w:rsid w:val="00665CE2"/>
    <w:rsid w:val="006666C7"/>
    <w:rsid w:val="00666BC6"/>
    <w:rsid w:val="006671B8"/>
    <w:rsid w:val="006705C6"/>
    <w:rsid w:val="00671B4C"/>
    <w:rsid w:val="00671F01"/>
    <w:rsid w:val="00672328"/>
    <w:rsid w:val="00672388"/>
    <w:rsid w:val="00672488"/>
    <w:rsid w:val="006724C1"/>
    <w:rsid w:val="006742DA"/>
    <w:rsid w:val="00674F96"/>
    <w:rsid w:val="00675421"/>
    <w:rsid w:val="0067624D"/>
    <w:rsid w:val="00676269"/>
    <w:rsid w:val="006763C2"/>
    <w:rsid w:val="00676595"/>
    <w:rsid w:val="00677680"/>
    <w:rsid w:val="00677971"/>
    <w:rsid w:val="00677B66"/>
    <w:rsid w:val="00677B76"/>
    <w:rsid w:val="00677D86"/>
    <w:rsid w:val="00677EEC"/>
    <w:rsid w:val="00677FC9"/>
    <w:rsid w:val="0068015E"/>
    <w:rsid w:val="00680427"/>
    <w:rsid w:val="0068069B"/>
    <w:rsid w:val="00680E7F"/>
    <w:rsid w:val="00681330"/>
    <w:rsid w:val="0068165C"/>
    <w:rsid w:val="00681E59"/>
    <w:rsid w:val="00681FE4"/>
    <w:rsid w:val="00682F59"/>
    <w:rsid w:val="006836D8"/>
    <w:rsid w:val="00683E48"/>
    <w:rsid w:val="00684277"/>
    <w:rsid w:val="00684442"/>
    <w:rsid w:val="0068597D"/>
    <w:rsid w:val="00686131"/>
    <w:rsid w:val="00686EF4"/>
    <w:rsid w:val="006870B0"/>
    <w:rsid w:val="006872C9"/>
    <w:rsid w:val="00687ED0"/>
    <w:rsid w:val="006901A4"/>
    <w:rsid w:val="00690996"/>
    <w:rsid w:val="00690B30"/>
    <w:rsid w:val="00690C93"/>
    <w:rsid w:val="00690EC0"/>
    <w:rsid w:val="00691232"/>
    <w:rsid w:val="006917E1"/>
    <w:rsid w:val="00692317"/>
    <w:rsid w:val="00692683"/>
    <w:rsid w:val="00692D0F"/>
    <w:rsid w:val="00692D99"/>
    <w:rsid w:val="00693020"/>
    <w:rsid w:val="00693C34"/>
    <w:rsid w:val="00694D1D"/>
    <w:rsid w:val="00695196"/>
    <w:rsid w:val="006959DD"/>
    <w:rsid w:val="00695A56"/>
    <w:rsid w:val="00695CCD"/>
    <w:rsid w:val="00695F47"/>
    <w:rsid w:val="0069665A"/>
    <w:rsid w:val="00696B4F"/>
    <w:rsid w:val="006971F9"/>
    <w:rsid w:val="006972BA"/>
    <w:rsid w:val="00697346"/>
    <w:rsid w:val="00697378"/>
    <w:rsid w:val="00697393"/>
    <w:rsid w:val="00697604"/>
    <w:rsid w:val="00697659"/>
    <w:rsid w:val="00697BA9"/>
    <w:rsid w:val="00697DF7"/>
    <w:rsid w:val="006A01D1"/>
    <w:rsid w:val="006A0405"/>
    <w:rsid w:val="006A060A"/>
    <w:rsid w:val="006A09F1"/>
    <w:rsid w:val="006A0FAE"/>
    <w:rsid w:val="006A1211"/>
    <w:rsid w:val="006A1A72"/>
    <w:rsid w:val="006A1F57"/>
    <w:rsid w:val="006A2161"/>
    <w:rsid w:val="006A2D9E"/>
    <w:rsid w:val="006A3192"/>
    <w:rsid w:val="006A3347"/>
    <w:rsid w:val="006A33FD"/>
    <w:rsid w:val="006A3A0D"/>
    <w:rsid w:val="006A3AA8"/>
    <w:rsid w:val="006A3B4D"/>
    <w:rsid w:val="006A435E"/>
    <w:rsid w:val="006A4865"/>
    <w:rsid w:val="006A5C8D"/>
    <w:rsid w:val="006A61BF"/>
    <w:rsid w:val="006A61CB"/>
    <w:rsid w:val="006A61F3"/>
    <w:rsid w:val="006A6770"/>
    <w:rsid w:val="006A6BD8"/>
    <w:rsid w:val="006A7572"/>
    <w:rsid w:val="006A775E"/>
    <w:rsid w:val="006A794A"/>
    <w:rsid w:val="006A79FC"/>
    <w:rsid w:val="006A7D71"/>
    <w:rsid w:val="006A7F2F"/>
    <w:rsid w:val="006B0252"/>
    <w:rsid w:val="006B0369"/>
    <w:rsid w:val="006B0699"/>
    <w:rsid w:val="006B06F3"/>
    <w:rsid w:val="006B0BB8"/>
    <w:rsid w:val="006B1470"/>
    <w:rsid w:val="006B151D"/>
    <w:rsid w:val="006B153E"/>
    <w:rsid w:val="006B1807"/>
    <w:rsid w:val="006B20AF"/>
    <w:rsid w:val="006B2128"/>
    <w:rsid w:val="006B322A"/>
    <w:rsid w:val="006B3388"/>
    <w:rsid w:val="006B3D01"/>
    <w:rsid w:val="006B3E79"/>
    <w:rsid w:val="006B4CF0"/>
    <w:rsid w:val="006B560F"/>
    <w:rsid w:val="006B56DC"/>
    <w:rsid w:val="006B5797"/>
    <w:rsid w:val="006B6236"/>
    <w:rsid w:val="006B6241"/>
    <w:rsid w:val="006B7B89"/>
    <w:rsid w:val="006B7B9B"/>
    <w:rsid w:val="006C0A72"/>
    <w:rsid w:val="006C0AEC"/>
    <w:rsid w:val="006C1DFB"/>
    <w:rsid w:val="006C2FA3"/>
    <w:rsid w:val="006C34D0"/>
    <w:rsid w:val="006C3BCE"/>
    <w:rsid w:val="006C40F6"/>
    <w:rsid w:val="006C4948"/>
    <w:rsid w:val="006C5143"/>
    <w:rsid w:val="006C56A2"/>
    <w:rsid w:val="006C7F16"/>
    <w:rsid w:val="006D03D2"/>
    <w:rsid w:val="006D0CF7"/>
    <w:rsid w:val="006D1618"/>
    <w:rsid w:val="006D1852"/>
    <w:rsid w:val="006D18C4"/>
    <w:rsid w:val="006D1C31"/>
    <w:rsid w:val="006D1D37"/>
    <w:rsid w:val="006D2806"/>
    <w:rsid w:val="006D2807"/>
    <w:rsid w:val="006D2A4F"/>
    <w:rsid w:val="006D2CC5"/>
    <w:rsid w:val="006D3C2C"/>
    <w:rsid w:val="006D4022"/>
    <w:rsid w:val="006D4040"/>
    <w:rsid w:val="006D407A"/>
    <w:rsid w:val="006D4958"/>
    <w:rsid w:val="006D4C53"/>
    <w:rsid w:val="006D569F"/>
    <w:rsid w:val="006D66AC"/>
    <w:rsid w:val="006D69CF"/>
    <w:rsid w:val="006D6FF7"/>
    <w:rsid w:val="006D7510"/>
    <w:rsid w:val="006D7CDB"/>
    <w:rsid w:val="006D7D40"/>
    <w:rsid w:val="006D7E92"/>
    <w:rsid w:val="006E03CC"/>
    <w:rsid w:val="006E05F2"/>
    <w:rsid w:val="006E07A0"/>
    <w:rsid w:val="006E0C19"/>
    <w:rsid w:val="006E10D5"/>
    <w:rsid w:val="006E1E32"/>
    <w:rsid w:val="006E27A5"/>
    <w:rsid w:val="006E2F45"/>
    <w:rsid w:val="006E3240"/>
    <w:rsid w:val="006E37FE"/>
    <w:rsid w:val="006E38AB"/>
    <w:rsid w:val="006E3C11"/>
    <w:rsid w:val="006E3CDC"/>
    <w:rsid w:val="006E445D"/>
    <w:rsid w:val="006E4A2D"/>
    <w:rsid w:val="006E504E"/>
    <w:rsid w:val="006E5084"/>
    <w:rsid w:val="006E779D"/>
    <w:rsid w:val="006E7924"/>
    <w:rsid w:val="006E7CDB"/>
    <w:rsid w:val="006F0764"/>
    <w:rsid w:val="006F0843"/>
    <w:rsid w:val="006F0EB0"/>
    <w:rsid w:val="006F13E7"/>
    <w:rsid w:val="006F1BE6"/>
    <w:rsid w:val="006F26CE"/>
    <w:rsid w:val="006F30DD"/>
    <w:rsid w:val="006F3C39"/>
    <w:rsid w:val="006F4291"/>
    <w:rsid w:val="006F4468"/>
    <w:rsid w:val="006F488B"/>
    <w:rsid w:val="006F4CD0"/>
    <w:rsid w:val="006F55AC"/>
    <w:rsid w:val="006F5D30"/>
    <w:rsid w:val="006F5EA2"/>
    <w:rsid w:val="006F61A0"/>
    <w:rsid w:val="006F709F"/>
    <w:rsid w:val="006F726C"/>
    <w:rsid w:val="006F7859"/>
    <w:rsid w:val="006F7F31"/>
    <w:rsid w:val="0070007D"/>
    <w:rsid w:val="0070016C"/>
    <w:rsid w:val="0070041E"/>
    <w:rsid w:val="0070081F"/>
    <w:rsid w:val="007016B7"/>
    <w:rsid w:val="0070191A"/>
    <w:rsid w:val="00702247"/>
    <w:rsid w:val="00702AD9"/>
    <w:rsid w:val="007030BD"/>
    <w:rsid w:val="007034D0"/>
    <w:rsid w:val="00704329"/>
    <w:rsid w:val="00704370"/>
    <w:rsid w:val="00704731"/>
    <w:rsid w:val="00704882"/>
    <w:rsid w:val="00704F3E"/>
    <w:rsid w:val="0070529A"/>
    <w:rsid w:val="00705593"/>
    <w:rsid w:val="00705982"/>
    <w:rsid w:val="00705D9E"/>
    <w:rsid w:val="0070662E"/>
    <w:rsid w:val="007069B4"/>
    <w:rsid w:val="00706B76"/>
    <w:rsid w:val="0070770F"/>
    <w:rsid w:val="00707A77"/>
    <w:rsid w:val="00707C6B"/>
    <w:rsid w:val="00707F76"/>
    <w:rsid w:val="00710253"/>
    <w:rsid w:val="00710696"/>
    <w:rsid w:val="0071078A"/>
    <w:rsid w:val="007109AB"/>
    <w:rsid w:val="00710DC2"/>
    <w:rsid w:val="0071223B"/>
    <w:rsid w:val="007125C2"/>
    <w:rsid w:val="007126AB"/>
    <w:rsid w:val="00712881"/>
    <w:rsid w:val="007128F6"/>
    <w:rsid w:val="00712DAB"/>
    <w:rsid w:val="00713C97"/>
    <w:rsid w:val="00714822"/>
    <w:rsid w:val="00714A59"/>
    <w:rsid w:val="00714C55"/>
    <w:rsid w:val="007152EE"/>
    <w:rsid w:val="0071556F"/>
    <w:rsid w:val="00715A8D"/>
    <w:rsid w:val="00716469"/>
    <w:rsid w:val="00716660"/>
    <w:rsid w:val="0071684B"/>
    <w:rsid w:val="00716B14"/>
    <w:rsid w:val="00717616"/>
    <w:rsid w:val="007177CB"/>
    <w:rsid w:val="00717AC1"/>
    <w:rsid w:val="007206B1"/>
    <w:rsid w:val="007209B1"/>
    <w:rsid w:val="00720A02"/>
    <w:rsid w:val="00721B78"/>
    <w:rsid w:val="00721BA4"/>
    <w:rsid w:val="0072241C"/>
    <w:rsid w:val="007228EC"/>
    <w:rsid w:val="00722A1A"/>
    <w:rsid w:val="00722B67"/>
    <w:rsid w:val="00722E1B"/>
    <w:rsid w:val="00722E97"/>
    <w:rsid w:val="00723542"/>
    <w:rsid w:val="0072366E"/>
    <w:rsid w:val="00724026"/>
    <w:rsid w:val="007242DF"/>
    <w:rsid w:val="007254B3"/>
    <w:rsid w:val="00725D83"/>
    <w:rsid w:val="007264E3"/>
    <w:rsid w:val="00726595"/>
    <w:rsid w:val="0072676A"/>
    <w:rsid w:val="00727688"/>
    <w:rsid w:val="00727B6D"/>
    <w:rsid w:val="00730C9C"/>
    <w:rsid w:val="00730D56"/>
    <w:rsid w:val="007312E8"/>
    <w:rsid w:val="00731C7F"/>
    <w:rsid w:val="00731EC6"/>
    <w:rsid w:val="00731ED1"/>
    <w:rsid w:val="0073210D"/>
    <w:rsid w:val="00732637"/>
    <w:rsid w:val="007330F0"/>
    <w:rsid w:val="0073352D"/>
    <w:rsid w:val="00733B6D"/>
    <w:rsid w:val="0073422A"/>
    <w:rsid w:val="007343B1"/>
    <w:rsid w:val="00734567"/>
    <w:rsid w:val="007348D2"/>
    <w:rsid w:val="00735C22"/>
    <w:rsid w:val="00735E21"/>
    <w:rsid w:val="00735E6C"/>
    <w:rsid w:val="0073698D"/>
    <w:rsid w:val="00736EB0"/>
    <w:rsid w:val="00736EE1"/>
    <w:rsid w:val="00737819"/>
    <w:rsid w:val="00737822"/>
    <w:rsid w:val="00737B59"/>
    <w:rsid w:val="00741581"/>
    <w:rsid w:val="00741EBA"/>
    <w:rsid w:val="0074281C"/>
    <w:rsid w:val="00742EDC"/>
    <w:rsid w:val="007438B4"/>
    <w:rsid w:val="0074390A"/>
    <w:rsid w:val="00743AF0"/>
    <w:rsid w:val="007440C3"/>
    <w:rsid w:val="007449BB"/>
    <w:rsid w:val="00744F30"/>
    <w:rsid w:val="00745125"/>
    <w:rsid w:val="00745415"/>
    <w:rsid w:val="00745538"/>
    <w:rsid w:val="00746443"/>
    <w:rsid w:val="0074716A"/>
    <w:rsid w:val="0074772E"/>
    <w:rsid w:val="00747AAB"/>
    <w:rsid w:val="00750006"/>
    <w:rsid w:val="007502BE"/>
    <w:rsid w:val="007502F2"/>
    <w:rsid w:val="00750796"/>
    <w:rsid w:val="00751CC3"/>
    <w:rsid w:val="00751CD5"/>
    <w:rsid w:val="0075242E"/>
    <w:rsid w:val="007525C2"/>
    <w:rsid w:val="007525D3"/>
    <w:rsid w:val="00752921"/>
    <w:rsid w:val="00752FAB"/>
    <w:rsid w:val="0075356A"/>
    <w:rsid w:val="00753BFA"/>
    <w:rsid w:val="0075409A"/>
    <w:rsid w:val="007541C5"/>
    <w:rsid w:val="007541FB"/>
    <w:rsid w:val="00754A48"/>
    <w:rsid w:val="0075518F"/>
    <w:rsid w:val="007559CA"/>
    <w:rsid w:val="00755D1B"/>
    <w:rsid w:val="007564CE"/>
    <w:rsid w:val="007566ED"/>
    <w:rsid w:val="00757628"/>
    <w:rsid w:val="00757804"/>
    <w:rsid w:val="00757BA4"/>
    <w:rsid w:val="00757E1E"/>
    <w:rsid w:val="00761247"/>
    <w:rsid w:val="00761601"/>
    <w:rsid w:val="00761A9D"/>
    <w:rsid w:val="00761B54"/>
    <w:rsid w:val="00762465"/>
    <w:rsid w:val="007625FB"/>
    <w:rsid w:val="00762847"/>
    <w:rsid w:val="007628FF"/>
    <w:rsid w:val="0076315B"/>
    <w:rsid w:val="00763444"/>
    <w:rsid w:val="007634D1"/>
    <w:rsid w:val="007639EF"/>
    <w:rsid w:val="00763D03"/>
    <w:rsid w:val="00764718"/>
    <w:rsid w:val="00764970"/>
    <w:rsid w:val="00764B4A"/>
    <w:rsid w:val="00764E7B"/>
    <w:rsid w:val="00764F6C"/>
    <w:rsid w:val="0076577D"/>
    <w:rsid w:val="00765A67"/>
    <w:rsid w:val="007663D1"/>
    <w:rsid w:val="0076716A"/>
    <w:rsid w:val="00767258"/>
    <w:rsid w:val="007676F6"/>
    <w:rsid w:val="007678AA"/>
    <w:rsid w:val="007679A9"/>
    <w:rsid w:val="00767FBA"/>
    <w:rsid w:val="00770212"/>
    <w:rsid w:val="0077089F"/>
    <w:rsid w:val="00770C69"/>
    <w:rsid w:val="0077147D"/>
    <w:rsid w:val="00771E74"/>
    <w:rsid w:val="007726A5"/>
    <w:rsid w:val="00772D25"/>
    <w:rsid w:val="00772EC9"/>
    <w:rsid w:val="00773F59"/>
    <w:rsid w:val="00774493"/>
    <w:rsid w:val="007747CD"/>
    <w:rsid w:val="007748BE"/>
    <w:rsid w:val="00774A7E"/>
    <w:rsid w:val="007751D2"/>
    <w:rsid w:val="007757C9"/>
    <w:rsid w:val="00775915"/>
    <w:rsid w:val="00776384"/>
    <w:rsid w:val="007765E0"/>
    <w:rsid w:val="00776B02"/>
    <w:rsid w:val="00776FD2"/>
    <w:rsid w:val="00777006"/>
    <w:rsid w:val="007772AB"/>
    <w:rsid w:val="007803D7"/>
    <w:rsid w:val="00780CCD"/>
    <w:rsid w:val="00781F49"/>
    <w:rsid w:val="00782019"/>
    <w:rsid w:val="0078268E"/>
    <w:rsid w:val="007839F5"/>
    <w:rsid w:val="00784258"/>
    <w:rsid w:val="0078437C"/>
    <w:rsid w:val="0078447B"/>
    <w:rsid w:val="00784928"/>
    <w:rsid w:val="00785AAC"/>
    <w:rsid w:val="007864E0"/>
    <w:rsid w:val="00786A49"/>
    <w:rsid w:val="00787793"/>
    <w:rsid w:val="007904CC"/>
    <w:rsid w:val="00790A3C"/>
    <w:rsid w:val="0079173A"/>
    <w:rsid w:val="00791A9B"/>
    <w:rsid w:val="00792D3B"/>
    <w:rsid w:val="00792DBE"/>
    <w:rsid w:val="007933F5"/>
    <w:rsid w:val="00793821"/>
    <w:rsid w:val="00793D88"/>
    <w:rsid w:val="00793F40"/>
    <w:rsid w:val="007950CB"/>
    <w:rsid w:val="00795DD0"/>
    <w:rsid w:val="00796E68"/>
    <w:rsid w:val="00796FD1"/>
    <w:rsid w:val="0079734C"/>
    <w:rsid w:val="007977CE"/>
    <w:rsid w:val="007979D5"/>
    <w:rsid w:val="00797D71"/>
    <w:rsid w:val="007A0021"/>
    <w:rsid w:val="007A0195"/>
    <w:rsid w:val="007A0508"/>
    <w:rsid w:val="007A0591"/>
    <w:rsid w:val="007A07CD"/>
    <w:rsid w:val="007A24A9"/>
    <w:rsid w:val="007A26A4"/>
    <w:rsid w:val="007A2825"/>
    <w:rsid w:val="007A350B"/>
    <w:rsid w:val="007A3951"/>
    <w:rsid w:val="007A3B10"/>
    <w:rsid w:val="007A42E3"/>
    <w:rsid w:val="007A4F95"/>
    <w:rsid w:val="007A51BD"/>
    <w:rsid w:val="007A532D"/>
    <w:rsid w:val="007A53AF"/>
    <w:rsid w:val="007A5924"/>
    <w:rsid w:val="007A5A92"/>
    <w:rsid w:val="007A609B"/>
    <w:rsid w:val="007A630B"/>
    <w:rsid w:val="007A65DD"/>
    <w:rsid w:val="007A67A0"/>
    <w:rsid w:val="007A6D2E"/>
    <w:rsid w:val="007B0755"/>
    <w:rsid w:val="007B0DD1"/>
    <w:rsid w:val="007B12C4"/>
    <w:rsid w:val="007B14A3"/>
    <w:rsid w:val="007B18C1"/>
    <w:rsid w:val="007B2179"/>
    <w:rsid w:val="007B3103"/>
    <w:rsid w:val="007B37F4"/>
    <w:rsid w:val="007B4613"/>
    <w:rsid w:val="007B4A63"/>
    <w:rsid w:val="007B4B05"/>
    <w:rsid w:val="007B539A"/>
    <w:rsid w:val="007B6960"/>
    <w:rsid w:val="007B6E8C"/>
    <w:rsid w:val="007B7281"/>
    <w:rsid w:val="007C1436"/>
    <w:rsid w:val="007C14FF"/>
    <w:rsid w:val="007C15FD"/>
    <w:rsid w:val="007C1D70"/>
    <w:rsid w:val="007C29AB"/>
    <w:rsid w:val="007C3111"/>
    <w:rsid w:val="007C3C42"/>
    <w:rsid w:val="007C434C"/>
    <w:rsid w:val="007C4937"/>
    <w:rsid w:val="007C4E66"/>
    <w:rsid w:val="007C4F46"/>
    <w:rsid w:val="007C520E"/>
    <w:rsid w:val="007C57C5"/>
    <w:rsid w:val="007C5D64"/>
    <w:rsid w:val="007C5FE6"/>
    <w:rsid w:val="007C6031"/>
    <w:rsid w:val="007C6134"/>
    <w:rsid w:val="007C61EC"/>
    <w:rsid w:val="007C6679"/>
    <w:rsid w:val="007C670F"/>
    <w:rsid w:val="007C6856"/>
    <w:rsid w:val="007C74EB"/>
    <w:rsid w:val="007C7993"/>
    <w:rsid w:val="007D141C"/>
    <w:rsid w:val="007D1436"/>
    <w:rsid w:val="007D17AB"/>
    <w:rsid w:val="007D1881"/>
    <w:rsid w:val="007D18B7"/>
    <w:rsid w:val="007D3241"/>
    <w:rsid w:val="007D324B"/>
    <w:rsid w:val="007D3598"/>
    <w:rsid w:val="007D3BCB"/>
    <w:rsid w:val="007D40E1"/>
    <w:rsid w:val="007D472A"/>
    <w:rsid w:val="007D4792"/>
    <w:rsid w:val="007D479A"/>
    <w:rsid w:val="007D5465"/>
    <w:rsid w:val="007D63DF"/>
    <w:rsid w:val="007D7699"/>
    <w:rsid w:val="007D79FE"/>
    <w:rsid w:val="007E1940"/>
    <w:rsid w:val="007E1D07"/>
    <w:rsid w:val="007E1EDA"/>
    <w:rsid w:val="007E2F12"/>
    <w:rsid w:val="007E3AC5"/>
    <w:rsid w:val="007E3E64"/>
    <w:rsid w:val="007E4993"/>
    <w:rsid w:val="007E4C8E"/>
    <w:rsid w:val="007E4E87"/>
    <w:rsid w:val="007E4FBC"/>
    <w:rsid w:val="007E5B48"/>
    <w:rsid w:val="007E706F"/>
    <w:rsid w:val="007E76BB"/>
    <w:rsid w:val="007F0631"/>
    <w:rsid w:val="007F06E2"/>
    <w:rsid w:val="007F09D5"/>
    <w:rsid w:val="007F241A"/>
    <w:rsid w:val="007F2ABB"/>
    <w:rsid w:val="007F3725"/>
    <w:rsid w:val="007F3910"/>
    <w:rsid w:val="007F3DDE"/>
    <w:rsid w:val="007F419B"/>
    <w:rsid w:val="007F469C"/>
    <w:rsid w:val="007F4F1C"/>
    <w:rsid w:val="007F518E"/>
    <w:rsid w:val="007F57C1"/>
    <w:rsid w:val="007F597C"/>
    <w:rsid w:val="007F619E"/>
    <w:rsid w:val="007F73D6"/>
    <w:rsid w:val="007F76F7"/>
    <w:rsid w:val="00800ACD"/>
    <w:rsid w:val="00800B4F"/>
    <w:rsid w:val="008010B6"/>
    <w:rsid w:val="00801122"/>
    <w:rsid w:val="008027B9"/>
    <w:rsid w:val="00802C1B"/>
    <w:rsid w:val="00802CDF"/>
    <w:rsid w:val="00802D08"/>
    <w:rsid w:val="00802E86"/>
    <w:rsid w:val="00803229"/>
    <w:rsid w:val="0080384E"/>
    <w:rsid w:val="00803A6F"/>
    <w:rsid w:val="00803E33"/>
    <w:rsid w:val="00804137"/>
    <w:rsid w:val="008044D7"/>
    <w:rsid w:val="008045FE"/>
    <w:rsid w:val="008046B9"/>
    <w:rsid w:val="00804A9A"/>
    <w:rsid w:val="00804F4F"/>
    <w:rsid w:val="00805739"/>
    <w:rsid w:val="00806AAE"/>
    <w:rsid w:val="00806CB7"/>
    <w:rsid w:val="00806EFF"/>
    <w:rsid w:val="0080706B"/>
    <w:rsid w:val="00807772"/>
    <w:rsid w:val="0080787D"/>
    <w:rsid w:val="0080792F"/>
    <w:rsid w:val="00807AE5"/>
    <w:rsid w:val="00807E12"/>
    <w:rsid w:val="00810891"/>
    <w:rsid w:val="00810EB3"/>
    <w:rsid w:val="008110DB"/>
    <w:rsid w:val="00811D05"/>
    <w:rsid w:val="00812295"/>
    <w:rsid w:val="008133D4"/>
    <w:rsid w:val="008136EF"/>
    <w:rsid w:val="008138A1"/>
    <w:rsid w:val="00813E7F"/>
    <w:rsid w:val="0081460B"/>
    <w:rsid w:val="00815B04"/>
    <w:rsid w:val="0081612D"/>
    <w:rsid w:val="008163A6"/>
    <w:rsid w:val="00816407"/>
    <w:rsid w:val="00816550"/>
    <w:rsid w:val="00816950"/>
    <w:rsid w:val="00816970"/>
    <w:rsid w:val="008174D3"/>
    <w:rsid w:val="00817C49"/>
    <w:rsid w:val="00820DF7"/>
    <w:rsid w:val="008214ED"/>
    <w:rsid w:val="008228D2"/>
    <w:rsid w:val="00822CD5"/>
    <w:rsid w:val="00822CD9"/>
    <w:rsid w:val="00823034"/>
    <w:rsid w:val="008237FB"/>
    <w:rsid w:val="00824454"/>
    <w:rsid w:val="008246EF"/>
    <w:rsid w:val="00824D42"/>
    <w:rsid w:val="008255C5"/>
    <w:rsid w:val="008258CE"/>
    <w:rsid w:val="00825ED0"/>
    <w:rsid w:val="008260A4"/>
    <w:rsid w:val="00826270"/>
    <w:rsid w:val="00826E42"/>
    <w:rsid w:val="008277E7"/>
    <w:rsid w:val="00827F09"/>
    <w:rsid w:val="00830CEF"/>
    <w:rsid w:val="00830DBE"/>
    <w:rsid w:val="00831ADC"/>
    <w:rsid w:val="00832746"/>
    <w:rsid w:val="008327DD"/>
    <w:rsid w:val="00832A86"/>
    <w:rsid w:val="00832AF3"/>
    <w:rsid w:val="00832E5B"/>
    <w:rsid w:val="00834AAF"/>
    <w:rsid w:val="0083518F"/>
    <w:rsid w:val="008356C1"/>
    <w:rsid w:val="00835CCC"/>
    <w:rsid w:val="008363B4"/>
    <w:rsid w:val="00836779"/>
    <w:rsid w:val="00836A1C"/>
    <w:rsid w:val="00836B7E"/>
    <w:rsid w:val="0083787D"/>
    <w:rsid w:val="0083788E"/>
    <w:rsid w:val="00837B49"/>
    <w:rsid w:val="00837CA4"/>
    <w:rsid w:val="008413F8"/>
    <w:rsid w:val="00841475"/>
    <w:rsid w:val="00841B3A"/>
    <w:rsid w:val="00841DBB"/>
    <w:rsid w:val="0084223E"/>
    <w:rsid w:val="0084241C"/>
    <w:rsid w:val="008426E5"/>
    <w:rsid w:val="00842BE3"/>
    <w:rsid w:val="00842D48"/>
    <w:rsid w:val="008431D5"/>
    <w:rsid w:val="008433C5"/>
    <w:rsid w:val="008445CE"/>
    <w:rsid w:val="00845811"/>
    <w:rsid w:val="008458AE"/>
    <w:rsid w:val="00845B53"/>
    <w:rsid w:val="00845B58"/>
    <w:rsid w:val="00846455"/>
    <w:rsid w:val="0084663B"/>
    <w:rsid w:val="00846A9A"/>
    <w:rsid w:val="00846CE9"/>
    <w:rsid w:val="00846CF9"/>
    <w:rsid w:val="008478E0"/>
    <w:rsid w:val="00847B32"/>
    <w:rsid w:val="00847C0B"/>
    <w:rsid w:val="00850820"/>
    <w:rsid w:val="0085083F"/>
    <w:rsid w:val="008515BE"/>
    <w:rsid w:val="008522F7"/>
    <w:rsid w:val="00852546"/>
    <w:rsid w:val="008529F3"/>
    <w:rsid w:val="00852AA4"/>
    <w:rsid w:val="0085300C"/>
    <w:rsid w:val="008530D2"/>
    <w:rsid w:val="00853DF4"/>
    <w:rsid w:val="00854B66"/>
    <w:rsid w:val="00854C1B"/>
    <w:rsid w:val="0085506E"/>
    <w:rsid w:val="0085574E"/>
    <w:rsid w:val="0085587B"/>
    <w:rsid w:val="00855DD8"/>
    <w:rsid w:val="00856056"/>
    <w:rsid w:val="008566B3"/>
    <w:rsid w:val="00856DD9"/>
    <w:rsid w:val="008572DF"/>
    <w:rsid w:val="00857705"/>
    <w:rsid w:val="00857B32"/>
    <w:rsid w:val="0086000F"/>
    <w:rsid w:val="00860AA9"/>
    <w:rsid w:val="008612A8"/>
    <w:rsid w:val="00861493"/>
    <w:rsid w:val="008614D2"/>
    <w:rsid w:val="00861625"/>
    <w:rsid w:val="0086195E"/>
    <w:rsid w:val="00862240"/>
    <w:rsid w:val="008622CB"/>
    <w:rsid w:val="008625DF"/>
    <w:rsid w:val="00862ACB"/>
    <w:rsid w:val="00863E0D"/>
    <w:rsid w:val="00863F8D"/>
    <w:rsid w:val="00864400"/>
    <w:rsid w:val="00864444"/>
    <w:rsid w:val="00864797"/>
    <w:rsid w:val="008654D4"/>
    <w:rsid w:val="00865511"/>
    <w:rsid w:val="00865D07"/>
    <w:rsid w:val="0086774C"/>
    <w:rsid w:val="00867AB9"/>
    <w:rsid w:val="008706DB"/>
    <w:rsid w:val="00871184"/>
    <w:rsid w:val="00871B3B"/>
    <w:rsid w:val="00871C3A"/>
    <w:rsid w:val="008720A3"/>
    <w:rsid w:val="00872815"/>
    <w:rsid w:val="00872A2C"/>
    <w:rsid w:val="00872F7B"/>
    <w:rsid w:val="008732AE"/>
    <w:rsid w:val="0087352B"/>
    <w:rsid w:val="008737D5"/>
    <w:rsid w:val="008737DF"/>
    <w:rsid w:val="008741B2"/>
    <w:rsid w:val="00874844"/>
    <w:rsid w:val="00875C5D"/>
    <w:rsid w:val="00876008"/>
    <w:rsid w:val="0087644F"/>
    <w:rsid w:val="008768AF"/>
    <w:rsid w:val="00876B18"/>
    <w:rsid w:val="00876C7A"/>
    <w:rsid w:val="00877474"/>
    <w:rsid w:val="00880068"/>
    <w:rsid w:val="00880E90"/>
    <w:rsid w:val="00880EBF"/>
    <w:rsid w:val="00880F5B"/>
    <w:rsid w:val="00882250"/>
    <w:rsid w:val="0088250B"/>
    <w:rsid w:val="0088266C"/>
    <w:rsid w:val="008827AF"/>
    <w:rsid w:val="0088286D"/>
    <w:rsid w:val="0088304D"/>
    <w:rsid w:val="00883254"/>
    <w:rsid w:val="00883384"/>
    <w:rsid w:val="0088362B"/>
    <w:rsid w:val="00883AA6"/>
    <w:rsid w:val="00883E37"/>
    <w:rsid w:val="00884A97"/>
    <w:rsid w:val="00884EC3"/>
    <w:rsid w:val="008860F7"/>
    <w:rsid w:val="00886373"/>
    <w:rsid w:val="00886EEE"/>
    <w:rsid w:val="00886F99"/>
    <w:rsid w:val="00887233"/>
    <w:rsid w:val="0089015A"/>
    <w:rsid w:val="008907C8"/>
    <w:rsid w:val="00891259"/>
    <w:rsid w:val="00891B73"/>
    <w:rsid w:val="008924A8"/>
    <w:rsid w:val="00892606"/>
    <w:rsid w:val="008926FD"/>
    <w:rsid w:val="00893967"/>
    <w:rsid w:val="00893BBF"/>
    <w:rsid w:val="00894B2A"/>
    <w:rsid w:val="00895B73"/>
    <w:rsid w:val="00895B96"/>
    <w:rsid w:val="00895E63"/>
    <w:rsid w:val="008962D1"/>
    <w:rsid w:val="00896DA2"/>
    <w:rsid w:val="00897369"/>
    <w:rsid w:val="0089788B"/>
    <w:rsid w:val="00897972"/>
    <w:rsid w:val="0089799B"/>
    <w:rsid w:val="00897A2E"/>
    <w:rsid w:val="008A00B5"/>
    <w:rsid w:val="008A0244"/>
    <w:rsid w:val="008A0F7A"/>
    <w:rsid w:val="008A1275"/>
    <w:rsid w:val="008A13C6"/>
    <w:rsid w:val="008A13D9"/>
    <w:rsid w:val="008A15D1"/>
    <w:rsid w:val="008A17A8"/>
    <w:rsid w:val="008A1BFB"/>
    <w:rsid w:val="008A1C9A"/>
    <w:rsid w:val="008A1E52"/>
    <w:rsid w:val="008A22E5"/>
    <w:rsid w:val="008A248B"/>
    <w:rsid w:val="008A2D8B"/>
    <w:rsid w:val="008A2E22"/>
    <w:rsid w:val="008A37BF"/>
    <w:rsid w:val="008A461A"/>
    <w:rsid w:val="008A576A"/>
    <w:rsid w:val="008A5846"/>
    <w:rsid w:val="008A5AE9"/>
    <w:rsid w:val="008A6958"/>
    <w:rsid w:val="008A74A5"/>
    <w:rsid w:val="008A7F31"/>
    <w:rsid w:val="008B01D7"/>
    <w:rsid w:val="008B081E"/>
    <w:rsid w:val="008B134B"/>
    <w:rsid w:val="008B1DEF"/>
    <w:rsid w:val="008B2318"/>
    <w:rsid w:val="008B26CB"/>
    <w:rsid w:val="008B2AA0"/>
    <w:rsid w:val="008B2E0E"/>
    <w:rsid w:val="008B31DC"/>
    <w:rsid w:val="008B32E5"/>
    <w:rsid w:val="008B34FE"/>
    <w:rsid w:val="008B3FF1"/>
    <w:rsid w:val="008B4AA9"/>
    <w:rsid w:val="008B51D4"/>
    <w:rsid w:val="008B5707"/>
    <w:rsid w:val="008B5BBB"/>
    <w:rsid w:val="008B6C48"/>
    <w:rsid w:val="008B731F"/>
    <w:rsid w:val="008B7817"/>
    <w:rsid w:val="008B7C50"/>
    <w:rsid w:val="008C02CB"/>
    <w:rsid w:val="008C0659"/>
    <w:rsid w:val="008C10FC"/>
    <w:rsid w:val="008C1D23"/>
    <w:rsid w:val="008C1F54"/>
    <w:rsid w:val="008C21AB"/>
    <w:rsid w:val="008C21EA"/>
    <w:rsid w:val="008C2263"/>
    <w:rsid w:val="008C39EF"/>
    <w:rsid w:val="008C3E06"/>
    <w:rsid w:val="008C4441"/>
    <w:rsid w:val="008C4569"/>
    <w:rsid w:val="008C56C9"/>
    <w:rsid w:val="008C597F"/>
    <w:rsid w:val="008C6A84"/>
    <w:rsid w:val="008C6CC8"/>
    <w:rsid w:val="008C7288"/>
    <w:rsid w:val="008C7BEE"/>
    <w:rsid w:val="008C7D0E"/>
    <w:rsid w:val="008D1806"/>
    <w:rsid w:val="008D19C4"/>
    <w:rsid w:val="008D1A22"/>
    <w:rsid w:val="008D1BF8"/>
    <w:rsid w:val="008D2034"/>
    <w:rsid w:val="008D22B6"/>
    <w:rsid w:val="008D2AD2"/>
    <w:rsid w:val="008D2EBA"/>
    <w:rsid w:val="008D2EEE"/>
    <w:rsid w:val="008D3101"/>
    <w:rsid w:val="008D3792"/>
    <w:rsid w:val="008D3982"/>
    <w:rsid w:val="008D3CE7"/>
    <w:rsid w:val="008D3F9D"/>
    <w:rsid w:val="008D4040"/>
    <w:rsid w:val="008D4296"/>
    <w:rsid w:val="008D46B4"/>
    <w:rsid w:val="008D4DF6"/>
    <w:rsid w:val="008D54EA"/>
    <w:rsid w:val="008D6489"/>
    <w:rsid w:val="008D682C"/>
    <w:rsid w:val="008D6DD9"/>
    <w:rsid w:val="008D6F62"/>
    <w:rsid w:val="008D775D"/>
    <w:rsid w:val="008D7F49"/>
    <w:rsid w:val="008E0060"/>
    <w:rsid w:val="008E0DF2"/>
    <w:rsid w:val="008E13E9"/>
    <w:rsid w:val="008E1C55"/>
    <w:rsid w:val="008E1EFE"/>
    <w:rsid w:val="008E2405"/>
    <w:rsid w:val="008E26A2"/>
    <w:rsid w:val="008E27C1"/>
    <w:rsid w:val="008E2BDA"/>
    <w:rsid w:val="008E370D"/>
    <w:rsid w:val="008E423B"/>
    <w:rsid w:val="008E44AF"/>
    <w:rsid w:val="008E4575"/>
    <w:rsid w:val="008E4A23"/>
    <w:rsid w:val="008E4BFE"/>
    <w:rsid w:val="008E513B"/>
    <w:rsid w:val="008E55B1"/>
    <w:rsid w:val="008E55B5"/>
    <w:rsid w:val="008E6322"/>
    <w:rsid w:val="008E6B02"/>
    <w:rsid w:val="008E6DAA"/>
    <w:rsid w:val="008E7551"/>
    <w:rsid w:val="008F0314"/>
    <w:rsid w:val="008F061D"/>
    <w:rsid w:val="008F0674"/>
    <w:rsid w:val="008F079B"/>
    <w:rsid w:val="008F145B"/>
    <w:rsid w:val="008F15BC"/>
    <w:rsid w:val="008F19AB"/>
    <w:rsid w:val="008F1A24"/>
    <w:rsid w:val="008F21DA"/>
    <w:rsid w:val="008F3091"/>
    <w:rsid w:val="008F35F8"/>
    <w:rsid w:val="008F39F6"/>
    <w:rsid w:val="008F44F2"/>
    <w:rsid w:val="008F564F"/>
    <w:rsid w:val="008F61FD"/>
    <w:rsid w:val="008F6618"/>
    <w:rsid w:val="008F6674"/>
    <w:rsid w:val="008F6AA6"/>
    <w:rsid w:val="008F7B4C"/>
    <w:rsid w:val="00900077"/>
    <w:rsid w:val="00900311"/>
    <w:rsid w:val="009005EA"/>
    <w:rsid w:val="00901BB1"/>
    <w:rsid w:val="00902C6F"/>
    <w:rsid w:val="00902CAD"/>
    <w:rsid w:val="0090345E"/>
    <w:rsid w:val="00903A4A"/>
    <w:rsid w:val="00903E0C"/>
    <w:rsid w:val="009043BD"/>
    <w:rsid w:val="009046C5"/>
    <w:rsid w:val="009048C8"/>
    <w:rsid w:val="00904E0C"/>
    <w:rsid w:val="009055AC"/>
    <w:rsid w:val="00905753"/>
    <w:rsid w:val="00905B7B"/>
    <w:rsid w:val="00906560"/>
    <w:rsid w:val="009074F9"/>
    <w:rsid w:val="009116B7"/>
    <w:rsid w:val="00912482"/>
    <w:rsid w:val="00912912"/>
    <w:rsid w:val="00912C33"/>
    <w:rsid w:val="00912E95"/>
    <w:rsid w:val="00912FE4"/>
    <w:rsid w:val="009130B8"/>
    <w:rsid w:val="009138B4"/>
    <w:rsid w:val="00913D0A"/>
    <w:rsid w:val="00913FE5"/>
    <w:rsid w:val="0091409D"/>
    <w:rsid w:val="00914CBD"/>
    <w:rsid w:val="00914E24"/>
    <w:rsid w:val="009162BF"/>
    <w:rsid w:val="009167B1"/>
    <w:rsid w:val="009169EA"/>
    <w:rsid w:val="009175B0"/>
    <w:rsid w:val="00917C4F"/>
    <w:rsid w:val="00920A23"/>
    <w:rsid w:val="00920F43"/>
    <w:rsid w:val="009212C7"/>
    <w:rsid w:val="00921910"/>
    <w:rsid w:val="00921DC0"/>
    <w:rsid w:val="009220BD"/>
    <w:rsid w:val="00922318"/>
    <w:rsid w:val="009223CC"/>
    <w:rsid w:val="00922707"/>
    <w:rsid w:val="009228C5"/>
    <w:rsid w:val="00923C26"/>
    <w:rsid w:val="00923C57"/>
    <w:rsid w:val="00923C6E"/>
    <w:rsid w:val="00924EBA"/>
    <w:rsid w:val="0092540C"/>
    <w:rsid w:val="00925442"/>
    <w:rsid w:val="00925696"/>
    <w:rsid w:val="00925B0C"/>
    <w:rsid w:val="00925CF5"/>
    <w:rsid w:val="009262FE"/>
    <w:rsid w:val="00926F60"/>
    <w:rsid w:val="0092711F"/>
    <w:rsid w:val="0092724B"/>
    <w:rsid w:val="00927B67"/>
    <w:rsid w:val="00927DF9"/>
    <w:rsid w:val="009309D3"/>
    <w:rsid w:val="00930A24"/>
    <w:rsid w:val="00930EE5"/>
    <w:rsid w:val="00931568"/>
    <w:rsid w:val="009315AA"/>
    <w:rsid w:val="009318DA"/>
    <w:rsid w:val="00931AF8"/>
    <w:rsid w:val="009325CA"/>
    <w:rsid w:val="0093419D"/>
    <w:rsid w:val="00934283"/>
    <w:rsid w:val="00934DF9"/>
    <w:rsid w:val="00935595"/>
    <w:rsid w:val="00935A6A"/>
    <w:rsid w:val="00936A8F"/>
    <w:rsid w:val="00937644"/>
    <w:rsid w:val="00937F1F"/>
    <w:rsid w:val="009403C4"/>
    <w:rsid w:val="0094050A"/>
    <w:rsid w:val="0094055B"/>
    <w:rsid w:val="00940B0C"/>
    <w:rsid w:val="00940CEC"/>
    <w:rsid w:val="00941125"/>
    <w:rsid w:val="00941397"/>
    <w:rsid w:val="00941F09"/>
    <w:rsid w:val="009423B3"/>
    <w:rsid w:val="00942638"/>
    <w:rsid w:val="00942919"/>
    <w:rsid w:val="00942BCA"/>
    <w:rsid w:val="009431F8"/>
    <w:rsid w:val="0094335F"/>
    <w:rsid w:val="009434FF"/>
    <w:rsid w:val="0094378E"/>
    <w:rsid w:val="00943C8C"/>
    <w:rsid w:val="0094426E"/>
    <w:rsid w:val="009445BA"/>
    <w:rsid w:val="009448AD"/>
    <w:rsid w:val="009448B5"/>
    <w:rsid w:val="00944F27"/>
    <w:rsid w:val="009455D5"/>
    <w:rsid w:val="0094563C"/>
    <w:rsid w:val="00946365"/>
    <w:rsid w:val="00946B0A"/>
    <w:rsid w:val="00946C15"/>
    <w:rsid w:val="00947442"/>
    <w:rsid w:val="00950057"/>
    <w:rsid w:val="009500DF"/>
    <w:rsid w:val="00950C03"/>
    <w:rsid w:val="00950D03"/>
    <w:rsid w:val="0095147F"/>
    <w:rsid w:val="009514D4"/>
    <w:rsid w:val="00951B20"/>
    <w:rsid w:val="0095211B"/>
    <w:rsid w:val="0095305A"/>
    <w:rsid w:val="00953464"/>
    <w:rsid w:val="00953E0C"/>
    <w:rsid w:val="00953F88"/>
    <w:rsid w:val="00954350"/>
    <w:rsid w:val="009547BD"/>
    <w:rsid w:val="0095493B"/>
    <w:rsid w:val="00954DE1"/>
    <w:rsid w:val="00954E6C"/>
    <w:rsid w:val="00954F11"/>
    <w:rsid w:val="0095614D"/>
    <w:rsid w:val="009564BD"/>
    <w:rsid w:val="009566CF"/>
    <w:rsid w:val="009568FB"/>
    <w:rsid w:val="00956B1C"/>
    <w:rsid w:val="00956BDA"/>
    <w:rsid w:val="0095765E"/>
    <w:rsid w:val="0096112E"/>
    <w:rsid w:val="00961455"/>
    <w:rsid w:val="00961C90"/>
    <w:rsid w:val="00962244"/>
    <w:rsid w:val="00962501"/>
    <w:rsid w:val="00962AFF"/>
    <w:rsid w:val="009639E5"/>
    <w:rsid w:val="00964058"/>
    <w:rsid w:val="0096445B"/>
    <w:rsid w:val="0096506C"/>
    <w:rsid w:val="009651CF"/>
    <w:rsid w:val="00965A7F"/>
    <w:rsid w:val="00965DFD"/>
    <w:rsid w:val="0096728B"/>
    <w:rsid w:val="009678AB"/>
    <w:rsid w:val="00967ADB"/>
    <w:rsid w:val="00970FC5"/>
    <w:rsid w:val="00971812"/>
    <w:rsid w:val="00971B4A"/>
    <w:rsid w:val="0097233A"/>
    <w:rsid w:val="00972375"/>
    <w:rsid w:val="00972440"/>
    <w:rsid w:val="009724EB"/>
    <w:rsid w:val="009726D9"/>
    <w:rsid w:val="00972F9C"/>
    <w:rsid w:val="00973093"/>
    <w:rsid w:val="0097310B"/>
    <w:rsid w:val="00973694"/>
    <w:rsid w:val="00974131"/>
    <w:rsid w:val="00974824"/>
    <w:rsid w:val="009754BE"/>
    <w:rsid w:val="00976139"/>
    <w:rsid w:val="0097710F"/>
    <w:rsid w:val="0097722C"/>
    <w:rsid w:val="0098033F"/>
    <w:rsid w:val="0098072E"/>
    <w:rsid w:val="00980F1A"/>
    <w:rsid w:val="0098197B"/>
    <w:rsid w:val="009820F4"/>
    <w:rsid w:val="009824EC"/>
    <w:rsid w:val="009829B5"/>
    <w:rsid w:val="00982B9D"/>
    <w:rsid w:val="00983017"/>
    <w:rsid w:val="0098318D"/>
    <w:rsid w:val="00983B5F"/>
    <w:rsid w:val="009843E2"/>
    <w:rsid w:val="00984B8F"/>
    <w:rsid w:val="009860F2"/>
    <w:rsid w:val="00986784"/>
    <w:rsid w:val="00986A47"/>
    <w:rsid w:val="00986CD5"/>
    <w:rsid w:val="009871EC"/>
    <w:rsid w:val="00987AEC"/>
    <w:rsid w:val="009903A5"/>
    <w:rsid w:val="00990801"/>
    <w:rsid w:val="009908BE"/>
    <w:rsid w:val="00991727"/>
    <w:rsid w:val="00991F0B"/>
    <w:rsid w:val="0099301E"/>
    <w:rsid w:val="00993030"/>
    <w:rsid w:val="0099318C"/>
    <w:rsid w:val="00993391"/>
    <w:rsid w:val="00995BE5"/>
    <w:rsid w:val="00995D70"/>
    <w:rsid w:val="00995E08"/>
    <w:rsid w:val="00995E0C"/>
    <w:rsid w:val="00996550"/>
    <w:rsid w:val="009968E1"/>
    <w:rsid w:val="00997021"/>
    <w:rsid w:val="0099749A"/>
    <w:rsid w:val="009978F1"/>
    <w:rsid w:val="00997DCD"/>
    <w:rsid w:val="00997F97"/>
    <w:rsid w:val="009A009B"/>
    <w:rsid w:val="009A0243"/>
    <w:rsid w:val="009A06DC"/>
    <w:rsid w:val="009A095C"/>
    <w:rsid w:val="009A0E9F"/>
    <w:rsid w:val="009A10C9"/>
    <w:rsid w:val="009A1CC8"/>
    <w:rsid w:val="009A1DA4"/>
    <w:rsid w:val="009A2285"/>
    <w:rsid w:val="009A288F"/>
    <w:rsid w:val="009A2A99"/>
    <w:rsid w:val="009A3252"/>
    <w:rsid w:val="009A3809"/>
    <w:rsid w:val="009A3958"/>
    <w:rsid w:val="009A4519"/>
    <w:rsid w:val="009A4573"/>
    <w:rsid w:val="009A4952"/>
    <w:rsid w:val="009A4D2B"/>
    <w:rsid w:val="009A522F"/>
    <w:rsid w:val="009A5785"/>
    <w:rsid w:val="009A57DF"/>
    <w:rsid w:val="009A584F"/>
    <w:rsid w:val="009A5C3C"/>
    <w:rsid w:val="009A62C0"/>
    <w:rsid w:val="009A6FAF"/>
    <w:rsid w:val="009A734F"/>
    <w:rsid w:val="009A74F3"/>
    <w:rsid w:val="009A7B05"/>
    <w:rsid w:val="009A7D1A"/>
    <w:rsid w:val="009B047C"/>
    <w:rsid w:val="009B0791"/>
    <w:rsid w:val="009B167A"/>
    <w:rsid w:val="009B17F8"/>
    <w:rsid w:val="009B1C40"/>
    <w:rsid w:val="009B1F16"/>
    <w:rsid w:val="009B358A"/>
    <w:rsid w:val="009B3D70"/>
    <w:rsid w:val="009B3EB1"/>
    <w:rsid w:val="009B548A"/>
    <w:rsid w:val="009B55C9"/>
    <w:rsid w:val="009B5A38"/>
    <w:rsid w:val="009B6139"/>
    <w:rsid w:val="009B6350"/>
    <w:rsid w:val="009B63EE"/>
    <w:rsid w:val="009B6531"/>
    <w:rsid w:val="009B6863"/>
    <w:rsid w:val="009B6A87"/>
    <w:rsid w:val="009B6EBD"/>
    <w:rsid w:val="009B75FC"/>
    <w:rsid w:val="009B7A3F"/>
    <w:rsid w:val="009B7E40"/>
    <w:rsid w:val="009B7F1C"/>
    <w:rsid w:val="009C0101"/>
    <w:rsid w:val="009C0219"/>
    <w:rsid w:val="009C0769"/>
    <w:rsid w:val="009C082C"/>
    <w:rsid w:val="009C08F4"/>
    <w:rsid w:val="009C107A"/>
    <w:rsid w:val="009C1090"/>
    <w:rsid w:val="009C13FE"/>
    <w:rsid w:val="009C1509"/>
    <w:rsid w:val="009C2A06"/>
    <w:rsid w:val="009C35F0"/>
    <w:rsid w:val="009C3F80"/>
    <w:rsid w:val="009C52BA"/>
    <w:rsid w:val="009C5687"/>
    <w:rsid w:val="009C5AF1"/>
    <w:rsid w:val="009C5C74"/>
    <w:rsid w:val="009C5D6A"/>
    <w:rsid w:val="009C6816"/>
    <w:rsid w:val="009C6AB3"/>
    <w:rsid w:val="009C6C5E"/>
    <w:rsid w:val="009C734E"/>
    <w:rsid w:val="009D060A"/>
    <w:rsid w:val="009D0AAF"/>
    <w:rsid w:val="009D0BA8"/>
    <w:rsid w:val="009D0C63"/>
    <w:rsid w:val="009D1079"/>
    <w:rsid w:val="009D181A"/>
    <w:rsid w:val="009D1AC8"/>
    <w:rsid w:val="009D1AD9"/>
    <w:rsid w:val="009D2C5A"/>
    <w:rsid w:val="009D2C76"/>
    <w:rsid w:val="009D2E73"/>
    <w:rsid w:val="009D3171"/>
    <w:rsid w:val="009D320D"/>
    <w:rsid w:val="009D45B1"/>
    <w:rsid w:val="009D4E85"/>
    <w:rsid w:val="009D5374"/>
    <w:rsid w:val="009D5FEC"/>
    <w:rsid w:val="009D6016"/>
    <w:rsid w:val="009D6415"/>
    <w:rsid w:val="009D664A"/>
    <w:rsid w:val="009D6E15"/>
    <w:rsid w:val="009D6E24"/>
    <w:rsid w:val="009D7744"/>
    <w:rsid w:val="009D7A79"/>
    <w:rsid w:val="009E1399"/>
    <w:rsid w:val="009E1935"/>
    <w:rsid w:val="009E292E"/>
    <w:rsid w:val="009E2BE8"/>
    <w:rsid w:val="009E2FAF"/>
    <w:rsid w:val="009E3172"/>
    <w:rsid w:val="009E33D8"/>
    <w:rsid w:val="009E3B81"/>
    <w:rsid w:val="009E3C0B"/>
    <w:rsid w:val="009E3DB5"/>
    <w:rsid w:val="009E3E9F"/>
    <w:rsid w:val="009E4278"/>
    <w:rsid w:val="009E50A8"/>
    <w:rsid w:val="009E5144"/>
    <w:rsid w:val="009E5C33"/>
    <w:rsid w:val="009E623C"/>
    <w:rsid w:val="009E69DC"/>
    <w:rsid w:val="009E6E24"/>
    <w:rsid w:val="009E77DF"/>
    <w:rsid w:val="009E7948"/>
    <w:rsid w:val="009E7B27"/>
    <w:rsid w:val="009E7D09"/>
    <w:rsid w:val="009E7E3B"/>
    <w:rsid w:val="009F0B63"/>
    <w:rsid w:val="009F10C6"/>
    <w:rsid w:val="009F25E8"/>
    <w:rsid w:val="009F39BF"/>
    <w:rsid w:val="009F3C3E"/>
    <w:rsid w:val="009F4C1D"/>
    <w:rsid w:val="009F4F21"/>
    <w:rsid w:val="009F6934"/>
    <w:rsid w:val="009F6E32"/>
    <w:rsid w:val="009F6FCB"/>
    <w:rsid w:val="009F7226"/>
    <w:rsid w:val="009F7748"/>
    <w:rsid w:val="009F7945"/>
    <w:rsid w:val="009F79AF"/>
    <w:rsid w:val="00A006B9"/>
    <w:rsid w:val="00A00874"/>
    <w:rsid w:val="00A00F51"/>
    <w:rsid w:val="00A01179"/>
    <w:rsid w:val="00A02145"/>
    <w:rsid w:val="00A025C5"/>
    <w:rsid w:val="00A03905"/>
    <w:rsid w:val="00A03980"/>
    <w:rsid w:val="00A03CCF"/>
    <w:rsid w:val="00A042E5"/>
    <w:rsid w:val="00A0486B"/>
    <w:rsid w:val="00A04D5E"/>
    <w:rsid w:val="00A061EC"/>
    <w:rsid w:val="00A0641F"/>
    <w:rsid w:val="00A06929"/>
    <w:rsid w:val="00A070C0"/>
    <w:rsid w:val="00A079CF"/>
    <w:rsid w:val="00A11046"/>
    <w:rsid w:val="00A1136E"/>
    <w:rsid w:val="00A11BE8"/>
    <w:rsid w:val="00A12948"/>
    <w:rsid w:val="00A12B1F"/>
    <w:rsid w:val="00A13711"/>
    <w:rsid w:val="00A13AC3"/>
    <w:rsid w:val="00A1470C"/>
    <w:rsid w:val="00A149DB"/>
    <w:rsid w:val="00A14D4C"/>
    <w:rsid w:val="00A15199"/>
    <w:rsid w:val="00A152E8"/>
    <w:rsid w:val="00A173C3"/>
    <w:rsid w:val="00A1799C"/>
    <w:rsid w:val="00A17DEB"/>
    <w:rsid w:val="00A20318"/>
    <w:rsid w:val="00A2039E"/>
    <w:rsid w:val="00A2075B"/>
    <w:rsid w:val="00A207E4"/>
    <w:rsid w:val="00A2119D"/>
    <w:rsid w:val="00A211A4"/>
    <w:rsid w:val="00A22456"/>
    <w:rsid w:val="00A22C30"/>
    <w:rsid w:val="00A22C5E"/>
    <w:rsid w:val="00A22FCB"/>
    <w:rsid w:val="00A2309B"/>
    <w:rsid w:val="00A23D9B"/>
    <w:rsid w:val="00A24255"/>
    <w:rsid w:val="00A247C4"/>
    <w:rsid w:val="00A24862"/>
    <w:rsid w:val="00A26BCD"/>
    <w:rsid w:val="00A26C6C"/>
    <w:rsid w:val="00A273AC"/>
    <w:rsid w:val="00A2776A"/>
    <w:rsid w:val="00A27C52"/>
    <w:rsid w:val="00A30E7B"/>
    <w:rsid w:val="00A30E96"/>
    <w:rsid w:val="00A30FFE"/>
    <w:rsid w:val="00A3114E"/>
    <w:rsid w:val="00A31789"/>
    <w:rsid w:val="00A31C7E"/>
    <w:rsid w:val="00A31F99"/>
    <w:rsid w:val="00A324D9"/>
    <w:rsid w:val="00A326F7"/>
    <w:rsid w:val="00A327DA"/>
    <w:rsid w:val="00A32C40"/>
    <w:rsid w:val="00A32E55"/>
    <w:rsid w:val="00A33628"/>
    <w:rsid w:val="00A33646"/>
    <w:rsid w:val="00A3366A"/>
    <w:rsid w:val="00A33BCF"/>
    <w:rsid w:val="00A33BDF"/>
    <w:rsid w:val="00A34546"/>
    <w:rsid w:val="00A34C4E"/>
    <w:rsid w:val="00A3525A"/>
    <w:rsid w:val="00A35E95"/>
    <w:rsid w:val="00A3673A"/>
    <w:rsid w:val="00A36A1E"/>
    <w:rsid w:val="00A36A3B"/>
    <w:rsid w:val="00A37896"/>
    <w:rsid w:val="00A404B1"/>
    <w:rsid w:val="00A40A5B"/>
    <w:rsid w:val="00A40F51"/>
    <w:rsid w:val="00A413E0"/>
    <w:rsid w:val="00A41D6D"/>
    <w:rsid w:val="00A41E60"/>
    <w:rsid w:val="00A42BCF"/>
    <w:rsid w:val="00A42FBF"/>
    <w:rsid w:val="00A42FD6"/>
    <w:rsid w:val="00A43311"/>
    <w:rsid w:val="00A4353D"/>
    <w:rsid w:val="00A43642"/>
    <w:rsid w:val="00A438D1"/>
    <w:rsid w:val="00A4456B"/>
    <w:rsid w:val="00A447D3"/>
    <w:rsid w:val="00A449E8"/>
    <w:rsid w:val="00A4521C"/>
    <w:rsid w:val="00A45740"/>
    <w:rsid w:val="00A45BEC"/>
    <w:rsid w:val="00A46087"/>
    <w:rsid w:val="00A469D3"/>
    <w:rsid w:val="00A46F4A"/>
    <w:rsid w:val="00A50B54"/>
    <w:rsid w:val="00A52B4B"/>
    <w:rsid w:val="00A53395"/>
    <w:rsid w:val="00A53A8A"/>
    <w:rsid w:val="00A53E78"/>
    <w:rsid w:val="00A548DA"/>
    <w:rsid w:val="00A5496D"/>
    <w:rsid w:val="00A54B59"/>
    <w:rsid w:val="00A5532C"/>
    <w:rsid w:val="00A55627"/>
    <w:rsid w:val="00A5607C"/>
    <w:rsid w:val="00A56682"/>
    <w:rsid w:val="00A5690B"/>
    <w:rsid w:val="00A56BF5"/>
    <w:rsid w:val="00A574BE"/>
    <w:rsid w:val="00A57BA8"/>
    <w:rsid w:val="00A57E35"/>
    <w:rsid w:val="00A6039A"/>
    <w:rsid w:val="00A603D6"/>
    <w:rsid w:val="00A604CC"/>
    <w:rsid w:val="00A609B5"/>
    <w:rsid w:val="00A60CC8"/>
    <w:rsid w:val="00A62168"/>
    <w:rsid w:val="00A62563"/>
    <w:rsid w:val="00A62D0C"/>
    <w:rsid w:val="00A63163"/>
    <w:rsid w:val="00A63EFA"/>
    <w:rsid w:val="00A63F85"/>
    <w:rsid w:val="00A642A2"/>
    <w:rsid w:val="00A644DD"/>
    <w:rsid w:val="00A64A18"/>
    <w:rsid w:val="00A64EE5"/>
    <w:rsid w:val="00A6544D"/>
    <w:rsid w:val="00A66032"/>
    <w:rsid w:val="00A66037"/>
    <w:rsid w:val="00A6611F"/>
    <w:rsid w:val="00A70AAF"/>
    <w:rsid w:val="00A70FEF"/>
    <w:rsid w:val="00A71876"/>
    <w:rsid w:val="00A71E77"/>
    <w:rsid w:val="00A7270D"/>
    <w:rsid w:val="00A728B7"/>
    <w:rsid w:val="00A72F95"/>
    <w:rsid w:val="00A73286"/>
    <w:rsid w:val="00A73484"/>
    <w:rsid w:val="00A73C0C"/>
    <w:rsid w:val="00A741FB"/>
    <w:rsid w:val="00A74332"/>
    <w:rsid w:val="00A748B7"/>
    <w:rsid w:val="00A7496D"/>
    <w:rsid w:val="00A74C3A"/>
    <w:rsid w:val="00A754ED"/>
    <w:rsid w:val="00A75627"/>
    <w:rsid w:val="00A7569E"/>
    <w:rsid w:val="00A75953"/>
    <w:rsid w:val="00A759B4"/>
    <w:rsid w:val="00A7684C"/>
    <w:rsid w:val="00A76F0B"/>
    <w:rsid w:val="00A77439"/>
    <w:rsid w:val="00A80287"/>
    <w:rsid w:val="00A8094E"/>
    <w:rsid w:val="00A80E61"/>
    <w:rsid w:val="00A81C85"/>
    <w:rsid w:val="00A8229F"/>
    <w:rsid w:val="00A831FA"/>
    <w:rsid w:val="00A83D28"/>
    <w:rsid w:val="00A84864"/>
    <w:rsid w:val="00A85FA2"/>
    <w:rsid w:val="00A87179"/>
    <w:rsid w:val="00A8750A"/>
    <w:rsid w:val="00A87E5C"/>
    <w:rsid w:val="00A90EE6"/>
    <w:rsid w:val="00A912CA"/>
    <w:rsid w:val="00A91977"/>
    <w:rsid w:val="00A91AE2"/>
    <w:rsid w:val="00A91C55"/>
    <w:rsid w:val="00A920F8"/>
    <w:rsid w:val="00A922D7"/>
    <w:rsid w:val="00A92BED"/>
    <w:rsid w:val="00A92BFC"/>
    <w:rsid w:val="00A92C2F"/>
    <w:rsid w:val="00A92CC8"/>
    <w:rsid w:val="00A930DD"/>
    <w:rsid w:val="00A934A9"/>
    <w:rsid w:val="00A9383E"/>
    <w:rsid w:val="00A93B46"/>
    <w:rsid w:val="00A94282"/>
    <w:rsid w:val="00A9471B"/>
    <w:rsid w:val="00A94F7D"/>
    <w:rsid w:val="00A95C9F"/>
    <w:rsid w:val="00A9620B"/>
    <w:rsid w:val="00A969DD"/>
    <w:rsid w:val="00A96FA2"/>
    <w:rsid w:val="00A970BE"/>
    <w:rsid w:val="00A970E5"/>
    <w:rsid w:val="00A9742D"/>
    <w:rsid w:val="00A9746B"/>
    <w:rsid w:val="00A975CB"/>
    <w:rsid w:val="00A97B66"/>
    <w:rsid w:val="00A97C8E"/>
    <w:rsid w:val="00AA02FE"/>
    <w:rsid w:val="00AA0649"/>
    <w:rsid w:val="00AA10C1"/>
    <w:rsid w:val="00AA1B82"/>
    <w:rsid w:val="00AA343F"/>
    <w:rsid w:val="00AA3CC7"/>
    <w:rsid w:val="00AA3D13"/>
    <w:rsid w:val="00AA3D9C"/>
    <w:rsid w:val="00AA4000"/>
    <w:rsid w:val="00AA41C1"/>
    <w:rsid w:val="00AA463F"/>
    <w:rsid w:val="00AA47B6"/>
    <w:rsid w:val="00AA483B"/>
    <w:rsid w:val="00AA483E"/>
    <w:rsid w:val="00AA5FE5"/>
    <w:rsid w:val="00AA6343"/>
    <w:rsid w:val="00AA677C"/>
    <w:rsid w:val="00AA6DB4"/>
    <w:rsid w:val="00AA6FF1"/>
    <w:rsid w:val="00AA7298"/>
    <w:rsid w:val="00AA763A"/>
    <w:rsid w:val="00AA7992"/>
    <w:rsid w:val="00AA7A2E"/>
    <w:rsid w:val="00AA7B37"/>
    <w:rsid w:val="00AA7E48"/>
    <w:rsid w:val="00AB00A1"/>
    <w:rsid w:val="00AB02A4"/>
    <w:rsid w:val="00AB0E25"/>
    <w:rsid w:val="00AB1379"/>
    <w:rsid w:val="00AB1562"/>
    <w:rsid w:val="00AB17F2"/>
    <w:rsid w:val="00AB1B25"/>
    <w:rsid w:val="00AB20F3"/>
    <w:rsid w:val="00AB26FB"/>
    <w:rsid w:val="00AB2B9F"/>
    <w:rsid w:val="00AB2DE4"/>
    <w:rsid w:val="00AB33EB"/>
    <w:rsid w:val="00AB356C"/>
    <w:rsid w:val="00AB3874"/>
    <w:rsid w:val="00AB436D"/>
    <w:rsid w:val="00AB51F6"/>
    <w:rsid w:val="00AB52B0"/>
    <w:rsid w:val="00AB55E5"/>
    <w:rsid w:val="00AB5AFB"/>
    <w:rsid w:val="00AB6735"/>
    <w:rsid w:val="00AB698F"/>
    <w:rsid w:val="00AB6A58"/>
    <w:rsid w:val="00AB6EDB"/>
    <w:rsid w:val="00AB70E7"/>
    <w:rsid w:val="00AB71FC"/>
    <w:rsid w:val="00AB723F"/>
    <w:rsid w:val="00AB7F6B"/>
    <w:rsid w:val="00AC0084"/>
    <w:rsid w:val="00AC0359"/>
    <w:rsid w:val="00AC04C6"/>
    <w:rsid w:val="00AC05CB"/>
    <w:rsid w:val="00AC2379"/>
    <w:rsid w:val="00AC28FF"/>
    <w:rsid w:val="00AC2A8E"/>
    <w:rsid w:val="00AC2CFD"/>
    <w:rsid w:val="00AC348F"/>
    <w:rsid w:val="00AC3E73"/>
    <w:rsid w:val="00AC454D"/>
    <w:rsid w:val="00AC46D2"/>
    <w:rsid w:val="00AC47F0"/>
    <w:rsid w:val="00AC4978"/>
    <w:rsid w:val="00AC4B43"/>
    <w:rsid w:val="00AC5744"/>
    <w:rsid w:val="00AC58BB"/>
    <w:rsid w:val="00AC59BC"/>
    <w:rsid w:val="00AC5B23"/>
    <w:rsid w:val="00AC6029"/>
    <w:rsid w:val="00AC6C3F"/>
    <w:rsid w:val="00AC6D3D"/>
    <w:rsid w:val="00AC70AF"/>
    <w:rsid w:val="00AC7319"/>
    <w:rsid w:val="00AC76C9"/>
    <w:rsid w:val="00AC7E3A"/>
    <w:rsid w:val="00AD0181"/>
    <w:rsid w:val="00AD053C"/>
    <w:rsid w:val="00AD0671"/>
    <w:rsid w:val="00AD06E7"/>
    <w:rsid w:val="00AD0E5F"/>
    <w:rsid w:val="00AD16B0"/>
    <w:rsid w:val="00AD18BB"/>
    <w:rsid w:val="00AD1D5A"/>
    <w:rsid w:val="00AD2721"/>
    <w:rsid w:val="00AD3416"/>
    <w:rsid w:val="00AD376A"/>
    <w:rsid w:val="00AD3B50"/>
    <w:rsid w:val="00AD44F4"/>
    <w:rsid w:val="00AD502E"/>
    <w:rsid w:val="00AD5089"/>
    <w:rsid w:val="00AD50F8"/>
    <w:rsid w:val="00AD5633"/>
    <w:rsid w:val="00AD5999"/>
    <w:rsid w:val="00AD5AF4"/>
    <w:rsid w:val="00AD5DF7"/>
    <w:rsid w:val="00AD6B33"/>
    <w:rsid w:val="00AD72D8"/>
    <w:rsid w:val="00AD7823"/>
    <w:rsid w:val="00AD7AB8"/>
    <w:rsid w:val="00AE089C"/>
    <w:rsid w:val="00AE0DC8"/>
    <w:rsid w:val="00AE17A5"/>
    <w:rsid w:val="00AE2257"/>
    <w:rsid w:val="00AE2992"/>
    <w:rsid w:val="00AE2A56"/>
    <w:rsid w:val="00AE2B48"/>
    <w:rsid w:val="00AE2C90"/>
    <w:rsid w:val="00AE35B7"/>
    <w:rsid w:val="00AE3BEC"/>
    <w:rsid w:val="00AE4322"/>
    <w:rsid w:val="00AE4AF4"/>
    <w:rsid w:val="00AE4D27"/>
    <w:rsid w:val="00AE4F8A"/>
    <w:rsid w:val="00AE54F6"/>
    <w:rsid w:val="00AE62BC"/>
    <w:rsid w:val="00AE653C"/>
    <w:rsid w:val="00AE66C4"/>
    <w:rsid w:val="00AE6FAB"/>
    <w:rsid w:val="00AE7118"/>
    <w:rsid w:val="00AE7391"/>
    <w:rsid w:val="00AE7652"/>
    <w:rsid w:val="00AE7721"/>
    <w:rsid w:val="00AF05C7"/>
    <w:rsid w:val="00AF060D"/>
    <w:rsid w:val="00AF0E3D"/>
    <w:rsid w:val="00AF1B6A"/>
    <w:rsid w:val="00AF1CA9"/>
    <w:rsid w:val="00AF2679"/>
    <w:rsid w:val="00AF2E85"/>
    <w:rsid w:val="00AF2EF5"/>
    <w:rsid w:val="00AF3114"/>
    <w:rsid w:val="00AF3ACE"/>
    <w:rsid w:val="00AF3B25"/>
    <w:rsid w:val="00AF4986"/>
    <w:rsid w:val="00AF597A"/>
    <w:rsid w:val="00AF7057"/>
    <w:rsid w:val="00AF7851"/>
    <w:rsid w:val="00AF7AE0"/>
    <w:rsid w:val="00B00913"/>
    <w:rsid w:val="00B00BCD"/>
    <w:rsid w:val="00B01417"/>
    <w:rsid w:val="00B01622"/>
    <w:rsid w:val="00B017BD"/>
    <w:rsid w:val="00B020BB"/>
    <w:rsid w:val="00B02B30"/>
    <w:rsid w:val="00B02F32"/>
    <w:rsid w:val="00B02FC9"/>
    <w:rsid w:val="00B036FD"/>
    <w:rsid w:val="00B039F5"/>
    <w:rsid w:val="00B03D12"/>
    <w:rsid w:val="00B03DE4"/>
    <w:rsid w:val="00B03E88"/>
    <w:rsid w:val="00B03FC1"/>
    <w:rsid w:val="00B042C6"/>
    <w:rsid w:val="00B04ED0"/>
    <w:rsid w:val="00B05331"/>
    <w:rsid w:val="00B05F7E"/>
    <w:rsid w:val="00B06239"/>
    <w:rsid w:val="00B074CC"/>
    <w:rsid w:val="00B079D5"/>
    <w:rsid w:val="00B07CE0"/>
    <w:rsid w:val="00B106B9"/>
    <w:rsid w:val="00B106C1"/>
    <w:rsid w:val="00B1094C"/>
    <w:rsid w:val="00B10B6B"/>
    <w:rsid w:val="00B11158"/>
    <w:rsid w:val="00B115C6"/>
    <w:rsid w:val="00B11CC5"/>
    <w:rsid w:val="00B11F9A"/>
    <w:rsid w:val="00B12072"/>
    <w:rsid w:val="00B1211D"/>
    <w:rsid w:val="00B12737"/>
    <w:rsid w:val="00B128E6"/>
    <w:rsid w:val="00B12EDB"/>
    <w:rsid w:val="00B13103"/>
    <w:rsid w:val="00B13BFB"/>
    <w:rsid w:val="00B13C2E"/>
    <w:rsid w:val="00B13FF2"/>
    <w:rsid w:val="00B1472C"/>
    <w:rsid w:val="00B14E4E"/>
    <w:rsid w:val="00B1563A"/>
    <w:rsid w:val="00B1570A"/>
    <w:rsid w:val="00B159BC"/>
    <w:rsid w:val="00B15B5B"/>
    <w:rsid w:val="00B15EF0"/>
    <w:rsid w:val="00B17DAA"/>
    <w:rsid w:val="00B20075"/>
    <w:rsid w:val="00B20391"/>
    <w:rsid w:val="00B20401"/>
    <w:rsid w:val="00B21300"/>
    <w:rsid w:val="00B213D1"/>
    <w:rsid w:val="00B21DAA"/>
    <w:rsid w:val="00B224D7"/>
    <w:rsid w:val="00B22535"/>
    <w:rsid w:val="00B22FFB"/>
    <w:rsid w:val="00B23619"/>
    <w:rsid w:val="00B23833"/>
    <w:rsid w:val="00B2383E"/>
    <w:rsid w:val="00B238D8"/>
    <w:rsid w:val="00B2488D"/>
    <w:rsid w:val="00B24ABE"/>
    <w:rsid w:val="00B26FA9"/>
    <w:rsid w:val="00B2717B"/>
    <w:rsid w:val="00B271D7"/>
    <w:rsid w:val="00B27CC2"/>
    <w:rsid w:val="00B30181"/>
    <w:rsid w:val="00B307B9"/>
    <w:rsid w:val="00B30BB4"/>
    <w:rsid w:val="00B316BF"/>
    <w:rsid w:val="00B31CBD"/>
    <w:rsid w:val="00B31FAA"/>
    <w:rsid w:val="00B32047"/>
    <w:rsid w:val="00B3234B"/>
    <w:rsid w:val="00B325B5"/>
    <w:rsid w:val="00B32B40"/>
    <w:rsid w:val="00B3391E"/>
    <w:rsid w:val="00B33D6F"/>
    <w:rsid w:val="00B33E92"/>
    <w:rsid w:val="00B341D0"/>
    <w:rsid w:val="00B3442F"/>
    <w:rsid w:val="00B34D07"/>
    <w:rsid w:val="00B35303"/>
    <w:rsid w:val="00B3537B"/>
    <w:rsid w:val="00B35AB9"/>
    <w:rsid w:val="00B35B1F"/>
    <w:rsid w:val="00B36139"/>
    <w:rsid w:val="00B37098"/>
    <w:rsid w:val="00B371FB"/>
    <w:rsid w:val="00B37465"/>
    <w:rsid w:val="00B37D8D"/>
    <w:rsid w:val="00B37DFA"/>
    <w:rsid w:val="00B404DA"/>
    <w:rsid w:val="00B41680"/>
    <w:rsid w:val="00B41B1D"/>
    <w:rsid w:val="00B41F0B"/>
    <w:rsid w:val="00B42286"/>
    <w:rsid w:val="00B423FC"/>
    <w:rsid w:val="00B428C8"/>
    <w:rsid w:val="00B42BCA"/>
    <w:rsid w:val="00B43F8A"/>
    <w:rsid w:val="00B44510"/>
    <w:rsid w:val="00B448A4"/>
    <w:rsid w:val="00B44A14"/>
    <w:rsid w:val="00B452B0"/>
    <w:rsid w:val="00B453E5"/>
    <w:rsid w:val="00B45577"/>
    <w:rsid w:val="00B4648E"/>
    <w:rsid w:val="00B46D31"/>
    <w:rsid w:val="00B46E71"/>
    <w:rsid w:val="00B47952"/>
    <w:rsid w:val="00B47E62"/>
    <w:rsid w:val="00B47F4F"/>
    <w:rsid w:val="00B509C8"/>
    <w:rsid w:val="00B509D9"/>
    <w:rsid w:val="00B51457"/>
    <w:rsid w:val="00B5147A"/>
    <w:rsid w:val="00B514EF"/>
    <w:rsid w:val="00B516D6"/>
    <w:rsid w:val="00B516D9"/>
    <w:rsid w:val="00B534DB"/>
    <w:rsid w:val="00B53B5E"/>
    <w:rsid w:val="00B542E9"/>
    <w:rsid w:val="00B54DD7"/>
    <w:rsid w:val="00B552CE"/>
    <w:rsid w:val="00B55750"/>
    <w:rsid w:val="00B5692E"/>
    <w:rsid w:val="00B57485"/>
    <w:rsid w:val="00B574F2"/>
    <w:rsid w:val="00B57D05"/>
    <w:rsid w:val="00B60196"/>
    <w:rsid w:val="00B601C0"/>
    <w:rsid w:val="00B60E7D"/>
    <w:rsid w:val="00B610D1"/>
    <w:rsid w:val="00B61DD8"/>
    <w:rsid w:val="00B61F03"/>
    <w:rsid w:val="00B628EC"/>
    <w:rsid w:val="00B62B31"/>
    <w:rsid w:val="00B62DF2"/>
    <w:rsid w:val="00B632B3"/>
    <w:rsid w:val="00B63979"/>
    <w:rsid w:val="00B6445A"/>
    <w:rsid w:val="00B64B32"/>
    <w:rsid w:val="00B64B39"/>
    <w:rsid w:val="00B65377"/>
    <w:rsid w:val="00B65477"/>
    <w:rsid w:val="00B65C7C"/>
    <w:rsid w:val="00B65FA2"/>
    <w:rsid w:val="00B664E7"/>
    <w:rsid w:val="00B66CF2"/>
    <w:rsid w:val="00B671FD"/>
    <w:rsid w:val="00B679C1"/>
    <w:rsid w:val="00B67F5C"/>
    <w:rsid w:val="00B70999"/>
    <w:rsid w:val="00B70D6E"/>
    <w:rsid w:val="00B713AD"/>
    <w:rsid w:val="00B7155A"/>
    <w:rsid w:val="00B718AC"/>
    <w:rsid w:val="00B719B6"/>
    <w:rsid w:val="00B71F24"/>
    <w:rsid w:val="00B72327"/>
    <w:rsid w:val="00B72A4B"/>
    <w:rsid w:val="00B72EE5"/>
    <w:rsid w:val="00B73C17"/>
    <w:rsid w:val="00B73CCD"/>
    <w:rsid w:val="00B73ECA"/>
    <w:rsid w:val="00B7407F"/>
    <w:rsid w:val="00B74310"/>
    <w:rsid w:val="00B74384"/>
    <w:rsid w:val="00B745DD"/>
    <w:rsid w:val="00B745EA"/>
    <w:rsid w:val="00B74DBD"/>
    <w:rsid w:val="00B750F7"/>
    <w:rsid w:val="00B75422"/>
    <w:rsid w:val="00B76224"/>
    <w:rsid w:val="00B76333"/>
    <w:rsid w:val="00B77005"/>
    <w:rsid w:val="00B77154"/>
    <w:rsid w:val="00B773A1"/>
    <w:rsid w:val="00B7745D"/>
    <w:rsid w:val="00B80240"/>
    <w:rsid w:val="00B80CBB"/>
    <w:rsid w:val="00B811B5"/>
    <w:rsid w:val="00B815F3"/>
    <w:rsid w:val="00B8185D"/>
    <w:rsid w:val="00B818A4"/>
    <w:rsid w:val="00B822AD"/>
    <w:rsid w:val="00B82F83"/>
    <w:rsid w:val="00B8374C"/>
    <w:rsid w:val="00B837EC"/>
    <w:rsid w:val="00B83F5D"/>
    <w:rsid w:val="00B84183"/>
    <w:rsid w:val="00B848F0"/>
    <w:rsid w:val="00B84AE5"/>
    <w:rsid w:val="00B8571F"/>
    <w:rsid w:val="00B85B4A"/>
    <w:rsid w:val="00B85F7A"/>
    <w:rsid w:val="00B8623F"/>
    <w:rsid w:val="00B863A6"/>
    <w:rsid w:val="00B86CCD"/>
    <w:rsid w:val="00B8711B"/>
    <w:rsid w:val="00B90087"/>
    <w:rsid w:val="00B90C95"/>
    <w:rsid w:val="00B9123E"/>
    <w:rsid w:val="00B92135"/>
    <w:rsid w:val="00B922E4"/>
    <w:rsid w:val="00B92D6E"/>
    <w:rsid w:val="00B92FB1"/>
    <w:rsid w:val="00B93351"/>
    <w:rsid w:val="00B93A4A"/>
    <w:rsid w:val="00B94136"/>
    <w:rsid w:val="00B94144"/>
    <w:rsid w:val="00B942D6"/>
    <w:rsid w:val="00B946EC"/>
    <w:rsid w:val="00B948BF"/>
    <w:rsid w:val="00B95418"/>
    <w:rsid w:val="00B95E34"/>
    <w:rsid w:val="00B962CF"/>
    <w:rsid w:val="00B96A3E"/>
    <w:rsid w:val="00B97837"/>
    <w:rsid w:val="00B97861"/>
    <w:rsid w:val="00B97EA0"/>
    <w:rsid w:val="00BA07E3"/>
    <w:rsid w:val="00BA1901"/>
    <w:rsid w:val="00BA2086"/>
    <w:rsid w:val="00BA20F7"/>
    <w:rsid w:val="00BA2629"/>
    <w:rsid w:val="00BA3402"/>
    <w:rsid w:val="00BA37F1"/>
    <w:rsid w:val="00BA38CC"/>
    <w:rsid w:val="00BA46FD"/>
    <w:rsid w:val="00BA4773"/>
    <w:rsid w:val="00BA5059"/>
    <w:rsid w:val="00BA506F"/>
    <w:rsid w:val="00BA51BD"/>
    <w:rsid w:val="00BA561A"/>
    <w:rsid w:val="00BA5888"/>
    <w:rsid w:val="00BA5B12"/>
    <w:rsid w:val="00BA6363"/>
    <w:rsid w:val="00BA68E1"/>
    <w:rsid w:val="00BA6B5C"/>
    <w:rsid w:val="00BA6CE2"/>
    <w:rsid w:val="00BA6CE3"/>
    <w:rsid w:val="00BA74C2"/>
    <w:rsid w:val="00BA75C5"/>
    <w:rsid w:val="00BA7E26"/>
    <w:rsid w:val="00BB0201"/>
    <w:rsid w:val="00BB025D"/>
    <w:rsid w:val="00BB0261"/>
    <w:rsid w:val="00BB077F"/>
    <w:rsid w:val="00BB1EC1"/>
    <w:rsid w:val="00BB2058"/>
    <w:rsid w:val="00BB2589"/>
    <w:rsid w:val="00BB2776"/>
    <w:rsid w:val="00BB2A7B"/>
    <w:rsid w:val="00BB3135"/>
    <w:rsid w:val="00BB3138"/>
    <w:rsid w:val="00BB31D7"/>
    <w:rsid w:val="00BB34AD"/>
    <w:rsid w:val="00BB3883"/>
    <w:rsid w:val="00BB4133"/>
    <w:rsid w:val="00BB43DF"/>
    <w:rsid w:val="00BB4E91"/>
    <w:rsid w:val="00BB63B2"/>
    <w:rsid w:val="00BB6496"/>
    <w:rsid w:val="00BB67E5"/>
    <w:rsid w:val="00BB6940"/>
    <w:rsid w:val="00BB695F"/>
    <w:rsid w:val="00BB6BCC"/>
    <w:rsid w:val="00BB7CF2"/>
    <w:rsid w:val="00BC0049"/>
    <w:rsid w:val="00BC055A"/>
    <w:rsid w:val="00BC0BEE"/>
    <w:rsid w:val="00BC139E"/>
    <w:rsid w:val="00BC212E"/>
    <w:rsid w:val="00BC255F"/>
    <w:rsid w:val="00BC34D7"/>
    <w:rsid w:val="00BC3A32"/>
    <w:rsid w:val="00BC3DC9"/>
    <w:rsid w:val="00BC4E71"/>
    <w:rsid w:val="00BC5867"/>
    <w:rsid w:val="00BC5936"/>
    <w:rsid w:val="00BC5D62"/>
    <w:rsid w:val="00BC5E15"/>
    <w:rsid w:val="00BC6665"/>
    <w:rsid w:val="00BC66C6"/>
    <w:rsid w:val="00BC6875"/>
    <w:rsid w:val="00BC6B47"/>
    <w:rsid w:val="00BC6EA6"/>
    <w:rsid w:val="00BC7811"/>
    <w:rsid w:val="00BC7BB1"/>
    <w:rsid w:val="00BD0FDF"/>
    <w:rsid w:val="00BD22DD"/>
    <w:rsid w:val="00BD2678"/>
    <w:rsid w:val="00BD3653"/>
    <w:rsid w:val="00BD36DD"/>
    <w:rsid w:val="00BD3D56"/>
    <w:rsid w:val="00BD41E6"/>
    <w:rsid w:val="00BD48F0"/>
    <w:rsid w:val="00BD4991"/>
    <w:rsid w:val="00BD4D8D"/>
    <w:rsid w:val="00BD4E90"/>
    <w:rsid w:val="00BD5258"/>
    <w:rsid w:val="00BD60EB"/>
    <w:rsid w:val="00BD6875"/>
    <w:rsid w:val="00BD6890"/>
    <w:rsid w:val="00BD6F63"/>
    <w:rsid w:val="00BD6FB6"/>
    <w:rsid w:val="00BD7291"/>
    <w:rsid w:val="00BD735D"/>
    <w:rsid w:val="00BD73B1"/>
    <w:rsid w:val="00BD74B8"/>
    <w:rsid w:val="00BD77CE"/>
    <w:rsid w:val="00BD7C32"/>
    <w:rsid w:val="00BD7C5C"/>
    <w:rsid w:val="00BE0449"/>
    <w:rsid w:val="00BE0E90"/>
    <w:rsid w:val="00BE0FC3"/>
    <w:rsid w:val="00BE1829"/>
    <w:rsid w:val="00BE1C56"/>
    <w:rsid w:val="00BE2507"/>
    <w:rsid w:val="00BE2647"/>
    <w:rsid w:val="00BE3175"/>
    <w:rsid w:val="00BE33A0"/>
    <w:rsid w:val="00BE3562"/>
    <w:rsid w:val="00BE3C65"/>
    <w:rsid w:val="00BE3CD3"/>
    <w:rsid w:val="00BE3F9E"/>
    <w:rsid w:val="00BE483D"/>
    <w:rsid w:val="00BE4889"/>
    <w:rsid w:val="00BE4A20"/>
    <w:rsid w:val="00BE4C41"/>
    <w:rsid w:val="00BE5726"/>
    <w:rsid w:val="00BE5839"/>
    <w:rsid w:val="00BE6028"/>
    <w:rsid w:val="00BE661D"/>
    <w:rsid w:val="00BE73B7"/>
    <w:rsid w:val="00BE7510"/>
    <w:rsid w:val="00BE7A3D"/>
    <w:rsid w:val="00BE7E60"/>
    <w:rsid w:val="00BF1718"/>
    <w:rsid w:val="00BF1F98"/>
    <w:rsid w:val="00BF20C0"/>
    <w:rsid w:val="00BF220A"/>
    <w:rsid w:val="00BF22EC"/>
    <w:rsid w:val="00BF27E3"/>
    <w:rsid w:val="00BF2A99"/>
    <w:rsid w:val="00BF2C98"/>
    <w:rsid w:val="00BF2D4A"/>
    <w:rsid w:val="00BF30FE"/>
    <w:rsid w:val="00BF323E"/>
    <w:rsid w:val="00BF3DBC"/>
    <w:rsid w:val="00BF400B"/>
    <w:rsid w:val="00BF4145"/>
    <w:rsid w:val="00BF46C6"/>
    <w:rsid w:val="00BF4A16"/>
    <w:rsid w:val="00BF5A77"/>
    <w:rsid w:val="00BF5AB2"/>
    <w:rsid w:val="00BF5F39"/>
    <w:rsid w:val="00BF6172"/>
    <w:rsid w:val="00BF6F08"/>
    <w:rsid w:val="00BF748B"/>
    <w:rsid w:val="00BF7562"/>
    <w:rsid w:val="00BF78A6"/>
    <w:rsid w:val="00BF7AC6"/>
    <w:rsid w:val="00BF7AFD"/>
    <w:rsid w:val="00C00141"/>
    <w:rsid w:val="00C00409"/>
    <w:rsid w:val="00C00428"/>
    <w:rsid w:val="00C00703"/>
    <w:rsid w:val="00C00945"/>
    <w:rsid w:val="00C00ABA"/>
    <w:rsid w:val="00C01536"/>
    <w:rsid w:val="00C016EE"/>
    <w:rsid w:val="00C01797"/>
    <w:rsid w:val="00C01990"/>
    <w:rsid w:val="00C01A50"/>
    <w:rsid w:val="00C01CFF"/>
    <w:rsid w:val="00C03173"/>
    <w:rsid w:val="00C041E7"/>
    <w:rsid w:val="00C0450E"/>
    <w:rsid w:val="00C0464C"/>
    <w:rsid w:val="00C04C0A"/>
    <w:rsid w:val="00C04C11"/>
    <w:rsid w:val="00C04F10"/>
    <w:rsid w:val="00C05273"/>
    <w:rsid w:val="00C055DD"/>
    <w:rsid w:val="00C05A11"/>
    <w:rsid w:val="00C06554"/>
    <w:rsid w:val="00C06EBA"/>
    <w:rsid w:val="00C07073"/>
    <w:rsid w:val="00C07490"/>
    <w:rsid w:val="00C0792C"/>
    <w:rsid w:val="00C07C4E"/>
    <w:rsid w:val="00C10059"/>
    <w:rsid w:val="00C10737"/>
    <w:rsid w:val="00C108DE"/>
    <w:rsid w:val="00C10BE4"/>
    <w:rsid w:val="00C10D59"/>
    <w:rsid w:val="00C11060"/>
    <w:rsid w:val="00C11426"/>
    <w:rsid w:val="00C11874"/>
    <w:rsid w:val="00C119C0"/>
    <w:rsid w:val="00C11BA8"/>
    <w:rsid w:val="00C11C6D"/>
    <w:rsid w:val="00C120B8"/>
    <w:rsid w:val="00C12659"/>
    <w:rsid w:val="00C133DD"/>
    <w:rsid w:val="00C13B05"/>
    <w:rsid w:val="00C13DEE"/>
    <w:rsid w:val="00C14CD4"/>
    <w:rsid w:val="00C14D3E"/>
    <w:rsid w:val="00C15492"/>
    <w:rsid w:val="00C15C1A"/>
    <w:rsid w:val="00C15C58"/>
    <w:rsid w:val="00C15CC6"/>
    <w:rsid w:val="00C15E49"/>
    <w:rsid w:val="00C1639B"/>
    <w:rsid w:val="00C16A7A"/>
    <w:rsid w:val="00C16B1B"/>
    <w:rsid w:val="00C16D18"/>
    <w:rsid w:val="00C1701C"/>
    <w:rsid w:val="00C171E6"/>
    <w:rsid w:val="00C207F0"/>
    <w:rsid w:val="00C2083B"/>
    <w:rsid w:val="00C2094E"/>
    <w:rsid w:val="00C23273"/>
    <w:rsid w:val="00C2327D"/>
    <w:rsid w:val="00C24528"/>
    <w:rsid w:val="00C246DA"/>
    <w:rsid w:val="00C24A05"/>
    <w:rsid w:val="00C24E2B"/>
    <w:rsid w:val="00C253FB"/>
    <w:rsid w:val="00C25558"/>
    <w:rsid w:val="00C25565"/>
    <w:rsid w:val="00C2562D"/>
    <w:rsid w:val="00C25B67"/>
    <w:rsid w:val="00C25BE2"/>
    <w:rsid w:val="00C26621"/>
    <w:rsid w:val="00C267F1"/>
    <w:rsid w:val="00C26ADF"/>
    <w:rsid w:val="00C30CE0"/>
    <w:rsid w:val="00C3162E"/>
    <w:rsid w:val="00C319A1"/>
    <w:rsid w:val="00C3236E"/>
    <w:rsid w:val="00C32580"/>
    <w:rsid w:val="00C3314B"/>
    <w:rsid w:val="00C3344E"/>
    <w:rsid w:val="00C35966"/>
    <w:rsid w:val="00C35B1A"/>
    <w:rsid w:val="00C35B84"/>
    <w:rsid w:val="00C35EBE"/>
    <w:rsid w:val="00C35FD1"/>
    <w:rsid w:val="00C36773"/>
    <w:rsid w:val="00C369E4"/>
    <w:rsid w:val="00C36A84"/>
    <w:rsid w:val="00C40D1E"/>
    <w:rsid w:val="00C40F77"/>
    <w:rsid w:val="00C41B5B"/>
    <w:rsid w:val="00C41E6B"/>
    <w:rsid w:val="00C41F0B"/>
    <w:rsid w:val="00C4220E"/>
    <w:rsid w:val="00C42D6B"/>
    <w:rsid w:val="00C42D76"/>
    <w:rsid w:val="00C42DE3"/>
    <w:rsid w:val="00C42F8D"/>
    <w:rsid w:val="00C43C75"/>
    <w:rsid w:val="00C43CCA"/>
    <w:rsid w:val="00C440FA"/>
    <w:rsid w:val="00C444EB"/>
    <w:rsid w:val="00C45269"/>
    <w:rsid w:val="00C455A8"/>
    <w:rsid w:val="00C45D8F"/>
    <w:rsid w:val="00C45EA6"/>
    <w:rsid w:val="00C45F51"/>
    <w:rsid w:val="00C46682"/>
    <w:rsid w:val="00C467A9"/>
    <w:rsid w:val="00C47B03"/>
    <w:rsid w:val="00C47DFA"/>
    <w:rsid w:val="00C47E72"/>
    <w:rsid w:val="00C47E77"/>
    <w:rsid w:val="00C50C4D"/>
    <w:rsid w:val="00C514E6"/>
    <w:rsid w:val="00C51806"/>
    <w:rsid w:val="00C51BAA"/>
    <w:rsid w:val="00C51E85"/>
    <w:rsid w:val="00C522AD"/>
    <w:rsid w:val="00C52B9D"/>
    <w:rsid w:val="00C52FEC"/>
    <w:rsid w:val="00C53C23"/>
    <w:rsid w:val="00C547CC"/>
    <w:rsid w:val="00C54861"/>
    <w:rsid w:val="00C54F1B"/>
    <w:rsid w:val="00C556F2"/>
    <w:rsid w:val="00C55945"/>
    <w:rsid w:val="00C55C1A"/>
    <w:rsid w:val="00C55F12"/>
    <w:rsid w:val="00C56CE9"/>
    <w:rsid w:val="00C56E6F"/>
    <w:rsid w:val="00C57330"/>
    <w:rsid w:val="00C57AC6"/>
    <w:rsid w:val="00C57EA9"/>
    <w:rsid w:val="00C6071B"/>
    <w:rsid w:val="00C61EB0"/>
    <w:rsid w:val="00C62571"/>
    <w:rsid w:val="00C62974"/>
    <w:rsid w:val="00C62AB1"/>
    <w:rsid w:val="00C634FC"/>
    <w:rsid w:val="00C6418C"/>
    <w:rsid w:val="00C652AF"/>
    <w:rsid w:val="00C65728"/>
    <w:rsid w:val="00C65A36"/>
    <w:rsid w:val="00C65AC6"/>
    <w:rsid w:val="00C65B87"/>
    <w:rsid w:val="00C65E0A"/>
    <w:rsid w:val="00C664F6"/>
    <w:rsid w:val="00C66EF4"/>
    <w:rsid w:val="00C67D0E"/>
    <w:rsid w:val="00C70484"/>
    <w:rsid w:val="00C70FC8"/>
    <w:rsid w:val="00C71CB5"/>
    <w:rsid w:val="00C71E41"/>
    <w:rsid w:val="00C7231C"/>
    <w:rsid w:val="00C726DD"/>
    <w:rsid w:val="00C729AA"/>
    <w:rsid w:val="00C72DB9"/>
    <w:rsid w:val="00C73752"/>
    <w:rsid w:val="00C73861"/>
    <w:rsid w:val="00C73B2F"/>
    <w:rsid w:val="00C73DEE"/>
    <w:rsid w:val="00C73E7F"/>
    <w:rsid w:val="00C74264"/>
    <w:rsid w:val="00C74295"/>
    <w:rsid w:val="00C744AB"/>
    <w:rsid w:val="00C7501F"/>
    <w:rsid w:val="00C7530E"/>
    <w:rsid w:val="00C757CD"/>
    <w:rsid w:val="00C75D8C"/>
    <w:rsid w:val="00C75ED7"/>
    <w:rsid w:val="00C76918"/>
    <w:rsid w:val="00C76F37"/>
    <w:rsid w:val="00C7798E"/>
    <w:rsid w:val="00C77CFF"/>
    <w:rsid w:val="00C800B8"/>
    <w:rsid w:val="00C80752"/>
    <w:rsid w:val="00C80D3C"/>
    <w:rsid w:val="00C8177A"/>
    <w:rsid w:val="00C81A86"/>
    <w:rsid w:val="00C81FFD"/>
    <w:rsid w:val="00C82533"/>
    <w:rsid w:val="00C8276F"/>
    <w:rsid w:val="00C82D65"/>
    <w:rsid w:val="00C83014"/>
    <w:rsid w:val="00C83446"/>
    <w:rsid w:val="00C83685"/>
    <w:rsid w:val="00C839B0"/>
    <w:rsid w:val="00C83D49"/>
    <w:rsid w:val="00C83D86"/>
    <w:rsid w:val="00C842EF"/>
    <w:rsid w:val="00C84FA4"/>
    <w:rsid w:val="00C85BD8"/>
    <w:rsid w:val="00C85C88"/>
    <w:rsid w:val="00C85C97"/>
    <w:rsid w:val="00C860EE"/>
    <w:rsid w:val="00C8630C"/>
    <w:rsid w:val="00C86759"/>
    <w:rsid w:val="00C867B7"/>
    <w:rsid w:val="00C867ED"/>
    <w:rsid w:val="00C87064"/>
    <w:rsid w:val="00C87B4C"/>
    <w:rsid w:val="00C87EE6"/>
    <w:rsid w:val="00C9036E"/>
    <w:rsid w:val="00C90794"/>
    <w:rsid w:val="00C90EB8"/>
    <w:rsid w:val="00C913C1"/>
    <w:rsid w:val="00C9163E"/>
    <w:rsid w:val="00C91A72"/>
    <w:rsid w:val="00C91C59"/>
    <w:rsid w:val="00C91FD2"/>
    <w:rsid w:val="00C9204D"/>
    <w:rsid w:val="00C92548"/>
    <w:rsid w:val="00C926DB"/>
    <w:rsid w:val="00C92D2D"/>
    <w:rsid w:val="00C931D5"/>
    <w:rsid w:val="00C938FF"/>
    <w:rsid w:val="00C9408E"/>
    <w:rsid w:val="00C94411"/>
    <w:rsid w:val="00C9524D"/>
    <w:rsid w:val="00C953F6"/>
    <w:rsid w:val="00C95A76"/>
    <w:rsid w:val="00C96564"/>
    <w:rsid w:val="00C97029"/>
    <w:rsid w:val="00C97100"/>
    <w:rsid w:val="00CA0674"/>
    <w:rsid w:val="00CA092B"/>
    <w:rsid w:val="00CA0D00"/>
    <w:rsid w:val="00CA0D43"/>
    <w:rsid w:val="00CA181F"/>
    <w:rsid w:val="00CA1D84"/>
    <w:rsid w:val="00CA2EEA"/>
    <w:rsid w:val="00CA3C35"/>
    <w:rsid w:val="00CA3E58"/>
    <w:rsid w:val="00CA414E"/>
    <w:rsid w:val="00CA4259"/>
    <w:rsid w:val="00CA4695"/>
    <w:rsid w:val="00CA46EE"/>
    <w:rsid w:val="00CA4838"/>
    <w:rsid w:val="00CA4AEA"/>
    <w:rsid w:val="00CA5363"/>
    <w:rsid w:val="00CA5475"/>
    <w:rsid w:val="00CA5610"/>
    <w:rsid w:val="00CA5692"/>
    <w:rsid w:val="00CA5EE7"/>
    <w:rsid w:val="00CA6091"/>
    <w:rsid w:val="00CA6770"/>
    <w:rsid w:val="00CA794D"/>
    <w:rsid w:val="00CA79E0"/>
    <w:rsid w:val="00CA7C4C"/>
    <w:rsid w:val="00CB028F"/>
    <w:rsid w:val="00CB0750"/>
    <w:rsid w:val="00CB1278"/>
    <w:rsid w:val="00CB2461"/>
    <w:rsid w:val="00CB2AD3"/>
    <w:rsid w:val="00CB2B51"/>
    <w:rsid w:val="00CB2ED0"/>
    <w:rsid w:val="00CB393B"/>
    <w:rsid w:val="00CB4631"/>
    <w:rsid w:val="00CB4A49"/>
    <w:rsid w:val="00CB5111"/>
    <w:rsid w:val="00CB5382"/>
    <w:rsid w:val="00CB5517"/>
    <w:rsid w:val="00CB59D4"/>
    <w:rsid w:val="00CB5ED4"/>
    <w:rsid w:val="00CB6496"/>
    <w:rsid w:val="00CB6C62"/>
    <w:rsid w:val="00CB6E34"/>
    <w:rsid w:val="00CB6F36"/>
    <w:rsid w:val="00CB70EC"/>
    <w:rsid w:val="00CB74C9"/>
    <w:rsid w:val="00CB76F3"/>
    <w:rsid w:val="00CB7FA2"/>
    <w:rsid w:val="00CC040C"/>
    <w:rsid w:val="00CC0915"/>
    <w:rsid w:val="00CC13BC"/>
    <w:rsid w:val="00CC16FD"/>
    <w:rsid w:val="00CC1713"/>
    <w:rsid w:val="00CC1DD5"/>
    <w:rsid w:val="00CC2E2A"/>
    <w:rsid w:val="00CC32A6"/>
    <w:rsid w:val="00CC3802"/>
    <w:rsid w:val="00CC3A48"/>
    <w:rsid w:val="00CC3AAC"/>
    <w:rsid w:val="00CC3F2D"/>
    <w:rsid w:val="00CC4163"/>
    <w:rsid w:val="00CC43E3"/>
    <w:rsid w:val="00CC503F"/>
    <w:rsid w:val="00CC5865"/>
    <w:rsid w:val="00CC5E92"/>
    <w:rsid w:val="00CC6398"/>
    <w:rsid w:val="00CC729B"/>
    <w:rsid w:val="00CC72C8"/>
    <w:rsid w:val="00CD07AD"/>
    <w:rsid w:val="00CD0D61"/>
    <w:rsid w:val="00CD0DE0"/>
    <w:rsid w:val="00CD1350"/>
    <w:rsid w:val="00CD159D"/>
    <w:rsid w:val="00CD1D42"/>
    <w:rsid w:val="00CD1FB8"/>
    <w:rsid w:val="00CD23F9"/>
    <w:rsid w:val="00CD3F8D"/>
    <w:rsid w:val="00CD438C"/>
    <w:rsid w:val="00CD4495"/>
    <w:rsid w:val="00CD56D5"/>
    <w:rsid w:val="00CD56D6"/>
    <w:rsid w:val="00CD6AA9"/>
    <w:rsid w:val="00CD7F57"/>
    <w:rsid w:val="00CD7F6A"/>
    <w:rsid w:val="00CE0068"/>
    <w:rsid w:val="00CE0A5C"/>
    <w:rsid w:val="00CE214D"/>
    <w:rsid w:val="00CE227C"/>
    <w:rsid w:val="00CE3101"/>
    <w:rsid w:val="00CE3198"/>
    <w:rsid w:val="00CE34B4"/>
    <w:rsid w:val="00CE34E3"/>
    <w:rsid w:val="00CE3693"/>
    <w:rsid w:val="00CE3CDF"/>
    <w:rsid w:val="00CE3D0A"/>
    <w:rsid w:val="00CE589D"/>
    <w:rsid w:val="00CE5994"/>
    <w:rsid w:val="00CE5B34"/>
    <w:rsid w:val="00CE6259"/>
    <w:rsid w:val="00CE661F"/>
    <w:rsid w:val="00CE68F3"/>
    <w:rsid w:val="00CE6A2B"/>
    <w:rsid w:val="00CF06DA"/>
    <w:rsid w:val="00CF0771"/>
    <w:rsid w:val="00CF12CB"/>
    <w:rsid w:val="00CF1749"/>
    <w:rsid w:val="00CF1A06"/>
    <w:rsid w:val="00CF1DF9"/>
    <w:rsid w:val="00CF24D3"/>
    <w:rsid w:val="00CF32C3"/>
    <w:rsid w:val="00CF36B9"/>
    <w:rsid w:val="00CF3770"/>
    <w:rsid w:val="00CF3F0A"/>
    <w:rsid w:val="00CF46D1"/>
    <w:rsid w:val="00CF47AD"/>
    <w:rsid w:val="00CF49AF"/>
    <w:rsid w:val="00CF51AC"/>
    <w:rsid w:val="00CF5241"/>
    <w:rsid w:val="00CF56C5"/>
    <w:rsid w:val="00CF5AB3"/>
    <w:rsid w:val="00CF60D7"/>
    <w:rsid w:val="00CF6423"/>
    <w:rsid w:val="00CF6877"/>
    <w:rsid w:val="00CF69A9"/>
    <w:rsid w:val="00CF6B9A"/>
    <w:rsid w:val="00CF7ABF"/>
    <w:rsid w:val="00D01134"/>
    <w:rsid w:val="00D015A6"/>
    <w:rsid w:val="00D0183B"/>
    <w:rsid w:val="00D01A62"/>
    <w:rsid w:val="00D01E89"/>
    <w:rsid w:val="00D0225B"/>
    <w:rsid w:val="00D022AE"/>
    <w:rsid w:val="00D02EB8"/>
    <w:rsid w:val="00D03241"/>
    <w:rsid w:val="00D036CB"/>
    <w:rsid w:val="00D03C15"/>
    <w:rsid w:val="00D040BD"/>
    <w:rsid w:val="00D0502A"/>
    <w:rsid w:val="00D0652E"/>
    <w:rsid w:val="00D069AC"/>
    <w:rsid w:val="00D06C39"/>
    <w:rsid w:val="00D07D7F"/>
    <w:rsid w:val="00D07F13"/>
    <w:rsid w:val="00D10929"/>
    <w:rsid w:val="00D10B84"/>
    <w:rsid w:val="00D113CF"/>
    <w:rsid w:val="00D11D69"/>
    <w:rsid w:val="00D12194"/>
    <w:rsid w:val="00D12267"/>
    <w:rsid w:val="00D138C3"/>
    <w:rsid w:val="00D13D6F"/>
    <w:rsid w:val="00D14A39"/>
    <w:rsid w:val="00D14C8F"/>
    <w:rsid w:val="00D1584C"/>
    <w:rsid w:val="00D159DB"/>
    <w:rsid w:val="00D15AEB"/>
    <w:rsid w:val="00D15F0D"/>
    <w:rsid w:val="00D16061"/>
    <w:rsid w:val="00D1642F"/>
    <w:rsid w:val="00D1653C"/>
    <w:rsid w:val="00D16FA1"/>
    <w:rsid w:val="00D179F1"/>
    <w:rsid w:val="00D202DC"/>
    <w:rsid w:val="00D2039D"/>
    <w:rsid w:val="00D21DA1"/>
    <w:rsid w:val="00D22C2C"/>
    <w:rsid w:val="00D22FE4"/>
    <w:rsid w:val="00D2384D"/>
    <w:rsid w:val="00D239FB"/>
    <w:rsid w:val="00D269F8"/>
    <w:rsid w:val="00D272E6"/>
    <w:rsid w:val="00D27923"/>
    <w:rsid w:val="00D27C07"/>
    <w:rsid w:val="00D27DAE"/>
    <w:rsid w:val="00D30B84"/>
    <w:rsid w:val="00D30BD6"/>
    <w:rsid w:val="00D30DCE"/>
    <w:rsid w:val="00D32271"/>
    <w:rsid w:val="00D326C4"/>
    <w:rsid w:val="00D32852"/>
    <w:rsid w:val="00D32A15"/>
    <w:rsid w:val="00D338D4"/>
    <w:rsid w:val="00D33BCE"/>
    <w:rsid w:val="00D33FA0"/>
    <w:rsid w:val="00D343B9"/>
    <w:rsid w:val="00D350D5"/>
    <w:rsid w:val="00D3572E"/>
    <w:rsid w:val="00D36182"/>
    <w:rsid w:val="00D3656B"/>
    <w:rsid w:val="00D36C02"/>
    <w:rsid w:val="00D37429"/>
    <w:rsid w:val="00D3787E"/>
    <w:rsid w:val="00D37A8D"/>
    <w:rsid w:val="00D402BB"/>
    <w:rsid w:val="00D40F5D"/>
    <w:rsid w:val="00D41733"/>
    <w:rsid w:val="00D41C63"/>
    <w:rsid w:val="00D41D05"/>
    <w:rsid w:val="00D426E9"/>
    <w:rsid w:val="00D42A1A"/>
    <w:rsid w:val="00D4346E"/>
    <w:rsid w:val="00D43AFE"/>
    <w:rsid w:val="00D43B04"/>
    <w:rsid w:val="00D442C8"/>
    <w:rsid w:val="00D442D7"/>
    <w:rsid w:val="00D442D9"/>
    <w:rsid w:val="00D4453A"/>
    <w:rsid w:val="00D44792"/>
    <w:rsid w:val="00D44C7B"/>
    <w:rsid w:val="00D4500E"/>
    <w:rsid w:val="00D45EAD"/>
    <w:rsid w:val="00D46A7D"/>
    <w:rsid w:val="00D47B2F"/>
    <w:rsid w:val="00D5062D"/>
    <w:rsid w:val="00D5066C"/>
    <w:rsid w:val="00D50689"/>
    <w:rsid w:val="00D5083F"/>
    <w:rsid w:val="00D508A7"/>
    <w:rsid w:val="00D508C0"/>
    <w:rsid w:val="00D50AEE"/>
    <w:rsid w:val="00D50EFC"/>
    <w:rsid w:val="00D51561"/>
    <w:rsid w:val="00D515DA"/>
    <w:rsid w:val="00D51A69"/>
    <w:rsid w:val="00D5209A"/>
    <w:rsid w:val="00D52222"/>
    <w:rsid w:val="00D52C94"/>
    <w:rsid w:val="00D53ED8"/>
    <w:rsid w:val="00D54449"/>
    <w:rsid w:val="00D5446E"/>
    <w:rsid w:val="00D545DF"/>
    <w:rsid w:val="00D546F0"/>
    <w:rsid w:val="00D54EFE"/>
    <w:rsid w:val="00D55005"/>
    <w:rsid w:val="00D555B4"/>
    <w:rsid w:val="00D55638"/>
    <w:rsid w:val="00D55AEE"/>
    <w:rsid w:val="00D56404"/>
    <w:rsid w:val="00D56552"/>
    <w:rsid w:val="00D56943"/>
    <w:rsid w:val="00D57737"/>
    <w:rsid w:val="00D57875"/>
    <w:rsid w:val="00D602AA"/>
    <w:rsid w:val="00D606DA"/>
    <w:rsid w:val="00D60C55"/>
    <w:rsid w:val="00D60EA7"/>
    <w:rsid w:val="00D60FB6"/>
    <w:rsid w:val="00D615BC"/>
    <w:rsid w:val="00D618C7"/>
    <w:rsid w:val="00D61AB1"/>
    <w:rsid w:val="00D61B29"/>
    <w:rsid w:val="00D61C07"/>
    <w:rsid w:val="00D61E52"/>
    <w:rsid w:val="00D6235D"/>
    <w:rsid w:val="00D6238F"/>
    <w:rsid w:val="00D628E5"/>
    <w:rsid w:val="00D634F5"/>
    <w:rsid w:val="00D6364E"/>
    <w:rsid w:val="00D640E4"/>
    <w:rsid w:val="00D6499B"/>
    <w:rsid w:val="00D64B8B"/>
    <w:rsid w:val="00D64C4B"/>
    <w:rsid w:val="00D64FF2"/>
    <w:rsid w:val="00D65D32"/>
    <w:rsid w:val="00D66077"/>
    <w:rsid w:val="00D6617F"/>
    <w:rsid w:val="00D6627D"/>
    <w:rsid w:val="00D66988"/>
    <w:rsid w:val="00D67D3B"/>
    <w:rsid w:val="00D7005D"/>
    <w:rsid w:val="00D70173"/>
    <w:rsid w:val="00D709C9"/>
    <w:rsid w:val="00D70AF8"/>
    <w:rsid w:val="00D70B75"/>
    <w:rsid w:val="00D71149"/>
    <w:rsid w:val="00D71509"/>
    <w:rsid w:val="00D71526"/>
    <w:rsid w:val="00D71638"/>
    <w:rsid w:val="00D71C0A"/>
    <w:rsid w:val="00D722B2"/>
    <w:rsid w:val="00D728BD"/>
    <w:rsid w:val="00D7485D"/>
    <w:rsid w:val="00D74B74"/>
    <w:rsid w:val="00D74BB6"/>
    <w:rsid w:val="00D750A4"/>
    <w:rsid w:val="00D751B5"/>
    <w:rsid w:val="00D7596C"/>
    <w:rsid w:val="00D75CFE"/>
    <w:rsid w:val="00D75E21"/>
    <w:rsid w:val="00D762AD"/>
    <w:rsid w:val="00D763BA"/>
    <w:rsid w:val="00D77139"/>
    <w:rsid w:val="00D7723C"/>
    <w:rsid w:val="00D77805"/>
    <w:rsid w:val="00D80579"/>
    <w:rsid w:val="00D808C4"/>
    <w:rsid w:val="00D80C44"/>
    <w:rsid w:val="00D80FB7"/>
    <w:rsid w:val="00D828EC"/>
    <w:rsid w:val="00D831D5"/>
    <w:rsid w:val="00D83A25"/>
    <w:rsid w:val="00D83BC1"/>
    <w:rsid w:val="00D8410B"/>
    <w:rsid w:val="00D842EC"/>
    <w:rsid w:val="00D848CD"/>
    <w:rsid w:val="00D84B43"/>
    <w:rsid w:val="00D84FD8"/>
    <w:rsid w:val="00D85163"/>
    <w:rsid w:val="00D853D8"/>
    <w:rsid w:val="00D85752"/>
    <w:rsid w:val="00D85865"/>
    <w:rsid w:val="00D865EC"/>
    <w:rsid w:val="00D86D52"/>
    <w:rsid w:val="00D87119"/>
    <w:rsid w:val="00D87562"/>
    <w:rsid w:val="00D87D75"/>
    <w:rsid w:val="00D87FBC"/>
    <w:rsid w:val="00D90347"/>
    <w:rsid w:val="00D9062E"/>
    <w:rsid w:val="00D90DED"/>
    <w:rsid w:val="00D90E64"/>
    <w:rsid w:val="00D91438"/>
    <w:rsid w:val="00D9145B"/>
    <w:rsid w:val="00D9195C"/>
    <w:rsid w:val="00D91E55"/>
    <w:rsid w:val="00D9202B"/>
    <w:rsid w:val="00D93123"/>
    <w:rsid w:val="00D9324C"/>
    <w:rsid w:val="00D93C71"/>
    <w:rsid w:val="00D94863"/>
    <w:rsid w:val="00D950EF"/>
    <w:rsid w:val="00D95618"/>
    <w:rsid w:val="00D95D2B"/>
    <w:rsid w:val="00D95FBD"/>
    <w:rsid w:val="00D968CA"/>
    <w:rsid w:val="00D96942"/>
    <w:rsid w:val="00D96A79"/>
    <w:rsid w:val="00D96CB8"/>
    <w:rsid w:val="00D96E16"/>
    <w:rsid w:val="00D9726F"/>
    <w:rsid w:val="00D97F40"/>
    <w:rsid w:val="00DA0ACA"/>
    <w:rsid w:val="00DA0D21"/>
    <w:rsid w:val="00DA1349"/>
    <w:rsid w:val="00DA1C2E"/>
    <w:rsid w:val="00DA1CC3"/>
    <w:rsid w:val="00DA1D88"/>
    <w:rsid w:val="00DA1EAC"/>
    <w:rsid w:val="00DA1F07"/>
    <w:rsid w:val="00DA2464"/>
    <w:rsid w:val="00DA3257"/>
    <w:rsid w:val="00DA43BD"/>
    <w:rsid w:val="00DA463F"/>
    <w:rsid w:val="00DA57B1"/>
    <w:rsid w:val="00DA5E4F"/>
    <w:rsid w:val="00DA5F2C"/>
    <w:rsid w:val="00DA608A"/>
    <w:rsid w:val="00DA6330"/>
    <w:rsid w:val="00DA6D8E"/>
    <w:rsid w:val="00DA6EF9"/>
    <w:rsid w:val="00DB022B"/>
    <w:rsid w:val="00DB04D1"/>
    <w:rsid w:val="00DB0965"/>
    <w:rsid w:val="00DB0F34"/>
    <w:rsid w:val="00DB13BE"/>
    <w:rsid w:val="00DB14B9"/>
    <w:rsid w:val="00DB19CC"/>
    <w:rsid w:val="00DB1A71"/>
    <w:rsid w:val="00DB1CCF"/>
    <w:rsid w:val="00DB24A0"/>
    <w:rsid w:val="00DB267F"/>
    <w:rsid w:val="00DB3E5F"/>
    <w:rsid w:val="00DB4FB6"/>
    <w:rsid w:val="00DB50B0"/>
    <w:rsid w:val="00DB5293"/>
    <w:rsid w:val="00DB53AF"/>
    <w:rsid w:val="00DB5C77"/>
    <w:rsid w:val="00DB6009"/>
    <w:rsid w:val="00DB6DDB"/>
    <w:rsid w:val="00DB6E80"/>
    <w:rsid w:val="00DB7022"/>
    <w:rsid w:val="00DB7908"/>
    <w:rsid w:val="00DC04A3"/>
    <w:rsid w:val="00DC0ADE"/>
    <w:rsid w:val="00DC0C8E"/>
    <w:rsid w:val="00DC0C92"/>
    <w:rsid w:val="00DC2029"/>
    <w:rsid w:val="00DC2257"/>
    <w:rsid w:val="00DC2984"/>
    <w:rsid w:val="00DC3240"/>
    <w:rsid w:val="00DC4910"/>
    <w:rsid w:val="00DC4C2A"/>
    <w:rsid w:val="00DC5502"/>
    <w:rsid w:val="00DC5BD8"/>
    <w:rsid w:val="00DC684D"/>
    <w:rsid w:val="00DC6E59"/>
    <w:rsid w:val="00DC70C7"/>
    <w:rsid w:val="00DC7274"/>
    <w:rsid w:val="00DC788C"/>
    <w:rsid w:val="00DD0940"/>
    <w:rsid w:val="00DD0948"/>
    <w:rsid w:val="00DD1550"/>
    <w:rsid w:val="00DD16E9"/>
    <w:rsid w:val="00DD1786"/>
    <w:rsid w:val="00DD1907"/>
    <w:rsid w:val="00DD1B0B"/>
    <w:rsid w:val="00DD1CD5"/>
    <w:rsid w:val="00DD29AE"/>
    <w:rsid w:val="00DD2CA3"/>
    <w:rsid w:val="00DD343D"/>
    <w:rsid w:val="00DD438C"/>
    <w:rsid w:val="00DD4A51"/>
    <w:rsid w:val="00DD5058"/>
    <w:rsid w:val="00DD65A9"/>
    <w:rsid w:val="00DD6C56"/>
    <w:rsid w:val="00DD777F"/>
    <w:rsid w:val="00DD79B1"/>
    <w:rsid w:val="00DD7B83"/>
    <w:rsid w:val="00DD7C77"/>
    <w:rsid w:val="00DE006A"/>
    <w:rsid w:val="00DE099C"/>
    <w:rsid w:val="00DE09E1"/>
    <w:rsid w:val="00DE0D9F"/>
    <w:rsid w:val="00DE1D7C"/>
    <w:rsid w:val="00DE28CD"/>
    <w:rsid w:val="00DE3735"/>
    <w:rsid w:val="00DE3AFF"/>
    <w:rsid w:val="00DE40DF"/>
    <w:rsid w:val="00DE42B2"/>
    <w:rsid w:val="00DE4C69"/>
    <w:rsid w:val="00DE5203"/>
    <w:rsid w:val="00DE5498"/>
    <w:rsid w:val="00DE6027"/>
    <w:rsid w:val="00DE6323"/>
    <w:rsid w:val="00DE6474"/>
    <w:rsid w:val="00DE669C"/>
    <w:rsid w:val="00DE6EDF"/>
    <w:rsid w:val="00DE7084"/>
    <w:rsid w:val="00DE7D29"/>
    <w:rsid w:val="00DF0DF9"/>
    <w:rsid w:val="00DF12D4"/>
    <w:rsid w:val="00DF16F6"/>
    <w:rsid w:val="00DF1D22"/>
    <w:rsid w:val="00DF1FCF"/>
    <w:rsid w:val="00DF2249"/>
    <w:rsid w:val="00DF310A"/>
    <w:rsid w:val="00DF3782"/>
    <w:rsid w:val="00DF3A98"/>
    <w:rsid w:val="00DF3DEC"/>
    <w:rsid w:val="00DF5151"/>
    <w:rsid w:val="00DF531E"/>
    <w:rsid w:val="00DF5511"/>
    <w:rsid w:val="00DF60A8"/>
    <w:rsid w:val="00DF66EC"/>
    <w:rsid w:val="00DF6B48"/>
    <w:rsid w:val="00DF6BFD"/>
    <w:rsid w:val="00DF717D"/>
    <w:rsid w:val="00DF7522"/>
    <w:rsid w:val="00DF7E21"/>
    <w:rsid w:val="00DF7EFD"/>
    <w:rsid w:val="00DF7F9D"/>
    <w:rsid w:val="00E004D3"/>
    <w:rsid w:val="00E006EC"/>
    <w:rsid w:val="00E0103F"/>
    <w:rsid w:val="00E01A16"/>
    <w:rsid w:val="00E01E99"/>
    <w:rsid w:val="00E01FD2"/>
    <w:rsid w:val="00E02290"/>
    <w:rsid w:val="00E02771"/>
    <w:rsid w:val="00E032FD"/>
    <w:rsid w:val="00E03428"/>
    <w:rsid w:val="00E03732"/>
    <w:rsid w:val="00E039AE"/>
    <w:rsid w:val="00E03A79"/>
    <w:rsid w:val="00E0492D"/>
    <w:rsid w:val="00E06037"/>
    <w:rsid w:val="00E063E8"/>
    <w:rsid w:val="00E06B0E"/>
    <w:rsid w:val="00E06D18"/>
    <w:rsid w:val="00E07FE7"/>
    <w:rsid w:val="00E10063"/>
    <w:rsid w:val="00E10691"/>
    <w:rsid w:val="00E11949"/>
    <w:rsid w:val="00E11BC3"/>
    <w:rsid w:val="00E1221B"/>
    <w:rsid w:val="00E1231D"/>
    <w:rsid w:val="00E12933"/>
    <w:rsid w:val="00E12ABB"/>
    <w:rsid w:val="00E12FF8"/>
    <w:rsid w:val="00E13815"/>
    <w:rsid w:val="00E13AEA"/>
    <w:rsid w:val="00E13F40"/>
    <w:rsid w:val="00E14617"/>
    <w:rsid w:val="00E1463B"/>
    <w:rsid w:val="00E149A9"/>
    <w:rsid w:val="00E15190"/>
    <w:rsid w:val="00E15283"/>
    <w:rsid w:val="00E153F9"/>
    <w:rsid w:val="00E15AC1"/>
    <w:rsid w:val="00E1643A"/>
    <w:rsid w:val="00E166DB"/>
    <w:rsid w:val="00E16CF4"/>
    <w:rsid w:val="00E177F4"/>
    <w:rsid w:val="00E17C95"/>
    <w:rsid w:val="00E201B4"/>
    <w:rsid w:val="00E21474"/>
    <w:rsid w:val="00E214E8"/>
    <w:rsid w:val="00E216AA"/>
    <w:rsid w:val="00E2206E"/>
    <w:rsid w:val="00E22F01"/>
    <w:rsid w:val="00E23C6A"/>
    <w:rsid w:val="00E24CEB"/>
    <w:rsid w:val="00E24E7A"/>
    <w:rsid w:val="00E24F9F"/>
    <w:rsid w:val="00E25518"/>
    <w:rsid w:val="00E264E8"/>
    <w:rsid w:val="00E26550"/>
    <w:rsid w:val="00E26C78"/>
    <w:rsid w:val="00E27075"/>
    <w:rsid w:val="00E270EB"/>
    <w:rsid w:val="00E272B7"/>
    <w:rsid w:val="00E27557"/>
    <w:rsid w:val="00E278F9"/>
    <w:rsid w:val="00E27FC4"/>
    <w:rsid w:val="00E30206"/>
    <w:rsid w:val="00E30329"/>
    <w:rsid w:val="00E306FF"/>
    <w:rsid w:val="00E30775"/>
    <w:rsid w:val="00E309E3"/>
    <w:rsid w:val="00E30AE0"/>
    <w:rsid w:val="00E30BE0"/>
    <w:rsid w:val="00E3108F"/>
    <w:rsid w:val="00E316AE"/>
    <w:rsid w:val="00E32518"/>
    <w:rsid w:val="00E325B7"/>
    <w:rsid w:val="00E32A97"/>
    <w:rsid w:val="00E32C31"/>
    <w:rsid w:val="00E331C9"/>
    <w:rsid w:val="00E331CC"/>
    <w:rsid w:val="00E33407"/>
    <w:rsid w:val="00E3347C"/>
    <w:rsid w:val="00E3359F"/>
    <w:rsid w:val="00E33734"/>
    <w:rsid w:val="00E33CFE"/>
    <w:rsid w:val="00E33D43"/>
    <w:rsid w:val="00E348E0"/>
    <w:rsid w:val="00E34DDE"/>
    <w:rsid w:val="00E351D4"/>
    <w:rsid w:val="00E35619"/>
    <w:rsid w:val="00E35927"/>
    <w:rsid w:val="00E35DA1"/>
    <w:rsid w:val="00E36EC1"/>
    <w:rsid w:val="00E37036"/>
    <w:rsid w:val="00E3728E"/>
    <w:rsid w:val="00E37773"/>
    <w:rsid w:val="00E3780C"/>
    <w:rsid w:val="00E4017F"/>
    <w:rsid w:val="00E40999"/>
    <w:rsid w:val="00E40B11"/>
    <w:rsid w:val="00E41132"/>
    <w:rsid w:val="00E41F61"/>
    <w:rsid w:val="00E43ECA"/>
    <w:rsid w:val="00E440C3"/>
    <w:rsid w:val="00E4471C"/>
    <w:rsid w:val="00E44805"/>
    <w:rsid w:val="00E44CF9"/>
    <w:rsid w:val="00E44E23"/>
    <w:rsid w:val="00E44E69"/>
    <w:rsid w:val="00E44E72"/>
    <w:rsid w:val="00E456B7"/>
    <w:rsid w:val="00E459F3"/>
    <w:rsid w:val="00E47CD5"/>
    <w:rsid w:val="00E502AC"/>
    <w:rsid w:val="00E50605"/>
    <w:rsid w:val="00E5099C"/>
    <w:rsid w:val="00E50C5F"/>
    <w:rsid w:val="00E51804"/>
    <w:rsid w:val="00E51987"/>
    <w:rsid w:val="00E51BB8"/>
    <w:rsid w:val="00E51C49"/>
    <w:rsid w:val="00E523D9"/>
    <w:rsid w:val="00E52985"/>
    <w:rsid w:val="00E5358B"/>
    <w:rsid w:val="00E540A7"/>
    <w:rsid w:val="00E543C9"/>
    <w:rsid w:val="00E54A3E"/>
    <w:rsid w:val="00E5577A"/>
    <w:rsid w:val="00E558F2"/>
    <w:rsid w:val="00E565E8"/>
    <w:rsid w:val="00E56750"/>
    <w:rsid w:val="00E56A3D"/>
    <w:rsid w:val="00E56CEB"/>
    <w:rsid w:val="00E56DA0"/>
    <w:rsid w:val="00E57230"/>
    <w:rsid w:val="00E57560"/>
    <w:rsid w:val="00E578EC"/>
    <w:rsid w:val="00E57EDD"/>
    <w:rsid w:val="00E60E0F"/>
    <w:rsid w:val="00E6173B"/>
    <w:rsid w:val="00E61776"/>
    <w:rsid w:val="00E61D56"/>
    <w:rsid w:val="00E62292"/>
    <w:rsid w:val="00E62857"/>
    <w:rsid w:val="00E628FC"/>
    <w:rsid w:val="00E629B9"/>
    <w:rsid w:val="00E62DE2"/>
    <w:rsid w:val="00E6415B"/>
    <w:rsid w:val="00E6438E"/>
    <w:rsid w:val="00E653F1"/>
    <w:rsid w:val="00E65C6F"/>
    <w:rsid w:val="00E662FB"/>
    <w:rsid w:val="00E6640E"/>
    <w:rsid w:val="00E6664E"/>
    <w:rsid w:val="00E669D3"/>
    <w:rsid w:val="00E67540"/>
    <w:rsid w:val="00E67C2A"/>
    <w:rsid w:val="00E67C3C"/>
    <w:rsid w:val="00E70598"/>
    <w:rsid w:val="00E707D1"/>
    <w:rsid w:val="00E710E2"/>
    <w:rsid w:val="00E719AB"/>
    <w:rsid w:val="00E71AC1"/>
    <w:rsid w:val="00E71E45"/>
    <w:rsid w:val="00E71E4F"/>
    <w:rsid w:val="00E72AA6"/>
    <w:rsid w:val="00E73489"/>
    <w:rsid w:val="00E739B2"/>
    <w:rsid w:val="00E73FD6"/>
    <w:rsid w:val="00E74098"/>
    <w:rsid w:val="00E743C6"/>
    <w:rsid w:val="00E743E3"/>
    <w:rsid w:val="00E7554D"/>
    <w:rsid w:val="00E75674"/>
    <w:rsid w:val="00E7618C"/>
    <w:rsid w:val="00E76F78"/>
    <w:rsid w:val="00E80183"/>
    <w:rsid w:val="00E8085E"/>
    <w:rsid w:val="00E808E4"/>
    <w:rsid w:val="00E80FC0"/>
    <w:rsid w:val="00E81329"/>
    <w:rsid w:val="00E81828"/>
    <w:rsid w:val="00E830E9"/>
    <w:rsid w:val="00E83566"/>
    <w:rsid w:val="00E83707"/>
    <w:rsid w:val="00E83AE2"/>
    <w:rsid w:val="00E83C9D"/>
    <w:rsid w:val="00E83DF0"/>
    <w:rsid w:val="00E83FB5"/>
    <w:rsid w:val="00E846F0"/>
    <w:rsid w:val="00E84B6B"/>
    <w:rsid w:val="00E84EB9"/>
    <w:rsid w:val="00E86065"/>
    <w:rsid w:val="00E86098"/>
    <w:rsid w:val="00E869CF"/>
    <w:rsid w:val="00E87641"/>
    <w:rsid w:val="00E876B5"/>
    <w:rsid w:val="00E903FE"/>
    <w:rsid w:val="00E90836"/>
    <w:rsid w:val="00E90BE6"/>
    <w:rsid w:val="00E912FD"/>
    <w:rsid w:val="00E92FDF"/>
    <w:rsid w:val="00E93A85"/>
    <w:rsid w:val="00E94C69"/>
    <w:rsid w:val="00E95AB5"/>
    <w:rsid w:val="00E95C1A"/>
    <w:rsid w:val="00E9642A"/>
    <w:rsid w:val="00E970C7"/>
    <w:rsid w:val="00E970DC"/>
    <w:rsid w:val="00E971B5"/>
    <w:rsid w:val="00E97511"/>
    <w:rsid w:val="00E97652"/>
    <w:rsid w:val="00EA0503"/>
    <w:rsid w:val="00EA09A4"/>
    <w:rsid w:val="00EA0A71"/>
    <w:rsid w:val="00EA0BEC"/>
    <w:rsid w:val="00EA125A"/>
    <w:rsid w:val="00EA13A9"/>
    <w:rsid w:val="00EA2308"/>
    <w:rsid w:val="00EA234E"/>
    <w:rsid w:val="00EA26EC"/>
    <w:rsid w:val="00EA2A41"/>
    <w:rsid w:val="00EA2AC3"/>
    <w:rsid w:val="00EA2BBB"/>
    <w:rsid w:val="00EA2BE1"/>
    <w:rsid w:val="00EA3036"/>
    <w:rsid w:val="00EA32D5"/>
    <w:rsid w:val="00EA33F1"/>
    <w:rsid w:val="00EA3878"/>
    <w:rsid w:val="00EA495B"/>
    <w:rsid w:val="00EA4A41"/>
    <w:rsid w:val="00EA5835"/>
    <w:rsid w:val="00EA5AE2"/>
    <w:rsid w:val="00EA6904"/>
    <w:rsid w:val="00EA6C38"/>
    <w:rsid w:val="00EA7255"/>
    <w:rsid w:val="00EA7AC9"/>
    <w:rsid w:val="00EA7D9E"/>
    <w:rsid w:val="00EA7F47"/>
    <w:rsid w:val="00EB00EE"/>
    <w:rsid w:val="00EB0C80"/>
    <w:rsid w:val="00EB15AD"/>
    <w:rsid w:val="00EB21F0"/>
    <w:rsid w:val="00EB284B"/>
    <w:rsid w:val="00EB3287"/>
    <w:rsid w:val="00EB3CB7"/>
    <w:rsid w:val="00EB40E8"/>
    <w:rsid w:val="00EB4479"/>
    <w:rsid w:val="00EB5440"/>
    <w:rsid w:val="00EB5614"/>
    <w:rsid w:val="00EB5AAC"/>
    <w:rsid w:val="00EB5E12"/>
    <w:rsid w:val="00EB6037"/>
    <w:rsid w:val="00EB66A9"/>
    <w:rsid w:val="00EB67FD"/>
    <w:rsid w:val="00EB6B29"/>
    <w:rsid w:val="00EB6CDA"/>
    <w:rsid w:val="00EB707B"/>
    <w:rsid w:val="00EB7762"/>
    <w:rsid w:val="00EC0241"/>
    <w:rsid w:val="00EC0769"/>
    <w:rsid w:val="00EC088F"/>
    <w:rsid w:val="00EC25F5"/>
    <w:rsid w:val="00EC2784"/>
    <w:rsid w:val="00EC3205"/>
    <w:rsid w:val="00EC3E39"/>
    <w:rsid w:val="00EC3E61"/>
    <w:rsid w:val="00EC40C0"/>
    <w:rsid w:val="00EC41AD"/>
    <w:rsid w:val="00EC4727"/>
    <w:rsid w:val="00EC5055"/>
    <w:rsid w:val="00EC590C"/>
    <w:rsid w:val="00EC6850"/>
    <w:rsid w:val="00EC6B48"/>
    <w:rsid w:val="00EC6C50"/>
    <w:rsid w:val="00EC6DD4"/>
    <w:rsid w:val="00EC6F16"/>
    <w:rsid w:val="00EC752B"/>
    <w:rsid w:val="00EC75AB"/>
    <w:rsid w:val="00EC7E4E"/>
    <w:rsid w:val="00ED0C66"/>
    <w:rsid w:val="00ED105A"/>
    <w:rsid w:val="00ED3283"/>
    <w:rsid w:val="00ED3316"/>
    <w:rsid w:val="00ED3539"/>
    <w:rsid w:val="00ED43F4"/>
    <w:rsid w:val="00ED4459"/>
    <w:rsid w:val="00ED4EB8"/>
    <w:rsid w:val="00ED4F84"/>
    <w:rsid w:val="00ED502B"/>
    <w:rsid w:val="00ED568B"/>
    <w:rsid w:val="00ED56DA"/>
    <w:rsid w:val="00ED5D4E"/>
    <w:rsid w:val="00ED5FA4"/>
    <w:rsid w:val="00ED61A8"/>
    <w:rsid w:val="00ED623A"/>
    <w:rsid w:val="00ED6328"/>
    <w:rsid w:val="00ED641A"/>
    <w:rsid w:val="00ED726E"/>
    <w:rsid w:val="00EE01FE"/>
    <w:rsid w:val="00EE0D97"/>
    <w:rsid w:val="00EE102F"/>
    <w:rsid w:val="00EE10B1"/>
    <w:rsid w:val="00EE157F"/>
    <w:rsid w:val="00EE1677"/>
    <w:rsid w:val="00EE19F0"/>
    <w:rsid w:val="00EE1C24"/>
    <w:rsid w:val="00EE1E60"/>
    <w:rsid w:val="00EE215C"/>
    <w:rsid w:val="00EE21E9"/>
    <w:rsid w:val="00EE2ED7"/>
    <w:rsid w:val="00EE3498"/>
    <w:rsid w:val="00EE3F1C"/>
    <w:rsid w:val="00EE3FF5"/>
    <w:rsid w:val="00EE41D5"/>
    <w:rsid w:val="00EE475C"/>
    <w:rsid w:val="00EE54C4"/>
    <w:rsid w:val="00EE5AAC"/>
    <w:rsid w:val="00EE6067"/>
    <w:rsid w:val="00EE728F"/>
    <w:rsid w:val="00EF00BC"/>
    <w:rsid w:val="00EF02BB"/>
    <w:rsid w:val="00EF0C43"/>
    <w:rsid w:val="00EF1019"/>
    <w:rsid w:val="00EF1899"/>
    <w:rsid w:val="00EF1C1C"/>
    <w:rsid w:val="00EF2311"/>
    <w:rsid w:val="00EF23ED"/>
    <w:rsid w:val="00EF2DAD"/>
    <w:rsid w:val="00EF3959"/>
    <w:rsid w:val="00EF3D02"/>
    <w:rsid w:val="00EF45B9"/>
    <w:rsid w:val="00EF46B0"/>
    <w:rsid w:val="00EF4B41"/>
    <w:rsid w:val="00EF596A"/>
    <w:rsid w:val="00EF5A31"/>
    <w:rsid w:val="00EF68D4"/>
    <w:rsid w:val="00EF6D38"/>
    <w:rsid w:val="00EF6F4D"/>
    <w:rsid w:val="00EF7A00"/>
    <w:rsid w:val="00EF7A63"/>
    <w:rsid w:val="00F00507"/>
    <w:rsid w:val="00F01476"/>
    <w:rsid w:val="00F01ECC"/>
    <w:rsid w:val="00F02328"/>
    <w:rsid w:val="00F024C1"/>
    <w:rsid w:val="00F026D7"/>
    <w:rsid w:val="00F02CDA"/>
    <w:rsid w:val="00F02FE4"/>
    <w:rsid w:val="00F03A02"/>
    <w:rsid w:val="00F047E4"/>
    <w:rsid w:val="00F05E49"/>
    <w:rsid w:val="00F05FF5"/>
    <w:rsid w:val="00F061D8"/>
    <w:rsid w:val="00F06A81"/>
    <w:rsid w:val="00F07699"/>
    <w:rsid w:val="00F077C8"/>
    <w:rsid w:val="00F0792E"/>
    <w:rsid w:val="00F079AA"/>
    <w:rsid w:val="00F07B7B"/>
    <w:rsid w:val="00F07BC5"/>
    <w:rsid w:val="00F10A8E"/>
    <w:rsid w:val="00F10EDE"/>
    <w:rsid w:val="00F10FB6"/>
    <w:rsid w:val="00F112AA"/>
    <w:rsid w:val="00F112AD"/>
    <w:rsid w:val="00F118B4"/>
    <w:rsid w:val="00F124C7"/>
    <w:rsid w:val="00F12728"/>
    <w:rsid w:val="00F135B5"/>
    <w:rsid w:val="00F13924"/>
    <w:rsid w:val="00F13CD4"/>
    <w:rsid w:val="00F141FA"/>
    <w:rsid w:val="00F1424E"/>
    <w:rsid w:val="00F14B0D"/>
    <w:rsid w:val="00F14E47"/>
    <w:rsid w:val="00F15201"/>
    <w:rsid w:val="00F157D6"/>
    <w:rsid w:val="00F15E2C"/>
    <w:rsid w:val="00F163ED"/>
    <w:rsid w:val="00F16A0B"/>
    <w:rsid w:val="00F17153"/>
    <w:rsid w:val="00F1765F"/>
    <w:rsid w:val="00F17CBE"/>
    <w:rsid w:val="00F20FF6"/>
    <w:rsid w:val="00F21405"/>
    <w:rsid w:val="00F21C83"/>
    <w:rsid w:val="00F21D3E"/>
    <w:rsid w:val="00F21D46"/>
    <w:rsid w:val="00F23181"/>
    <w:rsid w:val="00F2345B"/>
    <w:rsid w:val="00F235C4"/>
    <w:rsid w:val="00F24128"/>
    <w:rsid w:val="00F24492"/>
    <w:rsid w:val="00F245E0"/>
    <w:rsid w:val="00F24C45"/>
    <w:rsid w:val="00F24DBB"/>
    <w:rsid w:val="00F253B4"/>
    <w:rsid w:val="00F25736"/>
    <w:rsid w:val="00F2594C"/>
    <w:rsid w:val="00F25A73"/>
    <w:rsid w:val="00F25AA2"/>
    <w:rsid w:val="00F25F5C"/>
    <w:rsid w:val="00F26A07"/>
    <w:rsid w:val="00F26EA4"/>
    <w:rsid w:val="00F301D2"/>
    <w:rsid w:val="00F30411"/>
    <w:rsid w:val="00F30AD3"/>
    <w:rsid w:val="00F30B48"/>
    <w:rsid w:val="00F30CE2"/>
    <w:rsid w:val="00F30D6A"/>
    <w:rsid w:val="00F30D6E"/>
    <w:rsid w:val="00F3154F"/>
    <w:rsid w:val="00F31D50"/>
    <w:rsid w:val="00F3239C"/>
    <w:rsid w:val="00F33482"/>
    <w:rsid w:val="00F34407"/>
    <w:rsid w:val="00F356AA"/>
    <w:rsid w:val="00F3584C"/>
    <w:rsid w:val="00F358AB"/>
    <w:rsid w:val="00F35F9A"/>
    <w:rsid w:val="00F37712"/>
    <w:rsid w:val="00F404E9"/>
    <w:rsid w:val="00F40B70"/>
    <w:rsid w:val="00F41D24"/>
    <w:rsid w:val="00F41EA5"/>
    <w:rsid w:val="00F41EBA"/>
    <w:rsid w:val="00F421AB"/>
    <w:rsid w:val="00F421FF"/>
    <w:rsid w:val="00F436C6"/>
    <w:rsid w:val="00F44655"/>
    <w:rsid w:val="00F44BD7"/>
    <w:rsid w:val="00F44F10"/>
    <w:rsid w:val="00F44FD9"/>
    <w:rsid w:val="00F4568F"/>
    <w:rsid w:val="00F4578B"/>
    <w:rsid w:val="00F457E9"/>
    <w:rsid w:val="00F46267"/>
    <w:rsid w:val="00F47C7E"/>
    <w:rsid w:val="00F50997"/>
    <w:rsid w:val="00F51175"/>
    <w:rsid w:val="00F52244"/>
    <w:rsid w:val="00F523AC"/>
    <w:rsid w:val="00F524E9"/>
    <w:rsid w:val="00F525C1"/>
    <w:rsid w:val="00F526F7"/>
    <w:rsid w:val="00F53598"/>
    <w:rsid w:val="00F53BDC"/>
    <w:rsid w:val="00F53FA3"/>
    <w:rsid w:val="00F54A57"/>
    <w:rsid w:val="00F54C4E"/>
    <w:rsid w:val="00F54D57"/>
    <w:rsid w:val="00F565D2"/>
    <w:rsid w:val="00F5684C"/>
    <w:rsid w:val="00F5698F"/>
    <w:rsid w:val="00F56B2F"/>
    <w:rsid w:val="00F56F4B"/>
    <w:rsid w:val="00F5754A"/>
    <w:rsid w:val="00F578BF"/>
    <w:rsid w:val="00F57AC2"/>
    <w:rsid w:val="00F60065"/>
    <w:rsid w:val="00F60474"/>
    <w:rsid w:val="00F60C75"/>
    <w:rsid w:val="00F60C90"/>
    <w:rsid w:val="00F610E8"/>
    <w:rsid w:val="00F617E5"/>
    <w:rsid w:val="00F61CF8"/>
    <w:rsid w:val="00F61F8F"/>
    <w:rsid w:val="00F629A2"/>
    <w:rsid w:val="00F63030"/>
    <w:rsid w:val="00F658EE"/>
    <w:rsid w:val="00F65AFE"/>
    <w:rsid w:val="00F65C68"/>
    <w:rsid w:val="00F65EAD"/>
    <w:rsid w:val="00F67131"/>
    <w:rsid w:val="00F67628"/>
    <w:rsid w:val="00F676CE"/>
    <w:rsid w:val="00F67806"/>
    <w:rsid w:val="00F67EF3"/>
    <w:rsid w:val="00F705A8"/>
    <w:rsid w:val="00F70D55"/>
    <w:rsid w:val="00F70DE1"/>
    <w:rsid w:val="00F7116A"/>
    <w:rsid w:val="00F71538"/>
    <w:rsid w:val="00F71CDC"/>
    <w:rsid w:val="00F72304"/>
    <w:rsid w:val="00F72588"/>
    <w:rsid w:val="00F72612"/>
    <w:rsid w:val="00F72900"/>
    <w:rsid w:val="00F72FAD"/>
    <w:rsid w:val="00F7387C"/>
    <w:rsid w:val="00F73B20"/>
    <w:rsid w:val="00F73C88"/>
    <w:rsid w:val="00F73DE2"/>
    <w:rsid w:val="00F75328"/>
    <w:rsid w:val="00F75532"/>
    <w:rsid w:val="00F75F70"/>
    <w:rsid w:val="00F76402"/>
    <w:rsid w:val="00F76A89"/>
    <w:rsid w:val="00F76F9B"/>
    <w:rsid w:val="00F774CF"/>
    <w:rsid w:val="00F777DB"/>
    <w:rsid w:val="00F80002"/>
    <w:rsid w:val="00F800B0"/>
    <w:rsid w:val="00F80429"/>
    <w:rsid w:val="00F805A0"/>
    <w:rsid w:val="00F814E3"/>
    <w:rsid w:val="00F815C3"/>
    <w:rsid w:val="00F8200E"/>
    <w:rsid w:val="00F82306"/>
    <w:rsid w:val="00F82D36"/>
    <w:rsid w:val="00F82D5A"/>
    <w:rsid w:val="00F832AA"/>
    <w:rsid w:val="00F8340A"/>
    <w:rsid w:val="00F83936"/>
    <w:rsid w:val="00F8408C"/>
    <w:rsid w:val="00F85144"/>
    <w:rsid w:val="00F8541A"/>
    <w:rsid w:val="00F854FA"/>
    <w:rsid w:val="00F8617D"/>
    <w:rsid w:val="00F866C8"/>
    <w:rsid w:val="00F86FBC"/>
    <w:rsid w:val="00F8724D"/>
    <w:rsid w:val="00F879C3"/>
    <w:rsid w:val="00F87D41"/>
    <w:rsid w:val="00F90370"/>
    <w:rsid w:val="00F90460"/>
    <w:rsid w:val="00F90624"/>
    <w:rsid w:val="00F9082C"/>
    <w:rsid w:val="00F90BE5"/>
    <w:rsid w:val="00F90F43"/>
    <w:rsid w:val="00F91C77"/>
    <w:rsid w:val="00F91DE2"/>
    <w:rsid w:val="00F91E5E"/>
    <w:rsid w:val="00F920C7"/>
    <w:rsid w:val="00F924CC"/>
    <w:rsid w:val="00F93533"/>
    <w:rsid w:val="00F93836"/>
    <w:rsid w:val="00F93AD1"/>
    <w:rsid w:val="00F951E7"/>
    <w:rsid w:val="00F9535B"/>
    <w:rsid w:val="00F9651B"/>
    <w:rsid w:val="00F96E69"/>
    <w:rsid w:val="00F971B4"/>
    <w:rsid w:val="00F97205"/>
    <w:rsid w:val="00F97690"/>
    <w:rsid w:val="00F97D84"/>
    <w:rsid w:val="00FA08DC"/>
    <w:rsid w:val="00FA19FB"/>
    <w:rsid w:val="00FA1AD3"/>
    <w:rsid w:val="00FA1D0C"/>
    <w:rsid w:val="00FA2D22"/>
    <w:rsid w:val="00FA445B"/>
    <w:rsid w:val="00FA4BF0"/>
    <w:rsid w:val="00FA4E4E"/>
    <w:rsid w:val="00FA5083"/>
    <w:rsid w:val="00FA60F1"/>
    <w:rsid w:val="00FA6153"/>
    <w:rsid w:val="00FA6248"/>
    <w:rsid w:val="00FA6298"/>
    <w:rsid w:val="00FA654A"/>
    <w:rsid w:val="00FA68BF"/>
    <w:rsid w:val="00FA6977"/>
    <w:rsid w:val="00FA69EF"/>
    <w:rsid w:val="00FA6B98"/>
    <w:rsid w:val="00FA702C"/>
    <w:rsid w:val="00FA71B5"/>
    <w:rsid w:val="00FA7466"/>
    <w:rsid w:val="00FA77D3"/>
    <w:rsid w:val="00FA782C"/>
    <w:rsid w:val="00FA7BE6"/>
    <w:rsid w:val="00FB0991"/>
    <w:rsid w:val="00FB11C7"/>
    <w:rsid w:val="00FB14EC"/>
    <w:rsid w:val="00FB154B"/>
    <w:rsid w:val="00FB1808"/>
    <w:rsid w:val="00FB18B0"/>
    <w:rsid w:val="00FB1E18"/>
    <w:rsid w:val="00FB1E53"/>
    <w:rsid w:val="00FB203D"/>
    <w:rsid w:val="00FB2146"/>
    <w:rsid w:val="00FB29B1"/>
    <w:rsid w:val="00FB2B43"/>
    <w:rsid w:val="00FB355E"/>
    <w:rsid w:val="00FB3667"/>
    <w:rsid w:val="00FB37A6"/>
    <w:rsid w:val="00FB3D56"/>
    <w:rsid w:val="00FB45B5"/>
    <w:rsid w:val="00FB4858"/>
    <w:rsid w:val="00FB4D0A"/>
    <w:rsid w:val="00FB4E55"/>
    <w:rsid w:val="00FB6917"/>
    <w:rsid w:val="00FB6F9D"/>
    <w:rsid w:val="00FB72E1"/>
    <w:rsid w:val="00FB745B"/>
    <w:rsid w:val="00FB7EF4"/>
    <w:rsid w:val="00FC0B46"/>
    <w:rsid w:val="00FC0EA1"/>
    <w:rsid w:val="00FC0FAC"/>
    <w:rsid w:val="00FC11ED"/>
    <w:rsid w:val="00FC1412"/>
    <w:rsid w:val="00FC23FE"/>
    <w:rsid w:val="00FC2F1E"/>
    <w:rsid w:val="00FC3D92"/>
    <w:rsid w:val="00FC45BB"/>
    <w:rsid w:val="00FC5017"/>
    <w:rsid w:val="00FC555B"/>
    <w:rsid w:val="00FC5EB7"/>
    <w:rsid w:val="00FC6038"/>
    <w:rsid w:val="00FC618B"/>
    <w:rsid w:val="00FC621F"/>
    <w:rsid w:val="00FC6690"/>
    <w:rsid w:val="00FC69CF"/>
    <w:rsid w:val="00FC6C0C"/>
    <w:rsid w:val="00FC6E0C"/>
    <w:rsid w:val="00FC7237"/>
    <w:rsid w:val="00FC7681"/>
    <w:rsid w:val="00FD00D2"/>
    <w:rsid w:val="00FD0193"/>
    <w:rsid w:val="00FD038E"/>
    <w:rsid w:val="00FD0F83"/>
    <w:rsid w:val="00FD0F9A"/>
    <w:rsid w:val="00FD1CFE"/>
    <w:rsid w:val="00FD1E7E"/>
    <w:rsid w:val="00FD2626"/>
    <w:rsid w:val="00FD26E6"/>
    <w:rsid w:val="00FD4093"/>
    <w:rsid w:val="00FD4160"/>
    <w:rsid w:val="00FD46BF"/>
    <w:rsid w:val="00FD48BF"/>
    <w:rsid w:val="00FD4B84"/>
    <w:rsid w:val="00FD5295"/>
    <w:rsid w:val="00FD5725"/>
    <w:rsid w:val="00FD5781"/>
    <w:rsid w:val="00FD5BEB"/>
    <w:rsid w:val="00FD60AE"/>
    <w:rsid w:val="00FD60C0"/>
    <w:rsid w:val="00FD6264"/>
    <w:rsid w:val="00FD668B"/>
    <w:rsid w:val="00FD6847"/>
    <w:rsid w:val="00FD6E1B"/>
    <w:rsid w:val="00FD76BF"/>
    <w:rsid w:val="00FD7823"/>
    <w:rsid w:val="00FD7926"/>
    <w:rsid w:val="00FD7932"/>
    <w:rsid w:val="00FD7EA4"/>
    <w:rsid w:val="00FE0221"/>
    <w:rsid w:val="00FE043F"/>
    <w:rsid w:val="00FE0F8D"/>
    <w:rsid w:val="00FE1DEA"/>
    <w:rsid w:val="00FE20EB"/>
    <w:rsid w:val="00FE2199"/>
    <w:rsid w:val="00FE26B7"/>
    <w:rsid w:val="00FE2B81"/>
    <w:rsid w:val="00FE3438"/>
    <w:rsid w:val="00FE3972"/>
    <w:rsid w:val="00FE3B72"/>
    <w:rsid w:val="00FE45C5"/>
    <w:rsid w:val="00FE4BD3"/>
    <w:rsid w:val="00FE4ECC"/>
    <w:rsid w:val="00FE4ED3"/>
    <w:rsid w:val="00FE58BC"/>
    <w:rsid w:val="00FE59F0"/>
    <w:rsid w:val="00FE5F04"/>
    <w:rsid w:val="00FE61A8"/>
    <w:rsid w:val="00FE6948"/>
    <w:rsid w:val="00FF097E"/>
    <w:rsid w:val="00FF11F6"/>
    <w:rsid w:val="00FF2014"/>
    <w:rsid w:val="00FF2021"/>
    <w:rsid w:val="00FF2182"/>
    <w:rsid w:val="00FF27C0"/>
    <w:rsid w:val="00FF27D5"/>
    <w:rsid w:val="00FF2952"/>
    <w:rsid w:val="00FF3170"/>
    <w:rsid w:val="00FF3341"/>
    <w:rsid w:val="00FF33DA"/>
    <w:rsid w:val="00FF4F97"/>
    <w:rsid w:val="00FF5190"/>
    <w:rsid w:val="00FF5805"/>
    <w:rsid w:val="00FF5F57"/>
    <w:rsid w:val="00FF66EF"/>
    <w:rsid w:val="00FF7084"/>
    <w:rsid w:val="00FF74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E12224"/>
  <w15:docId w15:val="{3F1E3E17-5776-4422-8C4C-3295FD705F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F088B"/>
    <w:pPr>
      <w:spacing w:after="0" w:line="240" w:lineRule="auto"/>
    </w:pPr>
    <w:rPr>
      <w:rFonts w:ascii="Times New Roman" w:eastAsia="Times New Roman" w:hAnsi="Times New Roman" w:cs="Times New Roman"/>
      <w:sz w:val="24"/>
      <w:szCs w:val="24"/>
      <w:lang w:val="ro-RO" w:eastAsia="ro-RO"/>
    </w:rPr>
  </w:style>
  <w:style w:type="paragraph" w:styleId="Heading1">
    <w:name w:val="heading 1"/>
    <w:basedOn w:val="TITLU"/>
    <w:next w:val="TITLU"/>
    <w:link w:val="Heading1Char"/>
    <w:uiPriority w:val="9"/>
    <w:qFormat/>
    <w:rsid w:val="005D5DF3"/>
    <w:pPr>
      <w:keepNext/>
      <w:keepLines/>
      <w:pBdr>
        <w:top w:val="single" w:sz="4" w:space="1" w:color="auto"/>
        <w:left w:val="single" w:sz="4" w:space="4" w:color="auto"/>
        <w:bottom w:val="single" w:sz="4" w:space="1" w:color="auto"/>
        <w:right w:val="single" w:sz="4" w:space="4" w:color="auto"/>
      </w:pBdr>
      <w:shd w:val="clear" w:color="auto" w:fill="DEEAF6" w:themeFill="accent1" w:themeFillTint="33"/>
      <w:spacing w:before="240" w:line="240" w:lineRule="auto"/>
      <w:outlineLvl w:val="0"/>
    </w:pPr>
    <w:rPr>
      <w:rFonts w:eastAsiaTheme="majorEastAsia" w:cstheme="majorBidi"/>
      <w:sz w:val="32"/>
      <w:szCs w:val="32"/>
    </w:rPr>
  </w:style>
  <w:style w:type="paragraph" w:styleId="Heading2">
    <w:name w:val="heading 2"/>
    <w:basedOn w:val="TITLU2"/>
    <w:next w:val="TITLU2"/>
    <w:link w:val="Heading2Char"/>
    <w:uiPriority w:val="9"/>
    <w:unhideWhenUsed/>
    <w:qFormat/>
    <w:rsid w:val="000F5012"/>
    <w:pPr>
      <w:keepNext/>
      <w:keepLines/>
      <w:pBdr>
        <w:top w:val="single" w:sz="4" w:space="1" w:color="auto"/>
        <w:left w:val="single" w:sz="4" w:space="4" w:color="auto"/>
        <w:bottom w:val="single" w:sz="4" w:space="1" w:color="auto"/>
        <w:right w:val="single" w:sz="4" w:space="4" w:color="auto"/>
      </w:pBdr>
      <w:shd w:val="clear" w:color="auto" w:fill="DEEAF6" w:themeFill="accent1" w:themeFillTint="33"/>
      <w:spacing w:before="40"/>
      <w:outlineLvl w:val="1"/>
    </w:pPr>
    <w:rPr>
      <w:rFonts w:eastAsiaTheme="majorEastAsia" w:cstheme="majorBidi"/>
      <w:sz w:val="26"/>
      <w:szCs w:val="26"/>
    </w:rPr>
  </w:style>
  <w:style w:type="paragraph" w:styleId="Heading3">
    <w:name w:val="heading 3"/>
    <w:basedOn w:val="TITLU2"/>
    <w:next w:val="TITLU2"/>
    <w:link w:val="Heading3Char"/>
    <w:uiPriority w:val="9"/>
    <w:unhideWhenUsed/>
    <w:qFormat/>
    <w:rsid w:val="00E3359F"/>
    <w:pPr>
      <w:keepNext/>
      <w:keepLines/>
      <w:pBdr>
        <w:top w:val="single" w:sz="2" w:space="1" w:color="auto"/>
        <w:left w:val="single" w:sz="2" w:space="4" w:color="auto"/>
        <w:bottom w:val="single" w:sz="2" w:space="1" w:color="auto"/>
        <w:right w:val="single" w:sz="2" w:space="4" w:color="auto"/>
      </w:pBdr>
      <w:outlineLvl w:val="2"/>
    </w:pPr>
    <w:rPr>
      <w:rFonts w:eastAsiaTheme="majorEastAsia" w:cstheme="majorBidi"/>
    </w:rPr>
  </w:style>
  <w:style w:type="paragraph" w:styleId="Heading4">
    <w:name w:val="heading 4"/>
    <w:basedOn w:val="TITLU2"/>
    <w:next w:val="TITLU2"/>
    <w:link w:val="Heading4Char"/>
    <w:uiPriority w:val="9"/>
    <w:unhideWhenUsed/>
    <w:qFormat/>
    <w:rsid w:val="00E3359F"/>
    <w:pPr>
      <w:keepNext/>
      <w:keepLines/>
      <w:pBdr>
        <w:top w:val="single" w:sz="2" w:space="1" w:color="auto"/>
        <w:left w:val="single" w:sz="2" w:space="4" w:color="auto"/>
        <w:bottom w:val="single" w:sz="2" w:space="1" w:color="auto"/>
        <w:right w:val="single" w:sz="2" w:space="4" w:color="auto"/>
      </w:pBdr>
      <w:shd w:val="clear" w:color="auto" w:fill="DEEAF6" w:themeFill="accent1" w:themeFillTint="33"/>
      <w:outlineLvl w:val="3"/>
    </w:pPr>
    <w:rPr>
      <w:rFonts w:eastAsiaTheme="majorEastAsia" w:cstheme="majorBidi"/>
      <w:iCs/>
      <w:u w:val="single"/>
    </w:rPr>
  </w:style>
  <w:style w:type="paragraph" w:styleId="Heading5">
    <w:name w:val="heading 5"/>
    <w:basedOn w:val="TITLUDEPARAGRAF"/>
    <w:next w:val="TITLUDEPARAGRAF"/>
    <w:link w:val="Heading5Char"/>
    <w:uiPriority w:val="9"/>
    <w:unhideWhenUsed/>
    <w:qFormat/>
    <w:rsid w:val="00AC2379"/>
    <w:pPr>
      <w:keepNext/>
      <w:keepLines/>
      <w:shd w:val="clear" w:color="auto" w:fill="DEEAF6" w:themeFill="accent1" w:themeFillTint="33"/>
      <w:outlineLvl w:val="4"/>
    </w:pPr>
    <w:rPr>
      <w:rFonts w:eastAsiaTheme="majorEastAsia" w:cstheme="majorBidi"/>
    </w:rPr>
  </w:style>
  <w:style w:type="paragraph" w:styleId="Heading6">
    <w:name w:val="heading 6"/>
    <w:basedOn w:val="Heading5"/>
    <w:next w:val="Normal"/>
    <w:link w:val="Heading6Char"/>
    <w:uiPriority w:val="9"/>
    <w:unhideWhenUsed/>
    <w:qFormat/>
    <w:rsid w:val="00E3359F"/>
    <w:pPr>
      <w:outlineLvl w:val="5"/>
    </w:pPr>
    <w:rPr>
      <w:sz w:val="22"/>
    </w:rPr>
  </w:style>
  <w:style w:type="paragraph" w:styleId="Heading7">
    <w:name w:val="heading 7"/>
    <w:basedOn w:val="Heading6"/>
    <w:next w:val="CONTINUT1"/>
    <w:link w:val="Heading7Char"/>
    <w:uiPriority w:val="9"/>
    <w:unhideWhenUsed/>
    <w:qFormat/>
    <w:rsid w:val="009A5785"/>
    <w:pPr>
      <w:spacing w:before="40"/>
      <w:outlineLvl w:val="6"/>
    </w:pPr>
    <w:rPr>
      <w:iCs/>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21C34"/>
    <w:pPr>
      <w:ind w:left="720"/>
      <w:contextualSpacing/>
    </w:pPr>
  </w:style>
  <w:style w:type="table" w:styleId="TableGrid">
    <w:name w:val="Table Grid"/>
    <w:basedOn w:val="TableNormal"/>
    <w:uiPriority w:val="39"/>
    <w:rsid w:val="00C80D3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C3236E"/>
    <w:pPr>
      <w:tabs>
        <w:tab w:val="center" w:pos="4680"/>
        <w:tab w:val="right" w:pos="9360"/>
      </w:tabs>
    </w:pPr>
  </w:style>
  <w:style w:type="character" w:customStyle="1" w:styleId="HeaderChar">
    <w:name w:val="Header Char"/>
    <w:basedOn w:val="DefaultParagraphFont"/>
    <w:link w:val="Header"/>
    <w:uiPriority w:val="99"/>
    <w:rsid w:val="00C3236E"/>
  </w:style>
  <w:style w:type="paragraph" w:styleId="Footer">
    <w:name w:val="footer"/>
    <w:basedOn w:val="Normal"/>
    <w:link w:val="FooterChar"/>
    <w:uiPriority w:val="99"/>
    <w:unhideWhenUsed/>
    <w:rsid w:val="00C3236E"/>
    <w:pPr>
      <w:tabs>
        <w:tab w:val="center" w:pos="4680"/>
        <w:tab w:val="right" w:pos="9360"/>
      </w:tabs>
    </w:pPr>
  </w:style>
  <w:style w:type="character" w:customStyle="1" w:styleId="FooterChar">
    <w:name w:val="Footer Char"/>
    <w:basedOn w:val="DefaultParagraphFont"/>
    <w:link w:val="Footer"/>
    <w:uiPriority w:val="99"/>
    <w:rsid w:val="00C3236E"/>
  </w:style>
  <w:style w:type="character" w:styleId="Hyperlink">
    <w:name w:val="Hyperlink"/>
    <w:basedOn w:val="DefaultParagraphFont"/>
    <w:uiPriority w:val="99"/>
    <w:unhideWhenUsed/>
    <w:rsid w:val="00351606"/>
    <w:rPr>
      <w:color w:val="0563C1" w:themeColor="hyperlink"/>
      <w:u w:val="single"/>
    </w:rPr>
  </w:style>
  <w:style w:type="paragraph" w:styleId="BalloonText">
    <w:name w:val="Balloon Text"/>
    <w:basedOn w:val="Normal"/>
    <w:link w:val="BalloonTextChar"/>
    <w:uiPriority w:val="99"/>
    <w:semiHidden/>
    <w:unhideWhenUsed/>
    <w:rsid w:val="00003E42"/>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03E42"/>
    <w:rPr>
      <w:rFonts w:ascii="Segoe UI" w:hAnsi="Segoe UI" w:cs="Segoe UI"/>
      <w:sz w:val="18"/>
      <w:szCs w:val="18"/>
    </w:rPr>
  </w:style>
  <w:style w:type="paragraph" w:styleId="BodyText2">
    <w:name w:val="Body Text 2"/>
    <w:basedOn w:val="Normal"/>
    <w:link w:val="BodyText2Char"/>
    <w:uiPriority w:val="99"/>
    <w:semiHidden/>
    <w:unhideWhenUsed/>
    <w:rsid w:val="00FA08DC"/>
    <w:pPr>
      <w:spacing w:after="120" w:line="480" w:lineRule="auto"/>
    </w:pPr>
  </w:style>
  <w:style w:type="character" w:customStyle="1" w:styleId="BodyText2Char">
    <w:name w:val="Body Text 2 Char"/>
    <w:basedOn w:val="DefaultParagraphFont"/>
    <w:link w:val="BodyText2"/>
    <w:uiPriority w:val="99"/>
    <w:semiHidden/>
    <w:rsid w:val="00FA08DC"/>
    <w:rPr>
      <w:rFonts w:ascii="Arial" w:eastAsia="Times New Roman" w:hAnsi="Arial" w:cs="Arial"/>
      <w:sz w:val="20"/>
      <w:szCs w:val="20"/>
    </w:rPr>
  </w:style>
  <w:style w:type="character" w:customStyle="1" w:styleId="Heading1Char">
    <w:name w:val="Heading 1 Char"/>
    <w:basedOn w:val="DefaultParagraphFont"/>
    <w:link w:val="Heading1"/>
    <w:uiPriority w:val="9"/>
    <w:rsid w:val="005D5DF3"/>
    <w:rPr>
      <w:rFonts w:ascii="Arial Narrow" w:eastAsiaTheme="majorEastAsia" w:hAnsi="Arial Narrow" w:cstheme="majorBidi"/>
      <w:b/>
      <w:spacing w:val="20"/>
      <w:sz w:val="32"/>
      <w:szCs w:val="32"/>
      <w:shd w:val="clear" w:color="auto" w:fill="DEEAF6" w:themeFill="accent1" w:themeFillTint="33"/>
      <w:lang w:val="ro-RO" w:eastAsia="ro-RO"/>
    </w:rPr>
  </w:style>
  <w:style w:type="character" w:styleId="IntenseReference">
    <w:name w:val="Intense Reference"/>
    <w:basedOn w:val="DefaultParagraphFont"/>
    <w:uiPriority w:val="32"/>
    <w:qFormat/>
    <w:rsid w:val="0026512E"/>
    <w:rPr>
      <w:b/>
      <w:bCs/>
      <w:smallCaps/>
      <w:color w:val="5B9BD5" w:themeColor="accent1"/>
      <w:spacing w:val="5"/>
    </w:rPr>
  </w:style>
  <w:style w:type="character" w:styleId="BookTitle">
    <w:name w:val="Book Title"/>
    <w:basedOn w:val="DefaultParagraphFont"/>
    <w:uiPriority w:val="33"/>
    <w:qFormat/>
    <w:rsid w:val="0026512E"/>
    <w:rPr>
      <w:b/>
      <w:bCs/>
      <w:i/>
      <w:iCs/>
      <w:spacing w:val="5"/>
    </w:rPr>
  </w:style>
  <w:style w:type="paragraph" w:styleId="NoSpacing">
    <w:name w:val="No Spacing"/>
    <w:uiPriority w:val="1"/>
    <w:qFormat/>
    <w:rsid w:val="000318F1"/>
    <w:pPr>
      <w:widowControl w:val="0"/>
      <w:autoSpaceDE w:val="0"/>
      <w:autoSpaceDN w:val="0"/>
      <w:adjustRightInd w:val="0"/>
      <w:spacing w:after="0" w:line="240" w:lineRule="auto"/>
    </w:pPr>
    <w:rPr>
      <w:rFonts w:ascii="Arial" w:eastAsia="Times New Roman" w:hAnsi="Arial" w:cs="Arial"/>
      <w:sz w:val="20"/>
      <w:szCs w:val="20"/>
    </w:rPr>
  </w:style>
  <w:style w:type="paragraph" w:customStyle="1" w:styleId="TITLU1">
    <w:name w:val="TITLU 1"/>
    <w:basedOn w:val="Normal"/>
    <w:next w:val="Heading2"/>
    <w:link w:val="TITLU1Char"/>
    <w:qFormat/>
    <w:rsid w:val="001D0741"/>
    <w:pPr>
      <w:tabs>
        <w:tab w:val="left" w:pos="1387"/>
      </w:tabs>
      <w:spacing w:before="160" w:line="276" w:lineRule="auto"/>
      <w:jc w:val="both"/>
    </w:pPr>
    <w:rPr>
      <w:rFonts w:ascii="Arial Narrow" w:hAnsi="Arial Narrow"/>
      <w:b/>
      <w:spacing w:val="20"/>
    </w:rPr>
  </w:style>
  <w:style w:type="paragraph" w:customStyle="1" w:styleId="TITLU">
    <w:name w:val="TITLU"/>
    <w:basedOn w:val="TITLU1"/>
    <w:next w:val="Heading1"/>
    <w:link w:val="TITLUChar"/>
    <w:qFormat/>
    <w:rsid w:val="004E3416"/>
    <w:pPr>
      <w:spacing w:after="160" w:line="259" w:lineRule="auto"/>
      <w:contextualSpacing/>
      <w:jc w:val="center"/>
    </w:pPr>
    <w:rPr>
      <w:rFonts w:eastAsiaTheme="minorHAnsi" w:cstheme="minorBidi"/>
      <w:sz w:val="28"/>
    </w:rPr>
  </w:style>
  <w:style w:type="character" w:customStyle="1" w:styleId="TITLU1Char">
    <w:name w:val="TITLU 1 Char"/>
    <w:basedOn w:val="DefaultParagraphFont"/>
    <w:link w:val="TITLU1"/>
    <w:rsid w:val="001D0741"/>
    <w:rPr>
      <w:rFonts w:ascii="Arial Narrow" w:eastAsia="Times New Roman" w:hAnsi="Arial Narrow" w:cs="Arial"/>
      <w:b/>
      <w:spacing w:val="20"/>
      <w:sz w:val="24"/>
      <w:szCs w:val="24"/>
    </w:rPr>
  </w:style>
  <w:style w:type="character" w:customStyle="1" w:styleId="TITLUChar">
    <w:name w:val="TITLU Char"/>
    <w:basedOn w:val="DefaultParagraphFont"/>
    <w:link w:val="TITLU"/>
    <w:rsid w:val="004E3416"/>
    <w:rPr>
      <w:rFonts w:ascii="Arial Narrow" w:hAnsi="Arial Narrow"/>
      <w:b/>
      <w:spacing w:val="20"/>
      <w:sz w:val="28"/>
      <w:szCs w:val="24"/>
      <w:lang w:val="ro-RO"/>
    </w:rPr>
  </w:style>
  <w:style w:type="paragraph" w:customStyle="1" w:styleId="CONTINUT1">
    <w:name w:val="CONTINUT 1"/>
    <w:basedOn w:val="Normal"/>
    <w:link w:val="CONTINUT1Char"/>
    <w:qFormat/>
    <w:rsid w:val="00DA6D8E"/>
    <w:pPr>
      <w:spacing w:before="20" w:after="20"/>
      <w:jc w:val="both"/>
    </w:pPr>
    <w:rPr>
      <w:rFonts w:ascii="Arial Narrow" w:hAnsi="Arial Narrow"/>
      <w:color w:val="000000" w:themeColor="text1"/>
      <w:spacing w:val="10"/>
      <w:sz w:val="22"/>
      <w14:textOutline w14:w="0" w14:cap="flat" w14:cmpd="sng" w14:algn="ctr">
        <w14:noFill/>
        <w14:prstDash w14:val="solid"/>
        <w14:round/>
      </w14:textOutline>
    </w:rPr>
  </w:style>
  <w:style w:type="paragraph" w:customStyle="1" w:styleId="SUBSOL">
    <w:name w:val="SUBSOL"/>
    <w:basedOn w:val="Footer"/>
    <w:link w:val="SUBSOLChar"/>
    <w:qFormat/>
    <w:rsid w:val="002D499D"/>
    <w:pPr>
      <w:jc w:val="right"/>
    </w:pPr>
    <w:rPr>
      <w:rFonts w:ascii="Arial Narrow" w:hAnsi="Arial Narrow"/>
    </w:rPr>
  </w:style>
  <w:style w:type="character" w:customStyle="1" w:styleId="CONTINUT1Char">
    <w:name w:val="CONTINUT 1 Char"/>
    <w:basedOn w:val="DefaultParagraphFont"/>
    <w:link w:val="CONTINUT1"/>
    <w:rsid w:val="00DA6D8E"/>
    <w:rPr>
      <w:rFonts w:ascii="Arial Narrow" w:eastAsia="Times New Roman" w:hAnsi="Arial Narrow" w:cs="Arial"/>
      <w:color w:val="000000" w:themeColor="text1"/>
      <w:spacing w:val="10"/>
      <w:szCs w:val="24"/>
      <w:lang w:val="ro-RO"/>
      <w14:textOutline w14:w="0" w14:cap="flat" w14:cmpd="sng" w14:algn="ctr">
        <w14:noFill/>
        <w14:prstDash w14:val="solid"/>
        <w14:round/>
      </w14:textOutline>
    </w:rPr>
  </w:style>
  <w:style w:type="character" w:customStyle="1" w:styleId="SUBSOLChar">
    <w:name w:val="SUBSOL Char"/>
    <w:basedOn w:val="FooterChar"/>
    <w:link w:val="SUBSOL"/>
    <w:rsid w:val="002D499D"/>
    <w:rPr>
      <w:rFonts w:ascii="Arial Narrow" w:eastAsia="Times New Roman" w:hAnsi="Arial Narrow" w:cs="Arial"/>
      <w:sz w:val="20"/>
      <w:szCs w:val="20"/>
    </w:rPr>
  </w:style>
  <w:style w:type="table" w:customStyle="1" w:styleId="TableGrid1">
    <w:name w:val="Table Grid1"/>
    <w:basedOn w:val="TableNormal"/>
    <w:uiPriority w:val="39"/>
    <w:rsid w:val="00093F74"/>
    <w:pPr>
      <w:spacing w:after="0" w:line="240" w:lineRule="auto"/>
    </w:pPr>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99"/>
    <w:semiHidden/>
    <w:unhideWhenUsed/>
    <w:rsid w:val="00EC2784"/>
    <w:pPr>
      <w:spacing w:after="120"/>
    </w:pPr>
  </w:style>
  <w:style w:type="character" w:customStyle="1" w:styleId="BodyTextChar">
    <w:name w:val="Body Text Char"/>
    <w:basedOn w:val="DefaultParagraphFont"/>
    <w:link w:val="BodyText"/>
    <w:uiPriority w:val="99"/>
    <w:semiHidden/>
    <w:rsid w:val="00EC2784"/>
    <w:rPr>
      <w:rFonts w:ascii="Arial" w:eastAsia="Times New Roman" w:hAnsi="Arial" w:cs="Arial"/>
      <w:sz w:val="20"/>
      <w:szCs w:val="20"/>
    </w:rPr>
  </w:style>
  <w:style w:type="paragraph" w:styleId="BodyTextIndent3">
    <w:name w:val="Body Text Indent 3"/>
    <w:basedOn w:val="Normal"/>
    <w:link w:val="BodyTextIndent3Char"/>
    <w:uiPriority w:val="99"/>
    <w:semiHidden/>
    <w:unhideWhenUsed/>
    <w:rsid w:val="00AA7B37"/>
    <w:pPr>
      <w:spacing w:after="120"/>
      <w:ind w:left="360"/>
    </w:pPr>
    <w:rPr>
      <w:sz w:val="16"/>
      <w:szCs w:val="16"/>
    </w:rPr>
  </w:style>
  <w:style w:type="character" w:customStyle="1" w:styleId="BodyTextIndent3Char">
    <w:name w:val="Body Text Indent 3 Char"/>
    <w:basedOn w:val="DefaultParagraphFont"/>
    <w:link w:val="BodyTextIndent3"/>
    <w:uiPriority w:val="99"/>
    <w:semiHidden/>
    <w:rsid w:val="00AA7B37"/>
    <w:rPr>
      <w:rFonts w:ascii="Arial" w:eastAsia="Times New Roman" w:hAnsi="Arial" w:cs="Arial"/>
      <w:sz w:val="16"/>
      <w:szCs w:val="16"/>
    </w:rPr>
  </w:style>
  <w:style w:type="paragraph" w:styleId="TOCHeading">
    <w:name w:val="TOC Heading"/>
    <w:basedOn w:val="Heading1"/>
    <w:next w:val="Normal"/>
    <w:uiPriority w:val="39"/>
    <w:unhideWhenUsed/>
    <w:qFormat/>
    <w:rsid w:val="00AA343F"/>
    <w:pPr>
      <w:outlineLvl w:val="9"/>
    </w:pPr>
  </w:style>
  <w:style w:type="paragraph" w:styleId="TOC2">
    <w:name w:val="toc 2"/>
    <w:basedOn w:val="Normal"/>
    <w:next w:val="Normal"/>
    <w:autoRedefine/>
    <w:uiPriority w:val="39"/>
    <w:unhideWhenUsed/>
    <w:rsid w:val="00AA343F"/>
    <w:pPr>
      <w:spacing w:after="100" w:line="259" w:lineRule="auto"/>
      <w:ind w:left="220"/>
    </w:pPr>
    <w:rPr>
      <w:rFonts w:asciiTheme="minorHAnsi" w:eastAsiaTheme="minorEastAsia" w:hAnsiTheme="minorHAnsi"/>
      <w:sz w:val="22"/>
      <w:szCs w:val="22"/>
    </w:rPr>
  </w:style>
  <w:style w:type="paragraph" w:styleId="TOC1">
    <w:name w:val="toc 1"/>
    <w:basedOn w:val="Normal"/>
    <w:next w:val="Normal"/>
    <w:autoRedefine/>
    <w:uiPriority w:val="39"/>
    <w:unhideWhenUsed/>
    <w:rsid w:val="009A734F"/>
    <w:pPr>
      <w:tabs>
        <w:tab w:val="right" w:leader="dot" w:pos="9636"/>
      </w:tabs>
      <w:spacing w:after="100" w:line="259" w:lineRule="auto"/>
    </w:pPr>
    <w:rPr>
      <w:rFonts w:ascii="Arial Narrow" w:eastAsiaTheme="minorEastAsia" w:hAnsi="Arial Narrow"/>
      <w:noProof/>
      <w:sz w:val="22"/>
      <w:szCs w:val="22"/>
    </w:rPr>
  </w:style>
  <w:style w:type="paragraph" w:styleId="TOC3">
    <w:name w:val="toc 3"/>
    <w:basedOn w:val="Normal"/>
    <w:next w:val="Normal"/>
    <w:autoRedefine/>
    <w:uiPriority w:val="39"/>
    <w:unhideWhenUsed/>
    <w:rsid w:val="00055FC3"/>
    <w:pPr>
      <w:tabs>
        <w:tab w:val="right" w:pos="9636"/>
      </w:tabs>
      <w:spacing w:after="100" w:line="259" w:lineRule="auto"/>
      <w:ind w:left="440"/>
    </w:pPr>
    <w:rPr>
      <w:rFonts w:ascii="Arial Narrow" w:eastAsiaTheme="minorEastAsia" w:hAnsi="Arial Narrow"/>
      <w:b/>
      <w:noProof/>
      <w:sz w:val="22"/>
      <w:szCs w:val="22"/>
    </w:rPr>
  </w:style>
  <w:style w:type="paragraph" w:customStyle="1" w:styleId="TITLU2">
    <w:name w:val="TITLU 2"/>
    <w:basedOn w:val="TITLU1"/>
    <w:next w:val="Heading3"/>
    <w:link w:val="TITLU2Char"/>
    <w:rsid w:val="002A1E43"/>
    <w:pPr>
      <w:spacing w:after="160"/>
    </w:pPr>
  </w:style>
  <w:style w:type="character" w:customStyle="1" w:styleId="Heading2Char">
    <w:name w:val="Heading 2 Char"/>
    <w:basedOn w:val="DefaultParagraphFont"/>
    <w:link w:val="Heading2"/>
    <w:uiPriority w:val="9"/>
    <w:rsid w:val="000F5012"/>
    <w:rPr>
      <w:rFonts w:ascii="Arial Narrow" w:eastAsiaTheme="majorEastAsia" w:hAnsi="Arial Narrow" w:cstheme="majorBidi"/>
      <w:b/>
      <w:spacing w:val="20"/>
      <w:sz w:val="26"/>
      <w:szCs w:val="26"/>
      <w:shd w:val="clear" w:color="auto" w:fill="DEEAF6" w:themeFill="accent1" w:themeFillTint="33"/>
      <w:lang w:val="ro-RO" w:eastAsia="ro-RO"/>
    </w:rPr>
  </w:style>
  <w:style w:type="paragraph" w:customStyle="1" w:styleId="TITLUDEPARAGRAF">
    <w:name w:val="TITLU DE PARAGRAF"/>
    <w:basedOn w:val="TITLU2"/>
    <w:link w:val="TITLUDEPARAGRAFChar"/>
    <w:rsid w:val="002A1E43"/>
  </w:style>
  <w:style w:type="character" w:customStyle="1" w:styleId="TITLU2Char">
    <w:name w:val="TITLU 2 Char"/>
    <w:basedOn w:val="TITLU1Char"/>
    <w:link w:val="TITLU2"/>
    <w:rsid w:val="002A1E43"/>
    <w:rPr>
      <w:rFonts w:ascii="Arial Narrow" w:eastAsia="Times New Roman" w:hAnsi="Arial Narrow" w:cs="Arial"/>
      <w:b/>
      <w:spacing w:val="20"/>
      <w:sz w:val="24"/>
      <w:szCs w:val="24"/>
    </w:rPr>
  </w:style>
  <w:style w:type="character" w:customStyle="1" w:styleId="Heading3Char">
    <w:name w:val="Heading 3 Char"/>
    <w:basedOn w:val="DefaultParagraphFont"/>
    <w:link w:val="Heading3"/>
    <w:uiPriority w:val="9"/>
    <w:rsid w:val="00E3359F"/>
    <w:rPr>
      <w:rFonts w:ascii="Arial Narrow" w:eastAsiaTheme="majorEastAsia" w:hAnsi="Arial Narrow" w:cstheme="majorBidi"/>
      <w:b/>
      <w:spacing w:val="20"/>
      <w:sz w:val="24"/>
      <w:szCs w:val="24"/>
      <w:lang w:val="ro-RO"/>
    </w:rPr>
  </w:style>
  <w:style w:type="character" w:customStyle="1" w:styleId="Heading4Char">
    <w:name w:val="Heading 4 Char"/>
    <w:basedOn w:val="DefaultParagraphFont"/>
    <w:link w:val="Heading4"/>
    <w:uiPriority w:val="9"/>
    <w:rsid w:val="00E3359F"/>
    <w:rPr>
      <w:rFonts w:ascii="Arial Narrow" w:eastAsiaTheme="majorEastAsia" w:hAnsi="Arial Narrow" w:cstheme="majorBidi"/>
      <w:b/>
      <w:iCs/>
      <w:spacing w:val="20"/>
      <w:sz w:val="24"/>
      <w:szCs w:val="24"/>
      <w:u w:val="single"/>
      <w:shd w:val="clear" w:color="auto" w:fill="DEEAF6" w:themeFill="accent1" w:themeFillTint="33"/>
      <w:lang w:val="ro-RO"/>
    </w:rPr>
  </w:style>
  <w:style w:type="character" w:customStyle="1" w:styleId="TITLUDEPARAGRAFChar">
    <w:name w:val="TITLU DE PARAGRAF Char"/>
    <w:basedOn w:val="TITLU2Char"/>
    <w:link w:val="TITLUDEPARAGRAF"/>
    <w:rsid w:val="002A1E43"/>
    <w:rPr>
      <w:rFonts w:ascii="Arial Narrow" w:eastAsia="Times New Roman" w:hAnsi="Arial Narrow" w:cs="Arial"/>
      <w:b/>
      <w:spacing w:val="20"/>
      <w:sz w:val="24"/>
      <w:szCs w:val="24"/>
      <w:lang w:val="ro-RO"/>
    </w:rPr>
  </w:style>
  <w:style w:type="character" w:customStyle="1" w:styleId="Heading5Char">
    <w:name w:val="Heading 5 Char"/>
    <w:basedOn w:val="DefaultParagraphFont"/>
    <w:link w:val="Heading5"/>
    <w:uiPriority w:val="9"/>
    <w:rsid w:val="00AC2379"/>
    <w:rPr>
      <w:rFonts w:ascii="Arial Narrow" w:eastAsiaTheme="majorEastAsia" w:hAnsi="Arial Narrow" w:cstheme="majorBidi"/>
      <w:b/>
      <w:spacing w:val="20"/>
      <w:sz w:val="24"/>
      <w:szCs w:val="24"/>
      <w:shd w:val="clear" w:color="auto" w:fill="DEEAF6" w:themeFill="accent1" w:themeFillTint="33"/>
      <w:lang w:val="ro-RO" w:eastAsia="ro-RO"/>
    </w:rPr>
  </w:style>
  <w:style w:type="paragraph" w:styleId="TOC4">
    <w:name w:val="toc 4"/>
    <w:basedOn w:val="Normal"/>
    <w:next w:val="Normal"/>
    <w:autoRedefine/>
    <w:uiPriority w:val="39"/>
    <w:unhideWhenUsed/>
    <w:rsid w:val="00FD4B84"/>
    <w:pPr>
      <w:spacing w:after="100"/>
      <w:ind w:left="600"/>
    </w:pPr>
  </w:style>
  <w:style w:type="paragraph" w:styleId="TOC5">
    <w:name w:val="toc 5"/>
    <w:basedOn w:val="Normal"/>
    <w:next w:val="Normal"/>
    <w:autoRedefine/>
    <w:uiPriority w:val="39"/>
    <w:unhideWhenUsed/>
    <w:rsid w:val="00FD4B84"/>
    <w:pPr>
      <w:spacing w:after="100"/>
      <w:ind w:left="800"/>
    </w:pPr>
  </w:style>
  <w:style w:type="character" w:customStyle="1" w:styleId="Heading6Char">
    <w:name w:val="Heading 6 Char"/>
    <w:basedOn w:val="DefaultParagraphFont"/>
    <w:link w:val="Heading6"/>
    <w:uiPriority w:val="9"/>
    <w:rsid w:val="00E3359F"/>
    <w:rPr>
      <w:rFonts w:ascii="Arial Narrow" w:eastAsiaTheme="majorEastAsia" w:hAnsi="Arial Narrow" w:cstheme="majorBidi"/>
      <w:b/>
      <w:spacing w:val="20"/>
      <w:szCs w:val="24"/>
      <w:lang w:val="ro-RO"/>
    </w:rPr>
  </w:style>
  <w:style w:type="character" w:styleId="CommentReference">
    <w:name w:val="annotation reference"/>
    <w:basedOn w:val="DefaultParagraphFont"/>
    <w:uiPriority w:val="99"/>
    <w:semiHidden/>
    <w:unhideWhenUsed/>
    <w:rsid w:val="008529F3"/>
    <w:rPr>
      <w:sz w:val="16"/>
      <w:szCs w:val="16"/>
    </w:rPr>
  </w:style>
  <w:style w:type="paragraph" w:styleId="CommentText">
    <w:name w:val="annotation text"/>
    <w:basedOn w:val="Normal"/>
    <w:link w:val="CommentTextChar"/>
    <w:uiPriority w:val="99"/>
    <w:semiHidden/>
    <w:unhideWhenUsed/>
    <w:rsid w:val="008529F3"/>
  </w:style>
  <w:style w:type="character" w:customStyle="1" w:styleId="CommentTextChar">
    <w:name w:val="Comment Text Char"/>
    <w:basedOn w:val="DefaultParagraphFont"/>
    <w:link w:val="CommentText"/>
    <w:uiPriority w:val="99"/>
    <w:semiHidden/>
    <w:rsid w:val="008529F3"/>
    <w:rPr>
      <w:rFonts w:ascii="Arial" w:eastAsia="Times New Roman" w:hAnsi="Arial" w:cs="Arial"/>
      <w:sz w:val="20"/>
      <w:szCs w:val="20"/>
    </w:rPr>
  </w:style>
  <w:style w:type="paragraph" w:styleId="CommentSubject">
    <w:name w:val="annotation subject"/>
    <w:basedOn w:val="CommentText"/>
    <w:next w:val="CommentText"/>
    <w:link w:val="CommentSubjectChar"/>
    <w:uiPriority w:val="99"/>
    <w:semiHidden/>
    <w:unhideWhenUsed/>
    <w:rsid w:val="008529F3"/>
    <w:rPr>
      <w:b/>
      <w:bCs/>
    </w:rPr>
  </w:style>
  <w:style w:type="character" w:customStyle="1" w:styleId="CommentSubjectChar">
    <w:name w:val="Comment Subject Char"/>
    <w:basedOn w:val="CommentTextChar"/>
    <w:link w:val="CommentSubject"/>
    <w:uiPriority w:val="99"/>
    <w:semiHidden/>
    <w:rsid w:val="008529F3"/>
    <w:rPr>
      <w:rFonts w:ascii="Arial" w:eastAsia="Times New Roman" w:hAnsi="Arial" w:cs="Arial"/>
      <w:b/>
      <w:bCs/>
      <w:sz w:val="20"/>
      <w:szCs w:val="20"/>
    </w:rPr>
  </w:style>
  <w:style w:type="character" w:customStyle="1" w:styleId="Heading7Char">
    <w:name w:val="Heading 7 Char"/>
    <w:basedOn w:val="DefaultParagraphFont"/>
    <w:link w:val="Heading7"/>
    <w:uiPriority w:val="9"/>
    <w:rsid w:val="009A5785"/>
    <w:rPr>
      <w:rFonts w:ascii="Arial Narrow" w:eastAsiaTheme="majorEastAsia" w:hAnsi="Arial Narrow" w:cstheme="majorBidi"/>
      <w:b/>
      <w:iCs/>
      <w:color w:val="1F4D78" w:themeColor="accent1" w:themeShade="7F"/>
      <w:spacing w:val="20"/>
      <w:szCs w:val="24"/>
      <w:lang w:val="ro-RO"/>
    </w:rPr>
  </w:style>
  <w:style w:type="paragraph" w:customStyle="1" w:styleId="CompanyName">
    <w:name w:val="Company Name"/>
    <w:basedOn w:val="BodyText"/>
    <w:link w:val="CompanyNameChar"/>
    <w:rsid w:val="000904B4"/>
    <w:pPr>
      <w:keepLines/>
      <w:spacing w:after="80" w:line="240" w:lineRule="atLeast"/>
      <w:jc w:val="center"/>
    </w:pPr>
    <w:rPr>
      <w:rFonts w:ascii="Garamond" w:hAnsi="Garamond"/>
      <w:caps/>
      <w:spacing w:val="75"/>
      <w:sz w:val="21"/>
    </w:rPr>
  </w:style>
  <w:style w:type="character" w:customStyle="1" w:styleId="CompanyNameChar">
    <w:name w:val="Company Name Char"/>
    <w:basedOn w:val="DefaultParagraphFont"/>
    <w:link w:val="CompanyName"/>
    <w:rsid w:val="000904B4"/>
    <w:rPr>
      <w:rFonts w:ascii="Garamond" w:eastAsia="Times New Roman" w:hAnsi="Garamond" w:cs="Times New Roman"/>
      <w:caps/>
      <w:spacing w:val="75"/>
      <w:sz w:val="21"/>
      <w:szCs w:val="20"/>
    </w:rPr>
  </w:style>
  <w:style w:type="character" w:customStyle="1" w:styleId="CharacterStyle3">
    <w:name w:val="Character Style 3"/>
    <w:uiPriority w:val="99"/>
    <w:rsid w:val="0068597D"/>
    <w:rPr>
      <w:sz w:val="20"/>
      <w:szCs w:val="20"/>
    </w:rPr>
  </w:style>
  <w:style w:type="character" w:customStyle="1" w:styleId="word">
    <w:name w:val="word"/>
    <w:basedOn w:val="DefaultParagraphFont"/>
    <w:rsid w:val="00C246DA"/>
  </w:style>
  <w:style w:type="paragraph" w:styleId="BodyTextIndent">
    <w:name w:val="Body Text Indent"/>
    <w:basedOn w:val="Normal"/>
    <w:link w:val="BodyTextIndentChar"/>
    <w:uiPriority w:val="99"/>
    <w:semiHidden/>
    <w:unhideWhenUsed/>
    <w:rsid w:val="009431F8"/>
    <w:pPr>
      <w:spacing w:after="120"/>
      <w:ind w:left="360"/>
    </w:pPr>
  </w:style>
  <w:style w:type="character" w:customStyle="1" w:styleId="BodyTextIndentChar">
    <w:name w:val="Body Text Indent Char"/>
    <w:basedOn w:val="DefaultParagraphFont"/>
    <w:link w:val="BodyTextIndent"/>
    <w:uiPriority w:val="99"/>
    <w:semiHidden/>
    <w:rsid w:val="009431F8"/>
    <w:rPr>
      <w:rFonts w:ascii="Arial" w:eastAsia="Times New Roman" w:hAnsi="Arial" w:cs="Arial"/>
      <w:sz w:val="20"/>
      <w:szCs w:val="20"/>
    </w:rPr>
  </w:style>
  <w:style w:type="character" w:customStyle="1" w:styleId="tpa1">
    <w:name w:val="tpa1"/>
    <w:basedOn w:val="DefaultParagraphFont"/>
    <w:rsid w:val="009262FE"/>
  </w:style>
  <w:style w:type="character" w:customStyle="1" w:styleId="tpt1">
    <w:name w:val="tpt1"/>
    <w:basedOn w:val="DefaultParagraphFont"/>
    <w:rsid w:val="009262FE"/>
  </w:style>
  <w:style w:type="character" w:customStyle="1" w:styleId="tsp1">
    <w:name w:val="tsp1"/>
    <w:basedOn w:val="DefaultParagraphFont"/>
    <w:rsid w:val="009262FE"/>
  </w:style>
  <w:style w:type="character" w:customStyle="1" w:styleId="pt1">
    <w:name w:val="pt1"/>
    <w:basedOn w:val="DefaultParagraphFont"/>
    <w:rsid w:val="009262FE"/>
    <w:rPr>
      <w:b/>
      <w:bCs/>
      <w:color w:val="8F0000"/>
    </w:rPr>
  </w:style>
  <w:style w:type="paragraph" w:styleId="TOC6">
    <w:name w:val="toc 6"/>
    <w:basedOn w:val="Normal"/>
    <w:next w:val="Normal"/>
    <w:autoRedefine/>
    <w:uiPriority w:val="39"/>
    <w:unhideWhenUsed/>
    <w:rsid w:val="008B5BBB"/>
    <w:pPr>
      <w:spacing w:after="100"/>
      <w:ind w:left="1000"/>
    </w:pPr>
  </w:style>
  <w:style w:type="paragraph" w:styleId="TOC7">
    <w:name w:val="toc 7"/>
    <w:basedOn w:val="Normal"/>
    <w:next w:val="Normal"/>
    <w:autoRedefine/>
    <w:uiPriority w:val="39"/>
    <w:unhideWhenUsed/>
    <w:rsid w:val="008B5BBB"/>
    <w:pPr>
      <w:spacing w:after="100" w:line="259"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8B5BBB"/>
    <w:pPr>
      <w:spacing w:after="100" w:line="259"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8B5BBB"/>
    <w:pPr>
      <w:spacing w:after="100" w:line="259" w:lineRule="auto"/>
      <w:ind w:left="1760"/>
    </w:pPr>
    <w:rPr>
      <w:rFonts w:asciiTheme="minorHAnsi" w:eastAsiaTheme="minorEastAsia" w:hAnsiTheme="minorHAnsi" w:cstheme="minorBidi"/>
      <w:sz w:val="22"/>
      <w:szCs w:val="22"/>
    </w:rPr>
  </w:style>
  <w:style w:type="character" w:styleId="UnresolvedMention">
    <w:name w:val="Unresolved Mention"/>
    <w:basedOn w:val="DefaultParagraphFont"/>
    <w:uiPriority w:val="99"/>
    <w:semiHidden/>
    <w:unhideWhenUsed/>
    <w:rsid w:val="008B5BBB"/>
    <w:rPr>
      <w:color w:val="605E5C"/>
      <w:shd w:val="clear" w:color="auto" w:fill="E1DFDD"/>
    </w:rPr>
  </w:style>
  <w:style w:type="paragraph" w:customStyle="1" w:styleId="Default">
    <w:name w:val="Default"/>
    <w:rsid w:val="007904CC"/>
    <w:pPr>
      <w:autoSpaceDE w:val="0"/>
      <w:autoSpaceDN w:val="0"/>
      <w:adjustRightInd w:val="0"/>
      <w:spacing w:after="0" w:line="240" w:lineRule="auto"/>
    </w:pPr>
    <w:rPr>
      <w:rFonts w:ascii="Calibri" w:hAnsi="Calibri" w:cs="Calibri"/>
      <w:color w:val="000000"/>
      <w:sz w:val="24"/>
      <w:szCs w:val="24"/>
      <w:lang w:val="ro-RO"/>
    </w:rPr>
  </w:style>
  <w:style w:type="character" w:styleId="FollowedHyperlink">
    <w:name w:val="FollowedHyperlink"/>
    <w:basedOn w:val="DefaultParagraphFont"/>
    <w:uiPriority w:val="99"/>
    <w:semiHidden/>
    <w:unhideWhenUsed/>
    <w:rsid w:val="002764E7"/>
    <w:rPr>
      <w:color w:val="954F72" w:themeColor="followedHyperlink"/>
      <w:u w:val="single"/>
    </w:rPr>
  </w:style>
  <w:style w:type="character" w:styleId="PlaceholderText">
    <w:name w:val="Placeholder Text"/>
    <w:basedOn w:val="DefaultParagraphFont"/>
    <w:uiPriority w:val="99"/>
    <w:semiHidden/>
    <w:rsid w:val="00473C06"/>
    <w:rPr>
      <w:color w:val="808080"/>
    </w:rPr>
  </w:style>
  <w:style w:type="paragraph" w:customStyle="1" w:styleId="al">
    <w:name w:val="a_l"/>
    <w:basedOn w:val="Normal"/>
    <w:rsid w:val="002E3CA6"/>
    <w:pPr>
      <w:spacing w:before="100" w:beforeAutospacing="1" w:after="100" w:afterAutospacing="1"/>
    </w:pPr>
  </w:style>
  <w:style w:type="paragraph" w:customStyle="1" w:styleId="msonormal0">
    <w:name w:val="msonormal"/>
    <w:basedOn w:val="Normal"/>
    <w:rsid w:val="004F572C"/>
    <w:pPr>
      <w:spacing w:before="100" w:beforeAutospacing="1" w:after="100" w:afterAutospacing="1"/>
    </w:pPr>
  </w:style>
  <w:style w:type="paragraph" w:customStyle="1" w:styleId="font5">
    <w:name w:val="font5"/>
    <w:basedOn w:val="Normal"/>
    <w:rsid w:val="004F572C"/>
    <w:pPr>
      <w:spacing w:before="100" w:beforeAutospacing="1" w:after="100" w:afterAutospacing="1"/>
    </w:pPr>
    <w:rPr>
      <w:i/>
      <w:iCs/>
      <w:sz w:val="22"/>
      <w:szCs w:val="22"/>
    </w:rPr>
  </w:style>
  <w:style w:type="paragraph" w:customStyle="1" w:styleId="font6">
    <w:name w:val="font6"/>
    <w:basedOn w:val="Normal"/>
    <w:rsid w:val="004F572C"/>
    <w:pPr>
      <w:spacing w:before="100" w:beforeAutospacing="1" w:after="100" w:afterAutospacing="1"/>
    </w:pPr>
    <w:rPr>
      <w:i/>
      <w:iCs/>
      <w:sz w:val="22"/>
      <w:szCs w:val="22"/>
    </w:rPr>
  </w:style>
  <w:style w:type="paragraph" w:customStyle="1" w:styleId="xl64">
    <w:name w:val="xl64"/>
    <w:basedOn w:val="Normal"/>
    <w:rsid w:val="004F572C"/>
    <w:pPr>
      <w:spacing w:before="100" w:beforeAutospacing="1" w:after="100" w:afterAutospacing="1"/>
      <w:jc w:val="right"/>
    </w:pPr>
    <w:rPr>
      <w:b/>
      <w:bCs/>
    </w:rPr>
  </w:style>
  <w:style w:type="paragraph" w:customStyle="1" w:styleId="xl65">
    <w:name w:val="xl65"/>
    <w:basedOn w:val="Normal"/>
    <w:rsid w:val="004F572C"/>
    <w:pPr>
      <w:spacing w:before="100" w:beforeAutospacing="1" w:after="100" w:afterAutospacing="1"/>
    </w:pPr>
  </w:style>
  <w:style w:type="paragraph" w:customStyle="1" w:styleId="xl66">
    <w:name w:val="xl66"/>
    <w:basedOn w:val="Normal"/>
    <w:rsid w:val="004F572C"/>
    <w:pPr>
      <w:spacing w:before="100" w:beforeAutospacing="1" w:after="100" w:afterAutospacing="1"/>
      <w:jc w:val="right"/>
    </w:pPr>
    <w:rPr>
      <w:b/>
      <w:bCs/>
      <w:sz w:val="28"/>
      <w:szCs w:val="28"/>
    </w:rPr>
  </w:style>
  <w:style w:type="paragraph" w:customStyle="1" w:styleId="xl67">
    <w:name w:val="xl67"/>
    <w:basedOn w:val="Normal"/>
    <w:rsid w:val="004F572C"/>
    <w:pPr>
      <w:pBdr>
        <w:top w:val="single" w:sz="4" w:space="0" w:color="auto"/>
        <w:left w:val="single" w:sz="4" w:space="0" w:color="auto"/>
        <w:bottom w:val="single" w:sz="4" w:space="0" w:color="auto"/>
        <w:right w:val="single" w:sz="4" w:space="0" w:color="auto"/>
      </w:pBdr>
      <w:shd w:val="clear" w:color="B4C7E7" w:fill="BDD7EE"/>
      <w:spacing w:before="100" w:beforeAutospacing="1" w:after="100" w:afterAutospacing="1"/>
    </w:pPr>
    <w:rPr>
      <w:b/>
      <w:bCs/>
      <w:sz w:val="32"/>
      <w:szCs w:val="32"/>
    </w:rPr>
  </w:style>
  <w:style w:type="paragraph" w:customStyle="1" w:styleId="xl68">
    <w:name w:val="xl68"/>
    <w:basedOn w:val="Normal"/>
    <w:rsid w:val="004F572C"/>
    <w:pPr>
      <w:pBdr>
        <w:top w:val="single" w:sz="4" w:space="0" w:color="auto"/>
        <w:left w:val="single" w:sz="4" w:space="0" w:color="auto"/>
        <w:bottom w:val="single" w:sz="4" w:space="0" w:color="auto"/>
        <w:right w:val="single" w:sz="4" w:space="0" w:color="auto"/>
      </w:pBdr>
      <w:shd w:val="clear" w:color="B4C7E7" w:fill="BDD7EE"/>
      <w:spacing w:before="100" w:beforeAutospacing="1" w:after="100" w:afterAutospacing="1"/>
    </w:pPr>
  </w:style>
  <w:style w:type="paragraph" w:customStyle="1" w:styleId="xl69">
    <w:name w:val="xl69"/>
    <w:basedOn w:val="Normal"/>
    <w:rsid w:val="004F572C"/>
    <w:pPr>
      <w:pBdr>
        <w:top w:val="single" w:sz="4" w:space="0" w:color="auto"/>
        <w:left w:val="single" w:sz="4" w:space="0" w:color="auto"/>
        <w:bottom w:val="single" w:sz="4" w:space="0" w:color="auto"/>
        <w:right w:val="single" w:sz="4" w:space="0" w:color="auto"/>
      </w:pBdr>
      <w:shd w:val="clear" w:color="DAE3F3" w:fill="D6DCE5"/>
      <w:spacing w:before="100" w:beforeAutospacing="1" w:after="100" w:afterAutospacing="1"/>
    </w:pPr>
    <w:rPr>
      <w:b/>
      <w:bCs/>
    </w:rPr>
  </w:style>
  <w:style w:type="paragraph" w:customStyle="1" w:styleId="xl70">
    <w:name w:val="xl70"/>
    <w:basedOn w:val="Normal"/>
    <w:rsid w:val="004F572C"/>
    <w:pPr>
      <w:pBdr>
        <w:top w:val="single" w:sz="4" w:space="0" w:color="auto"/>
        <w:left w:val="single" w:sz="4" w:space="0" w:color="auto"/>
        <w:bottom w:val="single" w:sz="4" w:space="0" w:color="auto"/>
        <w:right w:val="single" w:sz="4" w:space="0" w:color="auto"/>
      </w:pBdr>
      <w:shd w:val="clear" w:color="DAE3F3" w:fill="D6DCE5"/>
      <w:spacing w:before="100" w:beforeAutospacing="1" w:after="100" w:afterAutospacing="1"/>
      <w:textAlignment w:val="top"/>
    </w:pPr>
    <w:rPr>
      <w:b/>
      <w:bCs/>
    </w:rPr>
  </w:style>
  <w:style w:type="paragraph" w:customStyle="1" w:styleId="xl71">
    <w:name w:val="xl71"/>
    <w:basedOn w:val="Normal"/>
    <w:rsid w:val="004F572C"/>
    <w:pPr>
      <w:pBdr>
        <w:top w:val="single" w:sz="4" w:space="0" w:color="auto"/>
        <w:left w:val="single" w:sz="4" w:space="0" w:color="auto"/>
        <w:bottom w:val="single" w:sz="4" w:space="0" w:color="auto"/>
        <w:right w:val="single" w:sz="4" w:space="0" w:color="auto"/>
      </w:pBdr>
      <w:shd w:val="clear" w:color="DAE3F3" w:fill="D6DCE5"/>
      <w:spacing w:before="100" w:beforeAutospacing="1" w:after="100" w:afterAutospacing="1"/>
      <w:textAlignment w:val="top"/>
    </w:pPr>
    <w:rPr>
      <w:b/>
      <w:bCs/>
    </w:rPr>
  </w:style>
  <w:style w:type="paragraph" w:customStyle="1" w:styleId="xl72">
    <w:name w:val="xl72"/>
    <w:basedOn w:val="Normal"/>
    <w:rsid w:val="004F572C"/>
    <w:pPr>
      <w:pBdr>
        <w:top w:val="single" w:sz="4" w:space="0" w:color="auto"/>
        <w:left w:val="single" w:sz="4" w:space="0" w:color="auto"/>
        <w:bottom w:val="single" w:sz="4" w:space="0" w:color="auto"/>
        <w:right w:val="single" w:sz="4" w:space="0" w:color="auto"/>
      </w:pBdr>
      <w:shd w:val="clear" w:color="FBE5D6" w:fill="FFF2CC"/>
      <w:spacing w:before="100" w:beforeAutospacing="1" w:after="100" w:afterAutospacing="1"/>
      <w:jc w:val="right"/>
    </w:pPr>
    <w:rPr>
      <w:b/>
      <w:bCs/>
      <w:i/>
      <w:iCs/>
    </w:rPr>
  </w:style>
  <w:style w:type="paragraph" w:customStyle="1" w:styleId="xl73">
    <w:name w:val="xl73"/>
    <w:basedOn w:val="Normal"/>
    <w:rsid w:val="004F572C"/>
    <w:pPr>
      <w:pBdr>
        <w:top w:val="single" w:sz="4" w:space="0" w:color="auto"/>
        <w:bottom w:val="single" w:sz="4" w:space="0" w:color="auto"/>
      </w:pBdr>
      <w:shd w:val="clear" w:color="FBE5D6" w:fill="FFF2CC"/>
      <w:spacing w:before="100" w:beforeAutospacing="1" w:after="100" w:afterAutospacing="1"/>
    </w:pPr>
    <w:rPr>
      <w:b/>
      <w:bCs/>
    </w:rPr>
  </w:style>
  <w:style w:type="paragraph" w:customStyle="1" w:styleId="xl74">
    <w:name w:val="xl74"/>
    <w:basedOn w:val="Normal"/>
    <w:rsid w:val="004F572C"/>
    <w:pPr>
      <w:pBdr>
        <w:top w:val="single" w:sz="4" w:space="0" w:color="auto"/>
        <w:left w:val="single" w:sz="4" w:space="0" w:color="auto"/>
        <w:bottom w:val="single" w:sz="4" w:space="0" w:color="auto"/>
        <w:right w:val="single" w:sz="4" w:space="0" w:color="auto"/>
      </w:pBdr>
      <w:shd w:val="clear" w:color="FBE5D6" w:fill="FFF2CC"/>
      <w:spacing w:before="100" w:beforeAutospacing="1" w:after="100" w:afterAutospacing="1"/>
    </w:pPr>
    <w:rPr>
      <w:b/>
      <w:bCs/>
    </w:rPr>
  </w:style>
  <w:style w:type="paragraph" w:customStyle="1" w:styleId="xl75">
    <w:name w:val="xl75"/>
    <w:basedOn w:val="Normal"/>
    <w:rsid w:val="004F572C"/>
    <w:pPr>
      <w:spacing w:before="100" w:beforeAutospacing="1" w:after="100" w:afterAutospacing="1"/>
    </w:pPr>
  </w:style>
  <w:style w:type="paragraph" w:customStyle="1" w:styleId="xl76">
    <w:name w:val="xl76"/>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i/>
      <w:iCs/>
    </w:rPr>
  </w:style>
  <w:style w:type="paragraph" w:customStyle="1" w:styleId="xl77">
    <w:name w:val="xl77"/>
    <w:basedOn w:val="Normal"/>
    <w:rsid w:val="004F572C"/>
    <w:pPr>
      <w:pBdr>
        <w:top w:val="single" w:sz="4" w:space="0" w:color="auto"/>
        <w:left w:val="single" w:sz="4" w:space="0" w:color="auto"/>
        <w:bottom w:val="single" w:sz="4" w:space="0" w:color="auto"/>
        <w:right w:val="single" w:sz="4" w:space="0" w:color="auto"/>
      </w:pBdr>
      <w:shd w:val="clear" w:color="DAE3F3" w:fill="D6DCE5"/>
      <w:spacing w:before="100" w:beforeAutospacing="1" w:after="100" w:afterAutospacing="1"/>
    </w:pPr>
    <w:rPr>
      <w:b/>
      <w:bCs/>
    </w:rPr>
  </w:style>
  <w:style w:type="paragraph" w:customStyle="1" w:styleId="xl78">
    <w:name w:val="xl78"/>
    <w:basedOn w:val="Normal"/>
    <w:rsid w:val="004F572C"/>
    <w:pPr>
      <w:pBdr>
        <w:top w:val="single" w:sz="4" w:space="0" w:color="auto"/>
        <w:left w:val="single" w:sz="4" w:space="0" w:color="auto"/>
        <w:bottom w:val="single" w:sz="4" w:space="0" w:color="auto"/>
        <w:right w:val="single" w:sz="4" w:space="0" w:color="auto"/>
      </w:pBdr>
      <w:shd w:val="clear" w:color="D6DCE5" w:fill="C5E0B4"/>
      <w:spacing w:before="100" w:beforeAutospacing="1" w:after="100" w:afterAutospacing="1"/>
      <w:jc w:val="right"/>
    </w:pPr>
    <w:rPr>
      <w:b/>
      <w:bCs/>
      <w:i/>
      <w:iCs/>
    </w:rPr>
  </w:style>
  <w:style w:type="paragraph" w:customStyle="1" w:styleId="xl79">
    <w:name w:val="xl79"/>
    <w:basedOn w:val="Normal"/>
    <w:rsid w:val="004F572C"/>
    <w:pPr>
      <w:pBdr>
        <w:top w:val="single" w:sz="4" w:space="0" w:color="auto"/>
        <w:left w:val="single" w:sz="4" w:space="0" w:color="auto"/>
        <w:bottom w:val="single" w:sz="4" w:space="0" w:color="auto"/>
        <w:right w:val="single" w:sz="4" w:space="0" w:color="auto"/>
      </w:pBdr>
      <w:shd w:val="clear" w:color="D6DCE5" w:fill="C5E0B4"/>
      <w:spacing w:before="100" w:beforeAutospacing="1" w:after="100" w:afterAutospacing="1"/>
      <w:textAlignment w:val="top"/>
    </w:pPr>
    <w:rPr>
      <w:b/>
      <w:bCs/>
    </w:rPr>
  </w:style>
  <w:style w:type="paragraph" w:customStyle="1" w:styleId="xl80">
    <w:name w:val="xl80"/>
    <w:basedOn w:val="Normal"/>
    <w:rsid w:val="004F572C"/>
    <w:pPr>
      <w:pBdr>
        <w:top w:val="single" w:sz="4" w:space="0" w:color="auto"/>
        <w:left w:val="single" w:sz="4" w:space="0" w:color="auto"/>
        <w:bottom w:val="single" w:sz="4" w:space="0" w:color="auto"/>
        <w:right w:val="single" w:sz="4" w:space="0" w:color="auto"/>
      </w:pBdr>
      <w:shd w:val="clear" w:color="D6DCE5" w:fill="C5E0B4"/>
      <w:spacing w:before="100" w:beforeAutospacing="1" w:after="100" w:afterAutospacing="1"/>
    </w:pPr>
    <w:rPr>
      <w:b/>
      <w:bCs/>
    </w:rPr>
  </w:style>
  <w:style w:type="paragraph" w:customStyle="1" w:styleId="xl81">
    <w:name w:val="xl81"/>
    <w:basedOn w:val="Normal"/>
    <w:rsid w:val="004F572C"/>
    <w:pPr>
      <w:pBdr>
        <w:top w:val="single" w:sz="4" w:space="0" w:color="auto"/>
        <w:left w:val="single" w:sz="4" w:space="0" w:color="auto"/>
        <w:bottom w:val="single" w:sz="4" w:space="0" w:color="auto"/>
        <w:right w:val="single" w:sz="4" w:space="0" w:color="auto"/>
      </w:pBdr>
      <w:shd w:val="clear" w:color="D6DCE5" w:fill="C5E0B4"/>
      <w:spacing w:before="100" w:beforeAutospacing="1" w:after="100" w:afterAutospacing="1"/>
    </w:pPr>
    <w:rPr>
      <w:b/>
      <w:bCs/>
    </w:rPr>
  </w:style>
  <w:style w:type="paragraph" w:customStyle="1" w:styleId="xl82">
    <w:name w:val="xl82"/>
    <w:basedOn w:val="Normal"/>
    <w:rsid w:val="004F572C"/>
    <w:pPr>
      <w:pBdr>
        <w:top w:val="single" w:sz="4" w:space="0" w:color="auto"/>
        <w:left w:val="single" w:sz="4" w:space="0" w:color="auto"/>
        <w:bottom w:val="single" w:sz="4" w:space="0" w:color="auto"/>
        <w:right w:val="single" w:sz="4" w:space="0" w:color="auto"/>
      </w:pBdr>
      <w:shd w:val="clear" w:color="FBE5D6" w:fill="FFF2CC"/>
      <w:spacing w:before="100" w:beforeAutospacing="1" w:after="100" w:afterAutospacing="1"/>
      <w:jc w:val="right"/>
    </w:pPr>
    <w:rPr>
      <w:b/>
      <w:bCs/>
      <w:i/>
      <w:iCs/>
    </w:rPr>
  </w:style>
  <w:style w:type="paragraph" w:customStyle="1" w:styleId="xl83">
    <w:name w:val="xl83"/>
    <w:basedOn w:val="Normal"/>
    <w:rsid w:val="004F572C"/>
    <w:pPr>
      <w:pBdr>
        <w:top w:val="single" w:sz="4" w:space="0" w:color="auto"/>
        <w:left w:val="single" w:sz="4" w:space="0" w:color="auto"/>
        <w:bottom w:val="single" w:sz="4" w:space="0" w:color="auto"/>
        <w:right w:val="single" w:sz="4" w:space="0" w:color="auto"/>
      </w:pBdr>
      <w:shd w:val="clear" w:color="FBE5D6" w:fill="FFF2CC"/>
      <w:spacing w:before="100" w:beforeAutospacing="1" w:after="100" w:afterAutospacing="1"/>
      <w:textAlignment w:val="top"/>
    </w:pPr>
    <w:rPr>
      <w:b/>
      <w:bCs/>
    </w:rPr>
  </w:style>
  <w:style w:type="paragraph" w:customStyle="1" w:styleId="xl84">
    <w:name w:val="xl84"/>
    <w:basedOn w:val="Normal"/>
    <w:rsid w:val="004F572C"/>
    <w:pPr>
      <w:pBdr>
        <w:top w:val="single" w:sz="4" w:space="0" w:color="auto"/>
        <w:left w:val="single" w:sz="4" w:space="0" w:color="auto"/>
        <w:bottom w:val="single" w:sz="4" w:space="0" w:color="auto"/>
        <w:right w:val="single" w:sz="4" w:space="0" w:color="auto"/>
      </w:pBdr>
      <w:shd w:val="clear" w:color="FBE5D6" w:fill="FFF2CC"/>
      <w:spacing w:before="100" w:beforeAutospacing="1" w:after="100" w:afterAutospacing="1"/>
      <w:textAlignment w:val="top"/>
    </w:pPr>
    <w:rPr>
      <w:b/>
      <w:bCs/>
    </w:rPr>
  </w:style>
  <w:style w:type="paragraph" w:customStyle="1" w:styleId="xl85">
    <w:name w:val="xl85"/>
    <w:basedOn w:val="Normal"/>
    <w:rsid w:val="004F572C"/>
    <w:pPr>
      <w:pBdr>
        <w:top w:val="single" w:sz="4" w:space="0" w:color="auto"/>
        <w:left w:val="single" w:sz="4" w:space="0" w:color="auto"/>
        <w:bottom w:val="single" w:sz="4" w:space="0" w:color="auto"/>
        <w:right w:val="single" w:sz="4" w:space="0" w:color="auto"/>
      </w:pBdr>
      <w:shd w:val="clear" w:color="FBE5D6" w:fill="FFF2CC"/>
      <w:spacing w:before="100" w:beforeAutospacing="1" w:after="100" w:afterAutospacing="1"/>
      <w:textAlignment w:val="top"/>
    </w:pPr>
    <w:rPr>
      <w:b/>
      <w:bCs/>
    </w:rPr>
  </w:style>
  <w:style w:type="paragraph" w:customStyle="1" w:styleId="xl86">
    <w:name w:val="xl86"/>
    <w:basedOn w:val="Normal"/>
    <w:rsid w:val="004F572C"/>
    <w:pPr>
      <w:spacing w:before="100" w:beforeAutospacing="1" w:after="100" w:afterAutospacing="1"/>
      <w:jc w:val="right"/>
    </w:pPr>
  </w:style>
  <w:style w:type="paragraph" w:customStyle="1" w:styleId="xl87">
    <w:name w:val="xl87"/>
    <w:basedOn w:val="Normal"/>
    <w:rsid w:val="004F572C"/>
    <w:pPr>
      <w:spacing w:before="100" w:beforeAutospacing="1" w:after="100" w:afterAutospacing="1"/>
    </w:pPr>
  </w:style>
  <w:style w:type="paragraph" w:customStyle="1" w:styleId="xl88">
    <w:name w:val="xl88"/>
    <w:basedOn w:val="Normal"/>
    <w:rsid w:val="004F572C"/>
    <w:pPr>
      <w:spacing w:before="100" w:beforeAutospacing="1" w:after="100" w:afterAutospacing="1"/>
      <w:textAlignment w:val="top"/>
    </w:pPr>
    <w:rPr>
      <w:b/>
      <w:bCs/>
    </w:rPr>
  </w:style>
  <w:style w:type="paragraph" w:customStyle="1" w:styleId="xl89">
    <w:name w:val="xl89"/>
    <w:basedOn w:val="Normal"/>
    <w:rsid w:val="004F572C"/>
    <w:pPr>
      <w:spacing w:before="100" w:beforeAutospacing="1" w:after="100" w:afterAutospacing="1"/>
      <w:textAlignment w:val="top"/>
    </w:pPr>
    <w:rPr>
      <w:b/>
      <w:bCs/>
    </w:rPr>
  </w:style>
  <w:style w:type="paragraph" w:customStyle="1" w:styleId="xl90">
    <w:name w:val="xl90"/>
    <w:basedOn w:val="Normal"/>
    <w:rsid w:val="004F572C"/>
    <w:pPr>
      <w:pBdr>
        <w:top w:val="single" w:sz="4" w:space="0" w:color="auto"/>
        <w:left w:val="single" w:sz="4" w:space="0" w:color="auto"/>
        <w:bottom w:val="single" w:sz="4" w:space="0" w:color="auto"/>
        <w:right w:val="single" w:sz="4" w:space="0" w:color="auto"/>
      </w:pBdr>
      <w:shd w:val="clear" w:color="D6DCE5" w:fill="C5E0B4"/>
      <w:spacing w:before="100" w:beforeAutospacing="1" w:after="100" w:afterAutospacing="1"/>
      <w:jc w:val="right"/>
    </w:pPr>
    <w:rPr>
      <w:b/>
      <w:bCs/>
      <w:i/>
      <w:iCs/>
    </w:rPr>
  </w:style>
  <w:style w:type="paragraph" w:customStyle="1" w:styleId="xl91">
    <w:name w:val="xl91"/>
    <w:basedOn w:val="Normal"/>
    <w:rsid w:val="004F572C"/>
    <w:pPr>
      <w:pBdr>
        <w:top w:val="single" w:sz="4" w:space="0" w:color="auto"/>
        <w:left w:val="single" w:sz="4" w:space="0" w:color="auto"/>
        <w:bottom w:val="single" w:sz="4" w:space="0" w:color="auto"/>
        <w:right w:val="single" w:sz="4" w:space="0" w:color="auto"/>
      </w:pBdr>
      <w:shd w:val="clear" w:color="D6DCE5" w:fill="C5E0B4"/>
      <w:spacing w:before="100" w:beforeAutospacing="1" w:after="100" w:afterAutospacing="1"/>
      <w:textAlignment w:val="top"/>
    </w:pPr>
    <w:rPr>
      <w:b/>
      <w:bCs/>
    </w:rPr>
  </w:style>
  <w:style w:type="paragraph" w:customStyle="1" w:styleId="xl92">
    <w:name w:val="xl92"/>
    <w:basedOn w:val="Normal"/>
    <w:rsid w:val="004F572C"/>
    <w:pPr>
      <w:pBdr>
        <w:top w:val="single" w:sz="4" w:space="0" w:color="auto"/>
        <w:left w:val="single" w:sz="4" w:space="0" w:color="auto"/>
        <w:bottom w:val="single" w:sz="4" w:space="0" w:color="auto"/>
        <w:right w:val="single" w:sz="4" w:space="0" w:color="auto"/>
      </w:pBdr>
      <w:shd w:val="clear" w:color="D6DCE5" w:fill="C5E0B4"/>
      <w:spacing w:before="100" w:beforeAutospacing="1" w:after="100" w:afterAutospacing="1"/>
    </w:pPr>
    <w:rPr>
      <w:b/>
      <w:bCs/>
    </w:rPr>
  </w:style>
  <w:style w:type="paragraph" w:customStyle="1" w:styleId="xl93">
    <w:name w:val="xl93"/>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i/>
      <w:iCs/>
    </w:rPr>
  </w:style>
  <w:style w:type="paragraph" w:customStyle="1" w:styleId="xl94">
    <w:name w:val="xl94"/>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95">
    <w:name w:val="xl95"/>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96">
    <w:name w:val="xl96"/>
    <w:basedOn w:val="Normal"/>
    <w:rsid w:val="004F572C"/>
    <w:pPr>
      <w:spacing w:before="100" w:beforeAutospacing="1" w:after="100" w:afterAutospacing="1"/>
      <w:jc w:val="right"/>
    </w:pPr>
  </w:style>
  <w:style w:type="paragraph" w:customStyle="1" w:styleId="xl97">
    <w:name w:val="xl97"/>
    <w:basedOn w:val="Normal"/>
    <w:rsid w:val="004F572C"/>
    <w:pPr>
      <w:spacing w:before="100" w:beforeAutospacing="1" w:after="100" w:afterAutospacing="1"/>
    </w:pPr>
  </w:style>
  <w:style w:type="paragraph" w:customStyle="1" w:styleId="xl98">
    <w:name w:val="xl98"/>
    <w:basedOn w:val="Normal"/>
    <w:rsid w:val="004F572C"/>
    <w:pPr>
      <w:spacing w:before="100" w:beforeAutospacing="1" w:after="100" w:afterAutospacing="1"/>
    </w:pPr>
    <w:rPr>
      <w:b/>
      <w:bCs/>
    </w:rPr>
  </w:style>
  <w:style w:type="paragraph" w:customStyle="1" w:styleId="xl99">
    <w:name w:val="xl99"/>
    <w:basedOn w:val="Normal"/>
    <w:rsid w:val="004F572C"/>
    <w:pPr>
      <w:spacing w:before="100" w:beforeAutospacing="1" w:after="100" w:afterAutospacing="1"/>
    </w:pPr>
    <w:rPr>
      <w:rFonts w:ascii="Calibri" w:hAnsi="Calibri" w:cs="Calibri"/>
    </w:rPr>
  </w:style>
  <w:style w:type="paragraph" w:customStyle="1" w:styleId="xl100">
    <w:name w:val="xl100"/>
    <w:basedOn w:val="Normal"/>
    <w:rsid w:val="004F572C"/>
    <w:pPr>
      <w:pBdr>
        <w:left w:val="single" w:sz="4" w:space="0" w:color="auto"/>
        <w:bottom w:val="single" w:sz="4" w:space="0" w:color="auto"/>
        <w:right w:val="single" w:sz="4" w:space="0" w:color="auto"/>
      </w:pBdr>
      <w:shd w:val="clear" w:color="DAE3F3" w:fill="D6DCE5"/>
      <w:spacing w:before="100" w:beforeAutospacing="1" w:after="100" w:afterAutospacing="1"/>
      <w:textAlignment w:val="top"/>
    </w:pPr>
    <w:rPr>
      <w:b/>
      <w:bCs/>
    </w:rPr>
  </w:style>
  <w:style w:type="paragraph" w:customStyle="1" w:styleId="xl101">
    <w:name w:val="xl101"/>
    <w:basedOn w:val="Normal"/>
    <w:rsid w:val="004F572C"/>
    <w:pPr>
      <w:pBdr>
        <w:left w:val="single" w:sz="4" w:space="0" w:color="auto"/>
        <w:bottom w:val="single" w:sz="4" w:space="0" w:color="auto"/>
        <w:right w:val="single" w:sz="4" w:space="0" w:color="auto"/>
      </w:pBdr>
      <w:shd w:val="clear" w:color="DAE3F3" w:fill="D6DCE5"/>
      <w:spacing w:before="100" w:beforeAutospacing="1" w:after="100" w:afterAutospacing="1"/>
      <w:textAlignment w:val="top"/>
    </w:pPr>
    <w:rPr>
      <w:b/>
      <w:bCs/>
    </w:rPr>
  </w:style>
  <w:style w:type="paragraph" w:customStyle="1" w:styleId="xl102">
    <w:name w:val="xl102"/>
    <w:basedOn w:val="Normal"/>
    <w:rsid w:val="004F572C"/>
    <w:pPr>
      <w:pBdr>
        <w:left w:val="single" w:sz="4" w:space="0" w:color="auto"/>
        <w:bottom w:val="single" w:sz="4" w:space="0" w:color="auto"/>
        <w:right w:val="single" w:sz="4" w:space="0" w:color="auto"/>
      </w:pBdr>
      <w:shd w:val="clear" w:color="DAE3F3" w:fill="D6DCE5"/>
      <w:spacing w:before="100" w:beforeAutospacing="1" w:after="100" w:afterAutospacing="1"/>
      <w:textAlignment w:val="top"/>
    </w:pPr>
    <w:rPr>
      <w:b/>
      <w:bCs/>
    </w:rPr>
  </w:style>
  <w:style w:type="paragraph" w:customStyle="1" w:styleId="xl103">
    <w:name w:val="xl103"/>
    <w:basedOn w:val="Normal"/>
    <w:rsid w:val="004F572C"/>
    <w:pPr>
      <w:pBdr>
        <w:top w:val="single" w:sz="4" w:space="0" w:color="auto"/>
        <w:left w:val="single" w:sz="4" w:space="0" w:color="auto"/>
        <w:bottom w:val="single" w:sz="4" w:space="0" w:color="auto"/>
        <w:right w:val="single" w:sz="4" w:space="0" w:color="auto"/>
      </w:pBdr>
      <w:shd w:val="clear" w:color="DAE3F3" w:fill="D6DCE5"/>
      <w:spacing w:before="100" w:beforeAutospacing="1" w:after="100" w:afterAutospacing="1"/>
      <w:textAlignment w:val="top"/>
    </w:pPr>
    <w:rPr>
      <w:b/>
      <w:bCs/>
    </w:rPr>
  </w:style>
  <w:style w:type="paragraph" w:customStyle="1" w:styleId="xl104">
    <w:name w:val="xl104"/>
    <w:basedOn w:val="Normal"/>
    <w:rsid w:val="004F572C"/>
    <w:pPr>
      <w:pBdr>
        <w:top w:val="single" w:sz="4" w:space="0" w:color="auto"/>
        <w:left w:val="single" w:sz="4" w:space="0" w:color="auto"/>
        <w:bottom w:val="single" w:sz="4" w:space="0" w:color="auto"/>
        <w:right w:val="single" w:sz="4" w:space="0" w:color="auto"/>
      </w:pBdr>
      <w:shd w:val="clear" w:color="DAE3F3" w:fill="D6DCE5"/>
      <w:spacing w:before="100" w:beforeAutospacing="1" w:after="100" w:afterAutospacing="1"/>
      <w:textAlignment w:val="top"/>
    </w:pPr>
    <w:rPr>
      <w:b/>
      <w:bCs/>
    </w:rPr>
  </w:style>
  <w:style w:type="paragraph" w:customStyle="1" w:styleId="xl105">
    <w:name w:val="xl105"/>
    <w:basedOn w:val="Normal"/>
    <w:rsid w:val="004F572C"/>
    <w:pPr>
      <w:pBdr>
        <w:top w:val="single" w:sz="4" w:space="0" w:color="auto"/>
        <w:left w:val="single" w:sz="4" w:space="0" w:color="auto"/>
        <w:bottom w:val="single" w:sz="4" w:space="0" w:color="auto"/>
        <w:right w:val="single" w:sz="4" w:space="0" w:color="auto"/>
      </w:pBdr>
      <w:shd w:val="clear" w:color="DAE3F3" w:fill="D6DCE5"/>
      <w:spacing w:before="100" w:beforeAutospacing="1" w:after="100" w:afterAutospacing="1"/>
    </w:pPr>
    <w:rPr>
      <w:b/>
      <w:bCs/>
    </w:rPr>
  </w:style>
  <w:style w:type="paragraph" w:customStyle="1" w:styleId="xl106">
    <w:name w:val="xl106"/>
    <w:basedOn w:val="Normal"/>
    <w:rsid w:val="004F572C"/>
    <w:pPr>
      <w:pBdr>
        <w:top w:val="single" w:sz="4" w:space="0" w:color="auto"/>
        <w:left w:val="single" w:sz="4" w:space="0" w:color="auto"/>
        <w:bottom w:val="single" w:sz="4" w:space="0" w:color="auto"/>
        <w:right w:val="single" w:sz="4" w:space="0" w:color="auto"/>
      </w:pBdr>
      <w:shd w:val="clear" w:color="DAE3F3" w:fill="D6DCE5"/>
      <w:spacing w:before="100" w:beforeAutospacing="1" w:after="100" w:afterAutospacing="1"/>
    </w:pPr>
    <w:rPr>
      <w:b/>
      <w:bCs/>
    </w:rPr>
  </w:style>
  <w:style w:type="paragraph" w:customStyle="1" w:styleId="xl107">
    <w:name w:val="xl107"/>
    <w:basedOn w:val="Normal"/>
    <w:rsid w:val="004F572C"/>
    <w:pPr>
      <w:spacing w:before="100" w:beforeAutospacing="1" w:after="100" w:afterAutospacing="1"/>
      <w:jc w:val="right"/>
      <w:textAlignment w:val="top"/>
    </w:pPr>
    <w:rPr>
      <w:i/>
      <w:iCs/>
    </w:rPr>
  </w:style>
  <w:style w:type="paragraph" w:customStyle="1" w:styleId="xl108">
    <w:name w:val="xl108"/>
    <w:basedOn w:val="Normal"/>
    <w:rsid w:val="004F572C"/>
    <w:pPr>
      <w:spacing w:before="100" w:beforeAutospacing="1" w:after="100" w:afterAutospacing="1"/>
      <w:textAlignment w:val="top"/>
    </w:pPr>
  </w:style>
  <w:style w:type="paragraph" w:customStyle="1" w:styleId="xl109">
    <w:name w:val="xl109"/>
    <w:basedOn w:val="Normal"/>
    <w:rsid w:val="004F572C"/>
    <w:pPr>
      <w:spacing w:before="100" w:beforeAutospacing="1" w:after="100" w:afterAutospacing="1"/>
    </w:pPr>
    <w:rPr>
      <w:color w:val="FF0000"/>
    </w:rPr>
  </w:style>
  <w:style w:type="paragraph" w:customStyle="1" w:styleId="xl110">
    <w:name w:val="xl110"/>
    <w:basedOn w:val="Normal"/>
    <w:rsid w:val="004F572C"/>
    <w:pPr>
      <w:spacing w:before="100" w:beforeAutospacing="1" w:after="100" w:afterAutospacing="1"/>
    </w:pPr>
    <w:rPr>
      <w:b/>
      <w:bCs/>
      <w:color w:val="FF0000"/>
    </w:rPr>
  </w:style>
  <w:style w:type="paragraph" w:customStyle="1" w:styleId="xl111">
    <w:name w:val="xl111"/>
    <w:basedOn w:val="Normal"/>
    <w:rsid w:val="004F572C"/>
    <w:pPr>
      <w:pBdr>
        <w:top w:val="single" w:sz="4" w:space="0" w:color="auto"/>
        <w:left w:val="single" w:sz="4" w:space="0" w:color="auto"/>
        <w:bottom w:val="single" w:sz="4" w:space="0" w:color="auto"/>
        <w:right w:val="single" w:sz="4" w:space="0" w:color="auto"/>
      </w:pBdr>
      <w:shd w:val="clear" w:color="DAE3F3" w:fill="D6DCE5"/>
      <w:spacing w:before="100" w:beforeAutospacing="1" w:after="100" w:afterAutospacing="1"/>
      <w:textAlignment w:val="top"/>
    </w:pPr>
    <w:rPr>
      <w:b/>
      <w:bCs/>
    </w:rPr>
  </w:style>
  <w:style w:type="paragraph" w:customStyle="1" w:styleId="xl112">
    <w:name w:val="xl112"/>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i/>
      <w:iCs/>
    </w:rPr>
  </w:style>
  <w:style w:type="paragraph" w:customStyle="1" w:styleId="xl113">
    <w:name w:val="xl113"/>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color w:val="FF0000"/>
    </w:rPr>
  </w:style>
  <w:style w:type="paragraph" w:customStyle="1" w:styleId="xl114">
    <w:name w:val="xl114"/>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FF0000"/>
    </w:rPr>
  </w:style>
  <w:style w:type="paragraph" w:customStyle="1" w:styleId="xl115">
    <w:name w:val="xl115"/>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FF0000"/>
    </w:rPr>
  </w:style>
  <w:style w:type="paragraph" w:customStyle="1" w:styleId="xl116">
    <w:name w:val="xl116"/>
    <w:basedOn w:val="Normal"/>
    <w:rsid w:val="004F572C"/>
    <w:pPr>
      <w:spacing w:before="100" w:beforeAutospacing="1" w:after="100" w:afterAutospacing="1"/>
      <w:jc w:val="right"/>
    </w:pPr>
    <w:rPr>
      <w:i/>
      <w:iCs/>
    </w:rPr>
  </w:style>
  <w:style w:type="paragraph" w:customStyle="1" w:styleId="xl117">
    <w:name w:val="xl117"/>
    <w:basedOn w:val="Normal"/>
    <w:rsid w:val="004F572C"/>
    <w:pPr>
      <w:spacing w:before="100" w:beforeAutospacing="1" w:after="100" w:afterAutospacing="1"/>
    </w:pPr>
  </w:style>
  <w:style w:type="paragraph" w:customStyle="1" w:styleId="xl118">
    <w:name w:val="xl118"/>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19">
    <w:name w:val="xl119"/>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20">
    <w:name w:val="xl120"/>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FF0000"/>
    </w:rPr>
  </w:style>
  <w:style w:type="paragraph" w:customStyle="1" w:styleId="xl121">
    <w:name w:val="xl121"/>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FF0000"/>
    </w:rPr>
  </w:style>
  <w:style w:type="paragraph" w:customStyle="1" w:styleId="xl122">
    <w:name w:val="xl122"/>
    <w:basedOn w:val="Normal"/>
    <w:rsid w:val="004F572C"/>
    <w:pPr>
      <w:spacing w:before="100" w:beforeAutospacing="1" w:after="100" w:afterAutospacing="1"/>
      <w:textAlignment w:val="top"/>
    </w:pPr>
  </w:style>
  <w:style w:type="paragraph" w:customStyle="1" w:styleId="xl123">
    <w:name w:val="xl123"/>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rPr>
  </w:style>
  <w:style w:type="paragraph" w:customStyle="1" w:styleId="xl124">
    <w:name w:val="xl124"/>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25">
    <w:name w:val="xl125"/>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26">
    <w:name w:val="xl126"/>
    <w:basedOn w:val="Normal"/>
    <w:rsid w:val="004F572C"/>
    <w:pPr>
      <w:spacing w:before="100" w:beforeAutospacing="1" w:after="100" w:afterAutospacing="1"/>
      <w:textAlignment w:val="top"/>
    </w:pPr>
    <w:rPr>
      <w:i/>
      <w:iCs/>
    </w:rPr>
  </w:style>
  <w:style w:type="paragraph" w:customStyle="1" w:styleId="xl127">
    <w:name w:val="xl127"/>
    <w:basedOn w:val="Normal"/>
    <w:rsid w:val="004F572C"/>
    <w:pPr>
      <w:spacing w:before="100" w:beforeAutospacing="1" w:after="100" w:afterAutospacing="1"/>
      <w:jc w:val="right"/>
    </w:pPr>
    <w:rPr>
      <w:i/>
      <w:iCs/>
    </w:rPr>
  </w:style>
  <w:style w:type="paragraph" w:customStyle="1" w:styleId="xl128">
    <w:name w:val="xl128"/>
    <w:basedOn w:val="Normal"/>
    <w:rsid w:val="004F572C"/>
    <w:pPr>
      <w:spacing w:before="100" w:beforeAutospacing="1" w:after="100" w:afterAutospacing="1"/>
    </w:pPr>
    <w:rPr>
      <w:b/>
      <w:bCs/>
    </w:rPr>
  </w:style>
  <w:style w:type="paragraph" w:customStyle="1" w:styleId="xl129">
    <w:name w:val="xl129"/>
    <w:basedOn w:val="Normal"/>
    <w:rsid w:val="004F572C"/>
    <w:pPr>
      <w:spacing w:before="100" w:beforeAutospacing="1" w:after="100" w:afterAutospacing="1"/>
      <w:jc w:val="right"/>
    </w:pPr>
    <w:rPr>
      <w:b/>
      <w:bCs/>
      <w:i/>
      <w:iCs/>
    </w:rPr>
  </w:style>
  <w:style w:type="paragraph" w:customStyle="1" w:styleId="xl130">
    <w:name w:val="xl130"/>
    <w:basedOn w:val="Normal"/>
    <w:rsid w:val="004F572C"/>
    <w:pPr>
      <w:spacing w:before="100" w:beforeAutospacing="1" w:after="100" w:afterAutospacing="1"/>
    </w:pPr>
    <w:rPr>
      <w:b/>
      <w:bCs/>
    </w:rPr>
  </w:style>
  <w:style w:type="paragraph" w:customStyle="1" w:styleId="xl131">
    <w:name w:val="xl131"/>
    <w:basedOn w:val="Normal"/>
    <w:rsid w:val="004F572C"/>
    <w:pPr>
      <w:spacing w:before="100" w:beforeAutospacing="1" w:after="100" w:afterAutospacing="1"/>
    </w:pPr>
    <w:rPr>
      <w:b/>
      <w:bCs/>
    </w:rPr>
  </w:style>
  <w:style w:type="paragraph" w:customStyle="1" w:styleId="xl132">
    <w:name w:val="xl132"/>
    <w:basedOn w:val="Normal"/>
    <w:rsid w:val="004F572C"/>
    <w:pPr>
      <w:spacing w:before="100" w:beforeAutospacing="1" w:after="100" w:afterAutospacing="1"/>
      <w:jc w:val="right"/>
    </w:pPr>
    <w:rPr>
      <w:b/>
      <w:bCs/>
      <w:sz w:val="32"/>
      <w:szCs w:val="32"/>
    </w:rPr>
  </w:style>
  <w:style w:type="paragraph" w:customStyle="1" w:styleId="xl133">
    <w:name w:val="xl133"/>
    <w:basedOn w:val="Normal"/>
    <w:rsid w:val="004F572C"/>
    <w:pPr>
      <w:spacing w:before="100" w:beforeAutospacing="1" w:after="100" w:afterAutospacing="1"/>
      <w:jc w:val="right"/>
      <w:textAlignment w:val="top"/>
    </w:pPr>
    <w:rPr>
      <w:b/>
      <w:bCs/>
    </w:rPr>
  </w:style>
  <w:style w:type="paragraph" w:customStyle="1" w:styleId="xl134">
    <w:name w:val="xl134"/>
    <w:basedOn w:val="Normal"/>
    <w:rsid w:val="004F572C"/>
    <w:pPr>
      <w:pBdr>
        <w:top w:val="single" w:sz="4" w:space="0" w:color="auto"/>
        <w:left w:val="single" w:sz="4" w:space="0" w:color="auto"/>
        <w:bottom w:val="single" w:sz="4" w:space="0" w:color="auto"/>
        <w:right w:val="single" w:sz="4" w:space="0" w:color="auto"/>
      </w:pBdr>
      <w:shd w:val="clear" w:color="DAE3F3" w:fill="D6DCE5"/>
      <w:spacing w:before="100" w:beforeAutospacing="1" w:after="100" w:afterAutospacing="1"/>
    </w:pPr>
    <w:rPr>
      <w:b/>
      <w:bCs/>
    </w:rPr>
  </w:style>
  <w:style w:type="paragraph" w:customStyle="1" w:styleId="xl135">
    <w:name w:val="xl135"/>
    <w:basedOn w:val="Normal"/>
    <w:rsid w:val="004F572C"/>
    <w:pPr>
      <w:pBdr>
        <w:top w:val="single" w:sz="4" w:space="0" w:color="auto"/>
        <w:left w:val="single" w:sz="4" w:space="0" w:color="auto"/>
        <w:bottom w:val="single" w:sz="4" w:space="0" w:color="auto"/>
        <w:right w:val="single" w:sz="4" w:space="0" w:color="auto"/>
      </w:pBdr>
      <w:shd w:val="clear" w:color="FBE5D6" w:fill="FFF2CC"/>
      <w:spacing w:before="100" w:beforeAutospacing="1" w:after="100" w:afterAutospacing="1"/>
      <w:textAlignment w:val="top"/>
    </w:pPr>
    <w:rPr>
      <w:b/>
      <w:bCs/>
    </w:rPr>
  </w:style>
  <w:style w:type="paragraph" w:customStyle="1" w:styleId="xl136">
    <w:name w:val="xl136"/>
    <w:basedOn w:val="Normal"/>
    <w:rsid w:val="004F572C"/>
    <w:pPr>
      <w:pBdr>
        <w:top w:val="single" w:sz="4" w:space="0" w:color="auto"/>
        <w:left w:val="single" w:sz="4" w:space="0" w:color="auto"/>
        <w:bottom w:val="single" w:sz="4" w:space="0" w:color="auto"/>
        <w:right w:val="single" w:sz="4" w:space="0" w:color="auto"/>
      </w:pBdr>
      <w:shd w:val="clear" w:color="D6DCE5" w:fill="C5E0B4"/>
      <w:spacing w:before="100" w:beforeAutospacing="1" w:after="100" w:afterAutospacing="1"/>
      <w:textAlignment w:val="top"/>
    </w:pPr>
    <w:rPr>
      <w:b/>
      <w:bCs/>
    </w:rPr>
  </w:style>
  <w:style w:type="paragraph" w:customStyle="1" w:styleId="xl137">
    <w:name w:val="xl137"/>
    <w:basedOn w:val="Normal"/>
    <w:rsid w:val="004F572C"/>
    <w:pPr>
      <w:pBdr>
        <w:top w:val="single" w:sz="4" w:space="0" w:color="auto"/>
        <w:left w:val="single" w:sz="4" w:space="0" w:color="auto"/>
        <w:bottom w:val="single" w:sz="4" w:space="0" w:color="auto"/>
        <w:right w:val="single" w:sz="4" w:space="0" w:color="auto"/>
      </w:pBdr>
      <w:shd w:val="clear" w:color="D6DCE5" w:fill="C5E0B4"/>
      <w:spacing w:before="100" w:beforeAutospacing="1" w:after="100" w:afterAutospacing="1"/>
      <w:textAlignment w:val="top"/>
    </w:pPr>
    <w:rPr>
      <w:b/>
      <w:bCs/>
    </w:rPr>
  </w:style>
  <w:style w:type="paragraph" w:customStyle="1" w:styleId="xl138">
    <w:name w:val="xl138"/>
    <w:basedOn w:val="Normal"/>
    <w:rsid w:val="004F572C"/>
    <w:pPr>
      <w:pBdr>
        <w:top w:val="single" w:sz="4" w:space="0" w:color="auto"/>
        <w:left w:val="single" w:sz="4" w:space="0" w:color="auto"/>
        <w:bottom w:val="single" w:sz="4" w:space="0" w:color="auto"/>
        <w:right w:val="single" w:sz="4" w:space="0" w:color="auto"/>
      </w:pBdr>
      <w:shd w:val="clear" w:color="D6DCE5" w:fill="C5E0B4"/>
      <w:spacing w:before="100" w:beforeAutospacing="1" w:after="100" w:afterAutospacing="1"/>
      <w:textAlignment w:val="top"/>
    </w:pPr>
    <w:rPr>
      <w:b/>
      <w:bCs/>
    </w:rPr>
  </w:style>
  <w:style w:type="paragraph" w:customStyle="1" w:styleId="xl139">
    <w:name w:val="xl139"/>
    <w:basedOn w:val="Normal"/>
    <w:rsid w:val="004F572C"/>
    <w:pPr>
      <w:spacing w:before="100" w:beforeAutospacing="1" w:after="100" w:afterAutospacing="1"/>
    </w:pPr>
    <w:rPr>
      <w:b/>
      <w:bCs/>
    </w:rPr>
  </w:style>
  <w:style w:type="paragraph" w:customStyle="1" w:styleId="xl140">
    <w:name w:val="xl140"/>
    <w:basedOn w:val="Normal"/>
    <w:rsid w:val="004F572C"/>
    <w:pPr>
      <w:pBdr>
        <w:top w:val="single" w:sz="4" w:space="0" w:color="auto"/>
        <w:left w:val="single" w:sz="4" w:space="0" w:color="auto"/>
        <w:bottom w:val="single" w:sz="4" w:space="0" w:color="auto"/>
        <w:right w:val="single" w:sz="4" w:space="0" w:color="auto"/>
      </w:pBdr>
      <w:shd w:val="clear" w:color="DAE3F3" w:fill="D6DCE5"/>
      <w:spacing w:before="100" w:beforeAutospacing="1" w:after="100" w:afterAutospacing="1"/>
    </w:pPr>
    <w:rPr>
      <w:b/>
      <w:bCs/>
    </w:rPr>
  </w:style>
  <w:style w:type="paragraph" w:customStyle="1" w:styleId="xl141">
    <w:name w:val="xl141"/>
    <w:basedOn w:val="Normal"/>
    <w:rsid w:val="004F572C"/>
    <w:pPr>
      <w:pBdr>
        <w:top w:val="single" w:sz="4" w:space="0" w:color="auto"/>
        <w:left w:val="single" w:sz="4" w:space="0" w:color="auto"/>
        <w:bottom w:val="single" w:sz="4" w:space="0" w:color="auto"/>
        <w:right w:val="single" w:sz="4" w:space="0" w:color="auto"/>
      </w:pBdr>
      <w:shd w:val="clear" w:color="D6DCE5" w:fill="C5E0B4"/>
      <w:spacing w:before="100" w:beforeAutospacing="1" w:after="100" w:afterAutospacing="1"/>
    </w:pPr>
    <w:rPr>
      <w:b/>
      <w:bCs/>
    </w:rPr>
  </w:style>
  <w:style w:type="paragraph" w:customStyle="1" w:styleId="xl142">
    <w:name w:val="xl142"/>
    <w:basedOn w:val="Normal"/>
    <w:rsid w:val="004F572C"/>
    <w:pPr>
      <w:pBdr>
        <w:top w:val="single" w:sz="4" w:space="0" w:color="auto"/>
        <w:left w:val="single" w:sz="4" w:space="0" w:color="auto"/>
        <w:bottom w:val="single" w:sz="4" w:space="0" w:color="auto"/>
        <w:right w:val="single" w:sz="4" w:space="0" w:color="auto"/>
      </w:pBdr>
      <w:shd w:val="clear" w:color="D6DCE5" w:fill="C5E0B4"/>
      <w:spacing w:before="100" w:beforeAutospacing="1" w:after="100" w:afterAutospacing="1"/>
    </w:pPr>
    <w:rPr>
      <w:b/>
      <w:bCs/>
    </w:rPr>
  </w:style>
  <w:style w:type="paragraph" w:customStyle="1" w:styleId="xl143">
    <w:name w:val="xl143"/>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44">
    <w:name w:val="xl144"/>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45">
    <w:name w:val="xl145"/>
    <w:basedOn w:val="Normal"/>
    <w:rsid w:val="004F572C"/>
    <w:pPr>
      <w:pBdr>
        <w:top w:val="single" w:sz="4" w:space="0" w:color="auto"/>
        <w:left w:val="single" w:sz="4" w:space="0" w:color="auto"/>
        <w:bottom w:val="single" w:sz="4" w:space="0" w:color="auto"/>
        <w:right w:val="single" w:sz="4" w:space="0" w:color="auto"/>
      </w:pBdr>
      <w:shd w:val="clear" w:color="FBE5D6" w:fill="FFF2CC"/>
      <w:spacing w:before="100" w:beforeAutospacing="1" w:after="100" w:afterAutospacing="1"/>
    </w:pPr>
    <w:rPr>
      <w:b/>
      <w:bCs/>
    </w:rPr>
  </w:style>
  <w:style w:type="paragraph" w:customStyle="1" w:styleId="xl146">
    <w:name w:val="xl146"/>
    <w:basedOn w:val="Normal"/>
    <w:rsid w:val="004F572C"/>
    <w:pPr>
      <w:pBdr>
        <w:top w:val="single" w:sz="4" w:space="0" w:color="auto"/>
        <w:left w:val="single" w:sz="4" w:space="0" w:color="auto"/>
        <w:bottom w:val="single" w:sz="4" w:space="0" w:color="auto"/>
        <w:right w:val="single" w:sz="4" w:space="0" w:color="auto"/>
      </w:pBdr>
      <w:shd w:val="clear" w:color="FBE5D6" w:fill="FFF2CC"/>
      <w:spacing w:before="100" w:beforeAutospacing="1" w:after="100" w:afterAutospacing="1"/>
    </w:pPr>
    <w:rPr>
      <w:b/>
      <w:bCs/>
    </w:rPr>
  </w:style>
  <w:style w:type="paragraph" w:customStyle="1" w:styleId="xl147">
    <w:name w:val="xl147"/>
    <w:basedOn w:val="Normal"/>
    <w:rsid w:val="004F572C"/>
    <w:pPr>
      <w:pBdr>
        <w:left w:val="single" w:sz="4" w:space="0" w:color="auto"/>
        <w:bottom w:val="single" w:sz="4" w:space="0" w:color="auto"/>
        <w:right w:val="single" w:sz="4" w:space="0" w:color="auto"/>
      </w:pBdr>
      <w:spacing w:before="100" w:beforeAutospacing="1" w:after="100" w:afterAutospacing="1"/>
    </w:pPr>
    <w:rPr>
      <w:b/>
      <w:bCs/>
    </w:rPr>
  </w:style>
  <w:style w:type="paragraph" w:customStyle="1" w:styleId="xl148">
    <w:name w:val="xl148"/>
    <w:basedOn w:val="Normal"/>
    <w:rsid w:val="004F572C"/>
    <w:pPr>
      <w:pBdr>
        <w:left w:val="single" w:sz="4" w:space="0" w:color="auto"/>
        <w:bottom w:val="single" w:sz="4" w:space="0" w:color="auto"/>
        <w:right w:val="single" w:sz="4" w:space="0" w:color="auto"/>
      </w:pBdr>
      <w:spacing w:before="100" w:beforeAutospacing="1" w:after="100" w:afterAutospacing="1"/>
    </w:pPr>
    <w:rPr>
      <w:b/>
      <w:bCs/>
    </w:rPr>
  </w:style>
  <w:style w:type="paragraph" w:customStyle="1" w:styleId="xl149">
    <w:name w:val="xl149"/>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rPr>
  </w:style>
  <w:style w:type="paragraph" w:customStyle="1" w:styleId="xl150">
    <w:name w:val="xl150"/>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151">
    <w:name w:val="xl151"/>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color w:val="FF0000"/>
    </w:rPr>
  </w:style>
  <w:style w:type="paragraph" w:customStyle="1" w:styleId="xl152">
    <w:name w:val="xl152"/>
    <w:basedOn w:val="Normal"/>
    <w:rsid w:val="004F572C"/>
    <w:pPr>
      <w:spacing w:before="100" w:beforeAutospacing="1" w:after="100" w:afterAutospacing="1"/>
      <w:jc w:val="right"/>
    </w:pPr>
  </w:style>
  <w:style w:type="paragraph" w:customStyle="1" w:styleId="xl153">
    <w:name w:val="xl153"/>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54">
    <w:name w:val="xl154"/>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rPr>
  </w:style>
  <w:style w:type="paragraph" w:customStyle="1" w:styleId="xl155">
    <w:name w:val="xl155"/>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pPr>
    <w:rPr>
      <w:color w:val="FF0000"/>
    </w:rPr>
  </w:style>
  <w:style w:type="paragraph" w:customStyle="1" w:styleId="xl156">
    <w:name w:val="xl156"/>
    <w:basedOn w:val="Normal"/>
    <w:rsid w:val="004F572C"/>
    <w:pPr>
      <w:spacing w:before="100" w:beforeAutospacing="1" w:after="100" w:afterAutospacing="1"/>
      <w:jc w:val="right"/>
    </w:pPr>
    <w:rPr>
      <w:b/>
      <w:bCs/>
      <w:i/>
      <w:iCs/>
    </w:rPr>
  </w:style>
  <w:style w:type="paragraph" w:customStyle="1" w:styleId="xl157">
    <w:name w:val="xl157"/>
    <w:basedOn w:val="Normal"/>
    <w:rsid w:val="004F572C"/>
    <w:pPr>
      <w:spacing w:before="100" w:beforeAutospacing="1" w:after="100" w:afterAutospacing="1"/>
      <w:jc w:val="right"/>
    </w:pPr>
  </w:style>
  <w:style w:type="paragraph" w:customStyle="1" w:styleId="xl158">
    <w:name w:val="xl158"/>
    <w:basedOn w:val="Normal"/>
    <w:rsid w:val="004F572C"/>
    <w:pPr>
      <w:spacing w:before="100" w:beforeAutospacing="1" w:after="100" w:afterAutospacing="1"/>
      <w:jc w:val="right"/>
    </w:pPr>
    <w:rPr>
      <w:b/>
      <w:bCs/>
    </w:rPr>
  </w:style>
  <w:style w:type="paragraph" w:customStyle="1" w:styleId="xl159">
    <w:name w:val="xl159"/>
    <w:basedOn w:val="Normal"/>
    <w:rsid w:val="004F572C"/>
    <w:pPr>
      <w:pBdr>
        <w:top w:val="single" w:sz="4" w:space="0" w:color="auto"/>
        <w:left w:val="single" w:sz="4" w:space="0" w:color="auto"/>
        <w:bottom w:val="single" w:sz="4" w:space="0" w:color="auto"/>
        <w:right w:val="single" w:sz="4" w:space="0" w:color="auto"/>
      </w:pBdr>
      <w:shd w:val="clear" w:color="B4C7E7" w:fill="BDD7EE"/>
      <w:spacing w:before="100" w:beforeAutospacing="1" w:after="100" w:afterAutospacing="1"/>
    </w:pPr>
    <w:rPr>
      <w:b/>
      <w:bCs/>
      <w:sz w:val="32"/>
      <w:szCs w:val="32"/>
    </w:rPr>
  </w:style>
  <w:style w:type="paragraph" w:customStyle="1" w:styleId="xl160">
    <w:name w:val="xl160"/>
    <w:basedOn w:val="Normal"/>
    <w:rsid w:val="004F572C"/>
    <w:pPr>
      <w:pBdr>
        <w:top w:val="single" w:sz="4" w:space="0" w:color="auto"/>
        <w:left w:val="single" w:sz="4" w:space="0" w:color="auto"/>
        <w:bottom w:val="single" w:sz="4" w:space="0" w:color="auto"/>
        <w:right w:val="single" w:sz="4" w:space="0" w:color="auto"/>
      </w:pBdr>
      <w:shd w:val="clear" w:color="B4C7E7" w:fill="BDD7EE"/>
      <w:spacing w:before="100" w:beforeAutospacing="1" w:after="100" w:afterAutospacing="1"/>
    </w:pPr>
  </w:style>
  <w:style w:type="paragraph" w:customStyle="1" w:styleId="xl161">
    <w:name w:val="xl161"/>
    <w:basedOn w:val="Normal"/>
    <w:rsid w:val="004F572C"/>
    <w:pPr>
      <w:pBdr>
        <w:left w:val="single" w:sz="4" w:space="0" w:color="auto"/>
        <w:bottom w:val="single" w:sz="4" w:space="0" w:color="auto"/>
        <w:right w:val="single" w:sz="4" w:space="0" w:color="auto"/>
      </w:pBdr>
      <w:shd w:val="clear" w:color="D6DCE5" w:fill="C5E0B4"/>
      <w:spacing w:before="100" w:beforeAutospacing="1" w:after="100" w:afterAutospacing="1"/>
      <w:textAlignment w:val="top"/>
    </w:pPr>
    <w:rPr>
      <w:b/>
      <w:bCs/>
    </w:rPr>
  </w:style>
  <w:style w:type="paragraph" w:customStyle="1" w:styleId="xl162">
    <w:name w:val="xl162"/>
    <w:basedOn w:val="Normal"/>
    <w:rsid w:val="004F572C"/>
    <w:pPr>
      <w:pBdr>
        <w:left w:val="single" w:sz="4" w:space="0" w:color="auto"/>
        <w:bottom w:val="single" w:sz="4" w:space="0" w:color="auto"/>
        <w:right w:val="single" w:sz="4" w:space="0" w:color="auto"/>
      </w:pBdr>
      <w:shd w:val="clear" w:color="D6DCE5" w:fill="C5E0B4"/>
      <w:spacing w:before="100" w:beforeAutospacing="1" w:after="100" w:afterAutospacing="1"/>
      <w:textAlignment w:val="top"/>
    </w:pPr>
    <w:rPr>
      <w:b/>
      <w:bCs/>
    </w:rPr>
  </w:style>
  <w:style w:type="paragraph" w:customStyle="1" w:styleId="xl163">
    <w:name w:val="xl163"/>
    <w:basedOn w:val="Normal"/>
    <w:rsid w:val="004F572C"/>
    <w:pPr>
      <w:pBdr>
        <w:left w:val="single" w:sz="4" w:space="0" w:color="auto"/>
        <w:bottom w:val="single" w:sz="4" w:space="0" w:color="auto"/>
        <w:right w:val="single" w:sz="4" w:space="0" w:color="auto"/>
      </w:pBdr>
      <w:shd w:val="clear" w:color="D6DCE5" w:fill="C5E0B4"/>
      <w:spacing w:before="100" w:beforeAutospacing="1" w:after="100" w:afterAutospacing="1"/>
      <w:textAlignment w:val="top"/>
    </w:pPr>
    <w:rPr>
      <w:b/>
      <w:bCs/>
    </w:rPr>
  </w:style>
  <w:style w:type="paragraph" w:customStyle="1" w:styleId="xl164">
    <w:name w:val="xl164"/>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b/>
      <w:bCs/>
      <w:i/>
      <w:iCs/>
    </w:rPr>
  </w:style>
  <w:style w:type="paragraph" w:customStyle="1" w:styleId="xl165">
    <w:name w:val="xl165"/>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166">
    <w:name w:val="xl166"/>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167">
    <w:name w:val="xl167"/>
    <w:basedOn w:val="Normal"/>
    <w:rsid w:val="004F572C"/>
    <w:pPr>
      <w:spacing w:before="100" w:beforeAutospacing="1" w:after="100" w:afterAutospacing="1"/>
      <w:textAlignment w:val="top"/>
    </w:pPr>
    <w:rPr>
      <w:i/>
      <w:iCs/>
    </w:rPr>
  </w:style>
  <w:style w:type="paragraph" w:customStyle="1" w:styleId="xl168">
    <w:name w:val="xl168"/>
    <w:basedOn w:val="Normal"/>
    <w:rsid w:val="004F572C"/>
    <w:pPr>
      <w:spacing w:before="100" w:beforeAutospacing="1" w:after="100" w:afterAutospacing="1"/>
      <w:textAlignment w:val="top"/>
    </w:pPr>
  </w:style>
  <w:style w:type="paragraph" w:customStyle="1" w:styleId="xl169">
    <w:name w:val="xl169"/>
    <w:basedOn w:val="Normal"/>
    <w:rsid w:val="004F572C"/>
    <w:pPr>
      <w:spacing w:before="100" w:beforeAutospacing="1" w:after="100" w:afterAutospacing="1"/>
      <w:textAlignment w:val="top"/>
    </w:pPr>
    <w:rPr>
      <w:b/>
      <w:bCs/>
    </w:rPr>
  </w:style>
  <w:style w:type="paragraph" w:customStyle="1" w:styleId="xl170">
    <w:name w:val="xl170"/>
    <w:basedOn w:val="Normal"/>
    <w:rsid w:val="004F572C"/>
    <w:pPr>
      <w:spacing w:before="100" w:beforeAutospacing="1" w:after="100" w:afterAutospacing="1"/>
      <w:textAlignment w:val="top"/>
    </w:pPr>
    <w:rPr>
      <w:b/>
      <w:bCs/>
    </w:rPr>
  </w:style>
  <w:style w:type="paragraph" w:customStyle="1" w:styleId="xl171">
    <w:name w:val="xl171"/>
    <w:basedOn w:val="Normal"/>
    <w:rsid w:val="004F572C"/>
    <w:pPr>
      <w:spacing w:before="100" w:beforeAutospacing="1" w:after="100" w:afterAutospacing="1"/>
      <w:textAlignment w:val="top"/>
    </w:pPr>
  </w:style>
  <w:style w:type="paragraph" w:customStyle="1" w:styleId="xl172">
    <w:name w:val="xl172"/>
    <w:basedOn w:val="Normal"/>
    <w:rsid w:val="004F572C"/>
    <w:pPr>
      <w:spacing w:before="100" w:beforeAutospacing="1" w:after="100" w:afterAutospacing="1"/>
      <w:textAlignment w:val="top"/>
    </w:pPr>
    <w:rPr>
      <w:b/>
      <w:bCs/>
    </w:rPr>
  </w:style>
  <w:style w:type="paragraph" w:customStyle="1" w:styleId="xl173">
    <w:name w:val="xl173"/>
    <w:basedOn w:val="Normal"/>
    <w:rsid w:val="004F572C"/>
    <w:pPr>
      <w:pBdr>
        <w:top w:val="single" w:sz="4" w:space="0" w:color="auto"/>
        <w:left w:val="single" w:sz="4" w:space="0" w:color="auto"/>
        <w:bottom w:val="single" w:sz="4" w:space="0" w:color="auto"/>
        <w:right w:val="single" w:sz="4" w:space="0" w:color="auto"/>
      </w:pBdr>
      <w:shd w:val="clear" w:color="D6DCE5" w:fill="C5E0B4"/>
      <w:spacing w:before="100" w:beforeAutospacing="1" w:after="100" w:afterAutospacing="1"/>
      <w:textAlignment w:val="top"/>
    </w:pPr>
    <w:rPr>
      <w:b/>
      <w:bCs/>
    </w:rPr>
  </w:style>
  <w:style w:type="paragraph" w:customStyle="1" w:styleId="xl174">
    <w:name w:val="xl174"/>
    <w:basedOn w:val="Normal"/>
    <w:rsid w:val="004F572C"/>
    <w:pPr>
      <w:spacing w:before="100" w:beforeAutospacing="1" w:after="100" w:afterAutospacing="1"/>
      <w:jc w:val="right"/>
      <w:textAlignment w:val="top"/>
    </w:pPr>
    <w:rPr>
      <w:i/>
      <w:iCs/>
    </w:rPr>
  </w:style>
  <w:style w:type="paragraph" w:customStyle="1" w:styleId="xl175">
    <w:name w:val="xl175"/>
    <w:basedOn w:val="Normal"/>
    <w:rsid w:val="004F572C"/>
    <w:pPr>
      <w:spacing w:before="100" w:beforeAutospacing="1" w:after="100" w:afterAutospacing="1"/>
      <w:textAlignment w:val="top"/>
    </w:pPr>
  </w:style>
  <w:style w:type="paragraph" w:customStyle="1" w:styleId="xl176">
    <w:name w:val="xl176"/>
    <w:basedOn w:val="Normal"/>
    <w:rsid w:val="004F572C"/>
    <w:pPr>
      <w:spacing w:before="100" w:beforeAutospacing="1" w:after="100" w:afterAutospacing="1"/>
      <w:textAlignment w:val="top"/>
    </w:pPr>
    <w:rPr>
      <w:b/>
      <w:bCs/>
    </w:rPr>
  </w:style>
  <w:style w:type="paragraph" w:customStyle="1" w:styleId="xl177">
    <w:name w:val="xl177"/>
    <w:basedOn w:val="Normal"/>
    <w:rsid w:val="004F572C"/>
    <w:pPr>
      <w:pBdr>
        <w:top w:val="single" w:sz="4" w:space="0" w:color="auto"/>
        <w:left w:val="single" w:sz="4" w:space="0" w:color="auto"/>
        <w:bottom w:val="single" w:sz="4" w:space="0" w:color="auto"/>
        <w:right w:val="single" w:sz="4" w:space="0" w:color="auto"/>
      </w:pBdr>
      <w:shd w:val="clear" w:color="D6DCE5" w:fill="C5E0B4"/>
      <w:spacing w:before="100" w:beforeAutospacing="1" w:after="100" w:afterAutospacing="1"/>
      <w:textAlignment w:val="top"/>
    </w:pPr>
    <w:rPr>
      <w:b/>
      <w:bCs/>
    </w:rPr>
  </w:style>
  <w:style w:type="paragraph" w:customStyle="1" w:styleId="xl178">
    <w:name w:val="xl178"/>
    <w:basedOn w:val="Normal"/>
    <w:rsid w:val="004F572C"/>
    <w:pPr>
      <w:pBdr>
        <w:top w:val="single" w:sz="4" w:space="0" w:color="auto"/>
        <w:left w:val="single" w:sz="4" w:space="0" w:color="auto"/>
        <w:bottom w:val="single" w:sz="4" w:space="0" w:color="auto"/>
        <w:right w:val="single" w:sz="4" w:space="0" w:color="auto"/>
      </w:pBdr>
      <w:shd w:val="clear" w:color="000000" w:fill="D6DCE4"/>
      <w:spacing w:before="100" w:beforeAutospacing="1" w:after="100" w:afterAutospacing="1"/>
      <w:textAlignment w:val="top"/>
    </w:pPr>
    <w:rPr>
      <w:b/>
      <w:bCs/>
    </w:rPr>
  </w:style>
  <w:style w:type="paragraph" w:customStyle="1" w:styleId="xl179">
    <w:name w:val="xl179"/>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180">
    <w:name w:val="xl180"/>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81">
    <w:name w:val="xl181"/>
    <w:basedOn w:val="Normal"/>
    <w:rsid w:val="004F572C"/>
    <w:pPr>
      <w:pBdr>
        <w:top w:val="single" w:sz="4" w:space="0" w:color="auto"/>
        <w:left w:val="single" w:sz="4" w:space="0" w:color="auto"/>
        <w:bottom w:val="single" w:sz="4" w:space="0" w:color="auto"/>
        <w:right w:val="single" w:sz="4" w:space="0" w:color="auto"/>
      </w:pBdr>
      <w:shd w:val="clear" w:color="000000" w:fill="D6DCE4"/>
      <w:spacing w:before="100" w:beforeAutospacing="1" w:after="100" w:afterAutospacing="1"/>
      <w:textAlignment w:val="top"/>
    </w:pPr>
    <w:rPr>
      <w:b/>
      <w:bCs/>
    </w:rPr>
  </w:style>
  <w:style w:type="paragraph" w:customStyle="1" w:styleId="xl182">
    <w:name w:val="xl182"/>
    <w:basedOn w:val="Normal"/>
    <w:rsid w:val="004F572C"/>
    <w:pPr>
      <w:spacing w:before="100" w:beforeAutospacing="1" w:after="100" w:afterAutospacing="1"/>
      <w:textAlignment w:val="top"/>
    </w:pPr>
    <w:rPr>
      <w:b/>
      <w:bCs/>
    </w:rPr>
  </w:style>
  <w:style w:type="paragraph" w:customStyle="1" w:styleId="xl183">
    <w:name w:val="xl183"/>
    <w:basedOn w:val="Normal"/>
    <w:rsid w:val="004F572C"/>
    <w:pPr>
      <w:spacing w:before="100" w:beforeAutospacing="1" w:after="100" w:afterAutospacing="1"/>
      <w:jc w:val="right"/>
      <w:textAlignment w:val="top"/>
    </w:pPr>
    <w:rPr>
      <w:i/>
      <w:iCs/>
    </w:rPr>
  </w:style>
  <w:style w:type="paragraph" w:customStyle="1" w:styleId="xl184">
    <w:name w:val="xl184"/>
    <w:basedOn w:val="Normal"/>
    <w:rsid w:val="004F572C"/>
    <w:pPr>
      <w:spacing w:before="100" w:beforeAutospacing="1" w:after="100" w:afterAutospacing="1"/>
      <w:textAlignment w:val="top"/>
    </w:pPr>
  </w:style>
  <w:style w:type="paragraph" w:customStyle="1" w:styleId="xl185">
    <w:name w:val="xl185"/>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86">
    <w:name w:val="xl186"/>
    <w:basedOn w:val="Normal"/>
    <w:rsid w:val="004F572C"/>
    <w:pPr>
      <w:spacing w:before="100" w:beforeAutospacing="1" w:after="100" w:afterAutospacing="1"/>
      <w:textAlignment w:val="top"/>
    </w:pPr>
    <w:rPr>
      <w:color w:val="FF0000"/>
    </w:rPr>
  </w:style>
  <w:style w:type="paragraph" w:customStyle="1" w:styleId="xl187">
    <w:name w:val="xl187"/>
    <w:basedOn w:val="Normal"/>
    <w:rsid w:val="004F572C"/>
    <w:pPr>
      <w:spacing w:before="100" w:beforeAutospacing="1" w:after="100" w:afterAutospacing="1"/>
      <w:textAlignment w:val="top"/>
    </w:pPr>
  </w:style>
  <w:style w:type="paragraph" w:customStyle="1" w:styleId="xl188">
    <w:name w:val="xl188"/>
    <w:basedOn w:val="Normal"/>
    <w:rsid w:val="004F572C"/>
    <w:pPr>
      <w:spacing w:before="100" w:beforeAutospacing="1" w:after="100" w:afterAutospacing="1"/>
    </w:pPr>
  </w:style>
  <w:style w:type="paragraph" w:customStyle="1" w:styleId="xl189">
    <w:name w:val="xl189"/>
    <w:basedOn w:val="Normal"/>
    <w:rsid w:val="004F572C"/>
    <w:pPr>
      <w:spacing w:before="100" w:beforeAutospacing="1" w:after="100" w:afterAutospacing="1"/>
    </w:pPr>
  </w:style>
  <w:style w:type="paragraph" w:customStyle="1" w:styleId="xl190">
    <w:name w:val="xl190"/>
    <w:basedOn w:val="Normal"/>
    <w:rsid w:val="004F572C"/>
    <w:pPr>
      <w:pBdr>
        <w:top w:val="single" w:sz="4" w:space="0" w:color="auto"/>
        <w:left w:val="single" w:sz="4" w:space="0" w:color="auto"/>
        <w:bottom w:val="single" w:sz="4" w:space="0" w:color="auto"/>
        <w:right w:val="single" w:sz="4" w:space="0" w:color="auto"/>
      </w:pBdr>
      <w:shd w:val="clear" w:color="DAE3F3" w:fill="D6DCE5"/>
      <w:spacing w:before="100" w:beforeAutospacing="1" w:after="100" w:afterAutospacing="1"/>
    </w:pPr>
    <w:rPr>
      <w:b/>
      <w:bCs/>
    </w:rPr>
  </w:style>
  <w:style w:type="paragraph" w:customStyle="1" w:styleId="xl191">
    <w:name w:val="xl191"/>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i/>
      <w:iCs/>
    </w:rPr>
  </w:style>
  <w:style w:type="paragraph" w:customStyle="1" w:styleId="xl192">
    <w:name w:val="xl192"/>
    <w:basedOn w:val="Normal"/>
    <w:rsid w:val="004F572C"/>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right"/>
    </w:pPr>
    <w:rPr>
      <w:b/>
      <w:bCs/>
      <w:i/>
      <w:iCs/>
    </w:rPr>
  </w:style>
  <w:style w:type="paragraph" w:customStyle="1" w:styleId="xl193">
    <w:name w:val="xl193"/>
    <w:basedOn w:val="Normal"/>
    <w:rsid w:val="004F572C"/>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style>
  <w:style w:type="paragraph" w:customStyle="1" w:styleId="xl194">
    <w:name w:val="xl194"/>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i/>
      <w:iCs/>
    </w:rPr>
  </w:style>
  <w:style w:type="paragraph" w:customStyle="1" w:styleId="xl195">
    <w:name w:val="xl195"/>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96">
    <w:name w:val="xl196"/>
    <w:basedOn w:val="Normal"/>
    <w:rsid w:val="004F572C"/>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b/>
      <w:bCs/>
    </w:rPr>
  </w:style>
  <w:style w:type="paragraph" w:customStyle="1" w:styleId="xl197">
    <w:name w:val="xl197"/>
    <w:basedOn w:val="Normal"/>
    <w:rsid w:val="004F572C"/>
    <w:pPr>
      <w:pBdr>
        <w:top w:val="single" w:sz="4" w:space="0" w:color="auto"/>
        <w:left w:val="single" w:sz="4" w:space="0" w:color="auto"/>
        <w:bottom w:val="single" w:sz="4" w:space="0" w:color="auto"/>
        <w:right w:val="single" w:sz="4" w:space="0" w:color="auto"/>
      </w:pBdr>
      <w:shd w:val="clear" w:color="D6DCE5" w:fill="FFF2CC"/>
      <w:spacing w:before="100" w:beforeAutospacing="1" w:after="100" w:afterAutospacing="1"/>
      <w:jc w:val="right"/>
    </w:pPr>
    <w:rPr>
      <w:b/>
      <w:bCs/>
      <w:i/>
      <w:iCs/>
    </w:rPr>
  </w:style>
  <w:style w:type="paragraph" w:customStyle="1" w:styleId="xl198">
    <w:name w:val="xl198"/>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rPr>
  </w:style>
  <w:style w:type="paragraph" w:customStyle="1" w:styleId="xl199">
    <w:name w:val="xl199"/>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00">
    <w:name w:val="xl200"/>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jc w:val="right"/>
    </w:pPr>
    <w:rPr>
      <w:i/>
      <w:iCs/>
    </w:rPr>
  </w:style>
  <w:style w:type="paragraph" w:customStyle="1" w:styleId="xl201">
    <w:name w:val="xl201"/>
    <w:basedOn w:val="Normal"/>
    <w:rsid w:val="004F572C"/>
    <w:pPr>
      <w:pBdr>
        <w:top w:val="single" w:sz="4" w:space="0" w:color="auto"/>
        <w:left w:val="single" w:sz="4" w:space="0" w:color="auto"/>
        <w:bottom w:val="single" w:sz="4" w:space="0" w:color="auto"/>
        <w:right w:val="single" w:sz="4" w:space="0" w:color="auto"/>
      </w:pBdr>
      <w:shd w:val="clear" w:color="D6DCE5" w:fill="C5E0B4"/>
      <w:spacing w:before="100" w:beforeAutospacing="1" w:after="100" w:afterAutospacing="1"/>
    </w:pPr>
    <w:rPr>
      <w:b/>
      <w:bCs/>
    </w:rPr>
  </w:style>
  <w:style w:type="paragraph" w:customStyle="1" w:styleId="xl202">
    <w:name w:val="xl202"/>
    <w:basedOn w:val="Normal"/>
    <w:rsid w:val="004F572C"/>
    <w:pPr>
      <w:pBdr>
        <w:top w:val="single" w:sz="4" w:space="0" w:color="auto"/>
        <w:left w:val="single" w:sz="4" w:space="0" w:color="auto"/>
        <w:bottom w:val="single" w:sz="4" w:space="0" w:color="auto"/>
        <w:right w:val="single" w:sz="4" w:space="0" w:color="auto"/>
      </w:pBdr>
      <w:shd w:val="clear" w:color="D6DCE5" w:fill="C5E0B4"/>
      <w:spacing w:before="100" w:beforeAutospacing="1" w:after="100" w:afterAutospacing="1"/>
    </w:pPr>
    <w:rPr>
      <w:b/>
      <w:bCs/>
    </w:rPr>
  </w:style>
  <w:style w:type="paragraph" w:customStyle="1" w:styleId="xl203">
    <w:name w:val="xl203"/>
    <w:basedOn w:val="Normal"/>
    <w:rsid w:val="004F572C"/>
    <w:pPr>
      <w:spacing w:before="100" w:beforeAutospacing="1" w:after="100" w:afterAutospacing="1"/>
      <w:jc w:val="right"/>
    </w:pPr>
    <w:rPr>
      <w:i/>
      <w:iCs/>
    </w:rPr>
  </w:style>
  <w:style w:type="paragraph" w:customStyle="1" w:styleId="xl204">
    <w:name w:val="xl204"/>
    <w:basedOn w:val="Normal"/>
    <w:rsid w:val="004F572C"/>
    <w:pPr>
      <w:spacing w:before="100" w:beforeAutospacing="1" w:after="100" w:afterAutospacing="1"/>
    </w:pPr>
  </w:style>
  <w:style w:type="paragraph" w:customStyle="1" w:styleId="xl205">
    <w:name w:val="xl205"/>
    <w:basedOn w:val="Normal"/>
    <w:rsid w:val="004F572C"/>
    <w:pPr>
      <w:pBdr>
        <w:top w:val="single" w:sz="4" w:space="0" w:color="auto"/>
        <w:left w:val="single" w:sz="4" w:space="0" w:color="auto"/>
        <w:bottom w:val="single" w:sz="4" w:space="0" w:color="auto"/>
        <w:right w:val="single" w:sz="4" w:space="0" w:color="auto"/>
      </w:pBdr>
      <w:shd w:val="clear" w:color="000000" w:fill="D6DCE4"/>
      <w:spacing w:before="100" w:beforeAutospacing="1" w:after="100" w:afterAutospacing="1"/>
    </w:pPr>
    <w:rPr>
      <w:b/>
      <w:bCs/>
    </w:rPr>
  </w:style>
  <w:style w:type="paragraph" w:customStyle="1" w:styleId="xl206">
    <w:name w:val="xl206"/>
    <w:basedOn w:val="Normal"/>
    <w:rsid w:val="004F572C"/>
    <w:pPr>
      <w:spacing w:before="100" w:beforeAutospacing="1" w:after="100" w:afterAutospacing="1"/>
      <w:textAlignment w:val="top"/>
    </w:pPr>
  </w:style>
  <w:style w:type="paragraph" w:customStyle="1" w:styleId="xl207">
    <w:name w:val="xl207"/>
    <w:basedOn w:val="Normal"/>
    <w:rsid w:val="004F572C"/>
    <w:pPr>
      <w:pBdr>
        <w:top w:val="single" w:sz="4" w:space="0" w:color="auto"/>
        <w:left w:val="single" w:sz="4" w:space="0" w:color="auto"/>
        <w:bottom w:val="single" w:sz="4" w:space="0" w:color="auto"/>
        <w:right w:val="single" w:sz="4" w:space="0" w:color="auto"/>
      </w:pBdr>
      <w:shd w:val="clear" w:color="D6DCE5" w:fill="FFF2CC"/>
      <w:spacing w:before="100" w:beforeAutospacing="1" w:after="100" w:afterAutospacing="1"/>
      <w:textAlignment w:val="top"/>
    </w:pPr>
    <w:rPr>
      <w:b/>
      <w:bCs/>
    </w:rPr>
  </w:style>
  <w:style w:type="paragraph" w:customStyle="1" w:styleId="xl208">
    <w:name w:val="xl208"/>
    <w:basedOn w:val="Normal"/>
    <w:rsid w:val="004F572C"/>
    <w:pPr>
      <w:pBdr>
        <w:top w:val="single" w:sz="4" w:space="0" w:color="auto"/>
        <w:left w:val="single" w:sz="4" w:space="0" w:color="auto"/>
        <w:bottom w:val="single" w:sz="4" w:space="0" w:color="auto"/>
        <w:right w:val="single" w:sz="4" w:space="0" w:color="auto"/>
      </w:pBdr>
      <w:shd w:val="clear" w:color="D6DCE5" w:fill="FFF2CC"/>
      <w:spacing w:before="100" w:beforeAutospacing="1" w:after="100" w:afterAutospacing="1"/>
    </w:pPr>
    <w:rPr>
      <w:b/>
      <w:bCs/>
    </w:rPr>
  </w:style>
  <w:style w:type="paragraph" w:customStyle="1" w:styleId="xl209">
    <w:name w:val="xl209"/>
    <w:basedOn w:val="Normal"/>
    <w:rsid w:val="004F572C"/>
    <w:pPr>
      <w:pBdr>
        <w:top w:val="single" w:sz="4" w:space="0" w:color="auto"/>
        <w:left w:val="single" w:sz="4" w:space="0" w:color="auto"/>
        <w:bottom w:val="single" w:sz="4" w:space="0" w:color="auto"/>
        <w:right w:val="single" w:sz="4" w:space="0" w:color="auto"/>
      </w:pBdr>
      <w:shd w:val="clear" w:color="000000" w:fill="9BC2E6"/>
      <w:spacing w:before="100" w:beforeAutospacing="1" w:after="100" w:afterAutospacing="1"/>
      <w:textAlignment w:val="top"/>
    </w:pPr>
    <w:rPr>
      <w:b/>
      <w:bCs/>
      <w:sz w:val="32"/>
      <w:szCs w:val="32"/>
    </w:rPr>
  </w:style>
  <w:style w:type="paragraph" w:customStyle="1" w:styleId="xl210">
    <w:name w:val="xl210"/>
    <w:basedOn w:val="Normal"/>
    <w:rsid w:val="004F572C"/>
    <w:pPr>
      <w:pBdr>
        <w:top w:val="single" w:sz="4" w:space="0" w:color="auto"/>
        <w:left w:val="single" w:sz="4" w:space="0" w:color="auto"/>
        <w:bottom w:val="single" w:sz="4" w:space="0" w:color="auto"/>
        <w:right w:val="single" w:sz="4" w:space="0" w:color="auto"/>
      </w:pBdr>
      <w:shd w:val="clear" w:color="000000" w:fill="9BC2E6"/>
      <w:spacing w:before="100" w:beforeAutospacing="1" w:after="100" w:afterAutospacing="1"/>
      <w:textAlignment w:val="top"/>
    </w:pPr>
  </w:style>
  <w:style w:type="paragraph" w:customStyle="1" w:styleId="xl211">
    <w:name w:val="xl211"/>
    <w:basedOn w:val="Normal"/>
    <w:rsid w:val="004F572C"/>
    <w:pPr>
      <w:pBdr>
        <w:top w:val="single" w:sz="4" w:space="0" w:color="auto"/>
        <w:left w:val="single" w:sz="4" w:space="0" w:color="auto"/>
        <w:bottom w:val="single" w:sz="4" w:space="0" w:color="auto"/>
        <w:right w:val="single" w:sz="4" w:space="0" w:color="auto"/>
      </w:pBdr>
      <w:shd w:val="clear" w:color="000000" w:fill="9BC2E6"/>
      <w:spacing w:before="100" w:beforeAutospacing="1" w:after="100" w:afterAutospacing="1"/>
      <w:textAlignment w:val="top"/>
    </w:pPr>
    <w:rPr>
      <w:b/>
      <w:bCs/>
    </w:rPr>
  </w:style>
  <w:style w:type="paragraph" w:customStyle="1" w:styleId="xl212">
    <w:name w:val="xl212"/>
    <w:basedOn w:val="Normal"/>
    <w:rsid w:val="004F572C"/>
    <w:pPr>
      <w:spacing w:before="100" w:beforeAutospacing="1" w:after="100" w:afterAutospacing="1"/>
      <w:jc w:val="right"/>
      <w:textAlignment w:val="top"/>
    </w:pPr>
    <w:rPr>
      <w:b/>
      <w:bCs/>
      <w:sz w:val="32"/>
      <w:szCs w:val="32"/>
    </w:rPr>
  </w:style>
  <w:style w:type="paragraph" w:customStyle="1" w:styleId="xl213">
    <w:name w:val="xl213"/>
    <w:basedOn w:val="Normal"/>
    <w:rsid w:val="004F572C"/>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b/>
      <w:bCs/>
    </w:rPr>
  </w:style>
  <w:style w:type="paragraph" w:customStyle="1" w:styleId="xl214">
    <w:name w:val="xl214"/>
    <w:basedOn w:val="Normal"/>
    <w:rsid w:val="004F572C"/>
    <w:pPr>
      <w:spacing w:before="100" w:beforeAutospacing="1" w:after="100" w:afterAutospacing="1"/>
    </w:pPr>
    <w:rPr>
      <w:color w:val="FF0000"/>
    </w:rPr>
  </w:style>
  <w:style w:type="paragraph" w:customStyle="1" w:styleId="xl215">
    <w:name w:val="xl215"/>
    <w:basedOn w:val="Normal"/>
    <w:rsid w:val="004F572C"/>
    <w:pPr>
      <w:spacing w:before="100" w:beforeAutospacing="1" w:after="100" w:afterAutospacing="1"/>
    </w:pPr>
    <w:rPr>
      <w:color w:val="FF0000"/>
    </w:rPr>
  </w:style>
  <w:style w:type="paragraph" w:customStyle="1" w:styleId="xl216">
    <w:name w:val="xl216"/>
    <w:basedOn w:val="Normal"/>
    <w:rsid w:val="004F572C"/>
    <w:pPr>
      <w:pBdr>
        <w:top w:val="single" w:sz="4" w:space="0" w:color="auto"/>
        <w:left w:val="single" w:sz="4" w:space="0" w:color="auto"/>
        <w:bottom w:val="single" w:sz="4" w:space="0" w:color="auto"/>
        <w:right w:val="single" w:sz="4" w:space="0" w:color="auto"/>
      </w:pBdr>
      <w:shd w:val="clear" w:color="B4C7E7" w:fill="BDD7EE"/>
      <w:spacing w:before="100" w:beforeAutospacing="1" w:after="100" w:afterAutospacing="1"/>
    </w:pPr>
    <w:rPr>
      <w:b/>
      <w:bCs/>
    </w:rPr>
  </w:style>
  <w:style w:type="paragraph" w:customStyle="1" w:styleId="xl217">
    <w:name w:val="xl217"/>
    <w:basedOn w:val="Normal"/>
    <w:rsid w:val="004F572C"/>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pPr>
  </w:style>
  <w:style w:type="paragraph" w:customStyle="1" w:styleId="xl218">
    <w:name w:val="xl218"/>
    <w:basedOn w:val="Normal"/>
    <w:rsid w:val="004F572C"/>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pPr>
  </w:style>
  <w:style w:type="paragraph" w:customStyle="1" w:styleId="xl219">
    <w:name w:val="xl219"/>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i/>
      <w:iCs/>
    </w:rPr>
  </w:style>
  <w:style w:type="paragraph" w:customStyle="1" w:styleId="xl220">
    <w:name w:val="xl220"/>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21">
    <w:name w:val="xl221"/>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22">
    <w:name w:val="xl222"/>
    <w:basedOn w:val="Normal"/>
    <w:rsid w:val="004F572C"/>
    <w:pPr>
      <w:pBdr>
        <w:top w:val="single" w:sz="4" w:space="0" w:color="auto"/>
        <w:left w:val="single" w:sz="4" w:space="0" w:color="auto"/>
        <w:bottom w:val="single" w:sz="4" w:space="0" w:color="auto"/>
        <w:right w:val="single" w:sz="4" w:space="0" w:color="auto"/>
      </w:pBdr>
      <w:shd w:val="clear" w:color="B4C7E7" w:fill="D6DCE4"/>
      <w:spacing w:before="100" w:beforeAutospacing="1" w:after="100" w:afterAutospacing="1"/>
      <w:textAlignment w:val="top"/>
    </w:pPr>
    <w:rPr>
      <w:b/>
      <w:bCs/>
    </w:rPr>
  </w:style>
  <w:style w:type="paragraph" w:customStyle="1" w:styleId="xl223">
    <w:name w:val="xl223"/>
    <w:basedOn w:val="Normal"/>
    <w:rsid w:val="004F572C"/>
    <w:pPr>
      <w:pBdr>
        <w:top w:val="single" w:sz="4" w:space="0" w:color="auto"/>
        <w:left w:val="single" w:sz="4" w:space="0" w:color="auto"/>
        <w:bottom w:val="single" w:sz="4" w:space="0" w:color="auto"/>
        <w:right w:val="single" w:sz="4" w:space="0" w:color="auto"/>
      </w:pBdr>
      <w:shd w:val="clear" w:color="D6DCE5" w:fill="C5E0B4"/>
      <w:spacing w:before="100" w:beforeAutospacing="1" w:after="100" w:afterAutospacing="1"/>
      <w:jc w:val="right"/>
      <w:textAlignment w:val="top"/>
    </w:pPr>
    <w:rPr>
      <w:b/>
      <w:bCs/>
      <w:i/>
      <w:iCs/>
    </w:rPr>
  </w:style>
  <w:style w:type="paragraph" w:customStyle="1" w:styleId="xl224">
    <w:name w:val="xl224"/>
    <w:basedOn w:val="Normal"/>
    <w:rsid w:val="004F572C"/>
    <w:pPr>
      <w:shd w:val="clear" w:color="000000" w:fill="C6E0B4"/>
      <w:spacing w:before="100" w:beforeAutospacing="1" w:after="100" w:afterAutospacing="1"/>
    </w:pPr>
    <w:rPr>
      <w:b/>
      <w:bCs/>
    </w:rPr>
  </w:style>
  <w:style w:type="paragraph" w:customStyle="1" w:styleId="xl225">
    <w:name w:val="xl225"/>
    <w:basedOn w:val="Normal"/>
    <w:rsid w:val="004F572C"/>
    <w:pPr>
      <w:spacing w:before="100" w:beforeAutospacing="1" w:after="100" w:afterAutospacing="1"/>
      <w:jc w:val="right"/>
      <w:textAlignment w:val="top"/>
    </w:pPr>
    <w:rPr>
      <w:b/>
      <w:bCs/>
    </w:rPr>
  </w:style>
  <w:style w:type="paragraph" w:customStyle="1" w:styleId="xl226">
    <w:name w:val="xl226"/>
    <w:basedOn w:val="Normal"/>
    <w:rsid w:val="004F572C"/>
    <w:pPr>
      <w:pBdr>
        <w:top w:val="single" w:sz="4" w:space="0" w:color="auto"/>
        <w:left w:val="single" w:sz="4" w:space="0" w:color="auto"/>
        <w:bottom w:val="single" w:sz="4" w:space="0" w:color="auto"/>
        <w:right w:val="single" w:sz="4" w:space="0" w:color="auto"/>
      </w:pBdr>
      <w:shd w:val="clear" w:color="B4C7E7" w:fill="D6DCE4"/>
      <w:spacing w:before="100" w:beforeAutospacing="1" w:after="100" w:afterAutospacing="1"/>
    </w:pPr>
    <w:rPr>
      <w:b/>
      <w:bCs/>
    </w:rPr>
  </w:style>
  <w:style w:type="paragraph" w:customStyle="1" w:styleId="xl227">
    <w:name w:val="xl227"/>
    <w:basedOn w:val="Normal"/>
    <w:rsid w:val="004F572C"/>
    <w:pPr>
      <w:pBdr>
        <w:top w:val="single" w:sz="4" w:space="0" w:color="auto"/>
        <w:left w:val="single" w:sz="4" w:space="0" w:color="auto"/>
        <w:bottom w:val="single" w:sz="4" w:space="0" w:color="auto"/>
        <w:right w:val="single" w:sz="4" w:space="0" w:color="auto"/>
      </w:pBdr>
      <w:shd w:val="clear" w:color="B4C7E7" w:fill="D6DCE4"/>
      <w:spacing w:before="100" w:beforeAutospacing="1" w:after="100" w:afterAutospacing="1"/>
    </w:pPr>
  </w:style>
  <w:style w:type="paragraph" w:customStyle="1" w:styleId="xl228">
    <w:name w:val="xl228"/>
    <w:basedOn w:val="Normal"/>
    <w:rsid w:val="004F572C"/>
    <w:pPr>
      <w:pBdr>
        <w:top w:val="single" w:sz="4" w:space="0" w:color="auto"/>
        <w:left w:val="single" w:sz="4" w:space="0" w:color="auto"/>
        <w:bottom w:val="single" w:sz="4" w:space="0" w:color="auto"/>
        <w:right w:val="single" w:sz="4" w:space="0" w:color="auto"/>
      </w:pBdr>
      <w:shd w:val="clear" w:color="B4C7E7" w:fill="D6DCE4"/>
      <w:spacing w:before="100" w:beforeAutospacing="1" w:after="100" w:afterAutospacing="1"/>
    </w:pPr>
    <w:rPr>
      <w:b/>
      <w:bCs/>
    </w:rPr>
  </w:style>
  <w:style w:type="paragraph" w:customStyle="1" w:styleId="xl229">
    <w:name w:val="xl229"/>
    <w:basedOn w:val="Normal"/>
    <w:rsid w:val="004F572C"/>
    <w:pPr>
      <w:pBdr>
        <w:top w:val="single" w:sz="4" w:space="0" w:color="auto"/>
        <w:left w:val="single" w:sz="4" w:space="0" w:color="auto"/>
        <w:bottom w:val="single" w:sz="4" w:space="0" w:color="auto"/>
        <w:right w:val="single" w:sz="4" w:space="0" w:color="auto"/>
      </w:pBdr>
      <w:shd w:val="clear" w:color="D6DCE5" w:fill="A9D08E"/>
      <w:spacing w:before="100" w:beforeAutospacing="1" w:after="100" w:afterAutospacing="1"/>
      <w:textAlignment w:val="top"/>
    </w:pPr>
    <w:rPr>
      <w:b/>
      <w:bCs/>
    </w:rPr>
  </w:style>
  <w:style w:type="paragraph" w:customStyle="1" w:styleId="xl230">
    <w:name w:val="xl230"/>
    <w:basedOn w:val="Normal"/>
    <w:rsid w:val="004F572C"/>
    <w:pPr>
      <w:pBdr>
        <w:top w:val="single" w:sz="4" w:space="0" w:color="auto"/>
        <w:left w:val="single" w:sz="4" w:space="0" w:color="auto"/>
        <w:bottom w:val="single" w:sz="4" w:space="0" w:color="auto"/>
        <w:right w:val="single" w:sz="4" w:space="0" w:color="auto"/>
      </w:pBdr>
      <w:shd w:val="clear" w:color="D6DCE5" w:fill="A9D08E"/>
      <w:spacing w:before="100" w:beforeAutospacing="1" w:after="100" w:afterAutospacing="1"/>
      <w:jc w:val="right"/>
      <w:textAlignment w:val="top"/>
    </w:pPr>
    <w:rPr>
      <w:b/>
      <w:bCs/>
      <w:i/>
      <w:iCs/>
    </w:rPr>
  </w:style>
  <w:style w:type="paragraph" w:customStyle="1" w:styleId="xl231">
    <w:name w:val="xl231"/>
    <w:basedOn w:val="Normal"/>
    <w:rsid w:val="004F572C"/>
    <w:pPr>
      <w:pBdr>
        <w:top w:val="single" w:sz="4" w:space="0" w:color="auto"/>
        <w:left w:val="single" w:sz="4" w:space="0" w:color="auto"/>
        <w:bottom w:val="single" w:sz="4" w:space="0" w:color="auto"/>
        <w:right w:val="single" w:sz="4" w:space="0" w:color="auto"/>
      </w:pBdr>
      <w:shd w:val="clear" w:color="D6DCE5" w:fill="A9D08E"/>
      <w:spacing w:before="100" w:beforeAutospacing="1" w:after="100" w:afterAutospacing="1"/>
      <w:textAlignment w:val="top"/>
    </w:pPr>
    <w:rPr>
      <w:b/>
      <w:bCs/>
    </w:rPr>
  </w:style>
  <w:style w:type="paragraph" w:customStyle="1" w:styleId="xl232">
    <w:name w:val="xl232"/>
    <w:basedOn w:val="Normal"/>
    <w:rsid w:val="004F572C"/>
    <w:pPr>
      <w:pBdr>
        <w:top w:val="single" w:sz="4" w:space="0" w:color="auto"/>
        <w:left w:val="single" w:sz="4" w:space="0" w:color="auto"/>
        <w:bottom w:val="single" w:sz="4" w:space="0" w:color="auto"/>
        <w:right w:val="single" w:sz="4" w:space="0" w:color="auto"/>
      </w:pBdr>
      <w:shd w:val="clear" w:color="D6DCE5" w:fill="A9D08E"/>
      <w:spacing w:before="100" w:beforeAutospacing="1" w:after="100" w:afterAutospacing="1"/>
      <w:textAlignment w:val="top"/>
    </w:pPr>
    <w:rPr>
      <w:b/>
      <w:bCs/>
      <w:i/>
      <w:iCs/>
    </w:rPr>
  </w:style>
  <w:style w:type="paragraph" w:customStyle="1" w:styleId="xl233">
    <w:name w:val="xl233"/>
    <w:basedOn w:val="Normal"/>
    <w:rsid w:val="004F572C"/>
    <w:pPr>
      <w:pBdr>
        <w:top w:val="single" w:sz="4" w:space="0" w:color="auto"/>
        <w:left w:val="single" w:sz="4" w:space="0" w:color="auto"/>
        <w:bottom w:val="single" w:sz="4" w:space="0" w:color="auto"/>
        <w:right w:val="single" w:sz="4" w:space="0" w:color="auto"/>
      </w:pBdr>
      <w:shd w:val="clear" w:color="D6DCE5" w:fill="A9D08E"/>
      <w:spacing w:before="100" w:beforeAutospacing="1" w:after="100" w:afterAutospacing="1"/>
      <w:textAlignment w:val="top"/>
    </w:pPr>
    <w:rPr>
      <w:b/>
      <w:bCs/>
      <w:i/>
      <w:iCs/>
    </w:rPr>
  </w:style>
  <w:style w:type="paragraph" w:customStyle="1" w:styleId="xl234">
    <w:name w:val="xl234"/>
    <w:basedOn w:val="Normal"/>
    <w:rsid w:val="004F572C"/>
    <w:pPr>
      <w:pBdr>
        <w:left w:val="single" w:sz="4" w:space="0" w:color="auto"/>
        <w:bottom w:val="single" w:sz="4" w:space="0" w:color="auto"/>
        <w:right w:val="single" w:sz="4" w:space="0" w:color="auto"/>
      </w:pBdr>
      <w:shd w:val="clear" w:color="D6DCE5" w:fill="A9D08E"/>
      <w:spacing w:before="100" w:beforeAutospacing="1" w:after="100" w:afterAutospacing="1"/>
      <w:textAlignment w:val="top"/>
    </w:pPr>
    <w:rPr>
      <w:b/>
      <w:bCs/>
    </w:rPr>
  </w:style>
  <w:style w:type="paragraph" w:customStyle="1" w:styleId="xl235">
    <w:name w:val="xl235"/>
    <w:basedOn w:val="Normal"/>
    <w:rsid w:val="004F572C"/>
    <w:pPr>
      <w:pBdr>
        <w:left w:val="single" w:sz="4" w:space="0" w:color="auto"/>
        <w:bottom w:val="single" w:sz="4" w:space="0" w:color="auto"/>
        <w:right w:val="single" w:sz="4" w:space="0" w:color="auto"/>
      </w:pBdr>
      <w:shd w:val="clear" w:color="D6DCE5" w:fill="A9D08E"/>
      <w:spacing w:before="100" w:beforeAutospacing="1" w:after="100" w:afterAutospacing="1"/>
      <w:textAlignment w:val="top"/>
    </w:pPr>
    <w:rPr>
      <w:b/>
      <w:bCs/>
    </w:rPr>
  </w:style>
  <w:style w:type="paragraph" w:customStyle="1" w:styleId="xl236">
    <w:name w:val="xl236"/>
    <w:basedOn w:val="Normal"/>
    <w:rsid w:val="004F572C"/>
    <w:pPr>
      <w:pBdr>
        <w:left w:val="single" w:sz="4" w:space="0" w:color="auto"/>
        <w:bottom w:val="single" w:sz="4" w:space="0" w:color="auto"/>
        <w:right w:val="single" w:sz="4" w:space="0" w:color="auto"/>
      </w:pBdr>
      <w:shd w:val="clear" w:color="D6DCE5" w:fill="A9D08E"/>
      <w:spacing w:before="100" w:beforeAutospacing="1" w:after="100" w:afterAutospacing="1"/>
      <w:textAlignment w:val="top"/>
    </w:pPr>
    <w:rPr>
      <w:b/>
      <w:bCs/>
    </w:rPr>
  </w:style>
  <w:style w:type="paragraph" w:customStyle="1" w:styleId="xl237">
    <w:name w:val="xl237"/>
    <w:basedOn w:val="Normal"/>
    <w:rsid w:val="004F572C"/>
    <w:pPr>
      <w:pBdr>
        <w:top w:val="single" w:sz="4" w:space="0" w:color="auto"/>
        <w:left w:val="single" w:sz="4" w:space="0" w:color="auto"/>
        <w:bottom w:val="single" w:sz="4" w:space="0" w:color="auto"/>
        <w:right w:val="single" w:sz="4" w:space="0" w:color="auto"/>
      </w:pBdr>
      <w:shd w:val="clear" w:color="D6DCE5" w:fill="A9D08E"/>
      <w:spacing w:before="100" w:beforeAutospacing="1" w:after="100" w:afterAutospacing="1"/>
      <w:jc w:val="right"/>
      <w:textAlignment w:val="top"/>
    </w:pPr>
    <w:rPr>
      <w:b/>
      <w:bCs/>
      <w:i/>
      <w:iCs/>
    </w:rPr>
  </w:style>
  <w:style w:type="paragraph" w:customStyle="1" w:styleId="xl238">
    <w:name w:val="xl238"/>
    <w:basedOn w:val="Normal"/>
    <w:rsid w:val="004F572C"/>
    <w:pPr>
      <w:pBdr>
        <w:top w:val="single" w:sz="4" w:space="0" w:color="auto"/>
        <w:left w:val="single" w:sz="4" w:space="0" w:color="auto"/>
        <w:bottom w:val="single" w:sz="4" w:space="0" w:color="auto"/>
        <w:right w:val="single" w:sz="4" w:space="0" w:color="auto"/>
      </w:pBdr>
      <w:shd w:val="clear" w:color="D6DCE5" w:fill="A9D08E"/>
      <w:spacing w:before="100" w:beforeAutospacing="1" w:after="100" w:afterAutospacing="1"/>
      <w:textAlignment w:val="top"/>
    </w:pPr>
    <w:rPr>
      <w:b/>
      <w:bCs/>
    </w:rPr>
  </w:style>
  <w:style w:type="paragraph" w:customStyle="1" w:styleId="xl239">
    <w:name w:val="xl239"/>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i/>
      <w:iCs/>
    </w:rPr>
  </w:style>
  <w:style w:type="paragraph" w:customStyle="1" w:styleId="xl240">
    <w:name w:val="xl240"/>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241">
    <w:name w:val="xl241"/>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242">
    <w:name w:val="xl242"/>
    <w:basedOn w:val="Normal"/>
    <w:rsid w:val="004F572C"/>
    <w:pPr>
      <w:shd w:val="clear" w:color="000000" w:fill="A9D08E"/>
      <w:spacing w:before="100" w:beforeAutospacing="1" w:after="100" w:afterAutospacing="1"/>
      <w:textAlignment w:val="top"/>
    </w:pPr>
    <w:rPr>
      <w:b/>
      <w:bCs/>
    </w:rPr>
  </w:style>
  <w:style w:type="paragraph" w:customStyle="1" w:styleId="xl243">
    <w:name w:val="xl243"/>
    <w:basedOn w:val="Normal"/>
    <w:rsid w:val="004F572C"/>
    <w:pPr>
      <w:pBdr>
        <w:top w:val="single" w:sz="4" w:space="0" w:color="auto"/>
        <w:left w:val="single" w:sz="4" w:space="0" w:color="auto"/>
        <w:bottom w:val="single" w:sz="4" w:space="0" w:color="auto"/>
        <w:right w:val="single" w:sz="4" w:space="0" w:color="auto"/>
      </w:pBdr>
      <w:shd w:val="clear" w:color="D6DCE5" w:fill="A9D08E"/>
      <w:spacing w:before="100" w:beforeAutospacing="1" w:after="100" w:afterAutospacing="1"/>
      <w:textAlignment w:val="top"/>
    </w:pPr>
    <w:rPr>
      <w:b/>
      <w:bCs/>
    </w:rPr>
  </w:style>
  <w:style w:type="paragraph" w:customStyle="1" w:styleId="xl244">
    <w:name w:val="xl244"/>
    <w:basedOn w:val="Normal"/>
    <w:rsid w:val="004F572C"/>
    <w:pPr>
      <w:pBdr>
        <w:top w:val="single" w:sz="4" w:space="0" w:color="auto"/>
        <w:left w:val="single" w:sz="4" w:space="0" w:color="auto"/>
        <w:bottom w:val="single" w:sz="4" w:space="0" w:color="auto"/>
        <w:right w:val="single" w:sz="4" w:space="0" w:color="auto"/>
      </w:pBdr>
      <w:shd w:val="clear" w:color="D6DCE5" w:fill="A9D08E"/>
      <w:spacing w:before="100" w:beforeAutospacing="1" w:after="100" w:afterAutospacing="1"/>
      <w:textAlignment w:val="top"/>
    </w:pPr>
    <w:rPr>
      <w:b/>
      <w:bCs/>
    </w:rPr>
  </w:style>
  <w:style w:type="paragraph" w:customStyle="1" w:styleId="xl245">
    <w:name w:val="xl245"/>
    <w:basedOn w:val="Normal"/>
    <w:rsid w:val="004F572C"/>
    <w:pPr>
      <w:pBdr>
        <w:left w:val="single" w:sz="4" w:space="0" w:color="auto"/>
        <w:bottom w:val="single" w:sz="4" w:space="0" w:color="auto"/>
        <w:right w:val="single" w:sz="4" w:space="0" w:color="auto"/>
      </w:pBdr>
      <w:shd w:val="clear" w:color="D6DCE5" w:fill="A9D08E"/>
      <w:spacing w:before="100" w:beforeAutospacing="1" w:after="100" w:afterAutospacing="1"/>
      <w:textAlignment w:val="top"/>
    </w:pPr>
    <w:rPr>
      <w:b/>
      <w:bCs/>
    </w:rPr>
  </w:style>
  <w:style w:type="paragraph" w:customStyle="1" w:styleId="xl246">
    <w:name w:val="xl246"/>
    <w:basedOn w:val="Normal"/>
    <w:rsid w:val="004F572C"/>
    <w:pPr>
      <w:pBdr>
        <w:left w:val="single" w:sz="4" w:space="0" w:color="auto"/>
        <w:bottom w:val="single" w:sz="4" w:space="0" w:color="auto"/>
        <w:right w:val="single" w:sz="4" w:space="0" w:color="auto"/>
      </w:pBdr>
      <w:shd w:val="clear" w:color="D6DCE5" w:fill="A9D08E"/>
      <w:spacing w:before="100" w:beforeAutospacing="1" w:after="100" w:afterAutospacing="1"/>
      <w:textAlignment w:val="top"/>
    </w:pPr>
    <w:rPr>
      <w:b/>
      <w:bCs/>
    </w:rPr>
  </w:style>
  <w:style w:type="paragraph" w:customStyle="1" w:styleId="xl247">
    <w:name w:val="xl247"/>
    <w:basedOn w:val="Normal"/>
    <w:rsid w:val="004F572C"/>
    <w:pPr>
      <w:pBdr>
        <w:left w:val="single" w:sz="4" w:space="0" w:color="auto"/>
        <w:bottom w:val="single" w:sz="4" w:space="0" w:color="auto"/>
        <w:right w:val="single" w:sz="4" w:space="0" w:color="auto"/>
      </w:pBdr>
      <w:shd w:val="clear" w:color="D6DCE5" w:fill="A9D08E"/>
      <w:spacing w:before="100" w:beforeAutospacing="1" w:after="100" w:afterAutospacing="1"/>
      <w:textAlignment w:val="top"/>
    </w:pPr>
    <w:rPr>
      <w:b/>
      <w:bCs/>
    </w:rPr>
  </w:style>
  <w:style w:type="paragraph" w:customStyle="1" w:styleId="xl248">
    <w:name w:val="xl248"/>
    <w:basedOn w:val="Normal"/>
    <w:rsid w:val="004F572C"/>
    <w:pPr>
      <w:pBdr>
        <w:top w:val="single" w:sz="4" w:space="0" w:color="auto"/>
        <w:left w:val="single" w:sz="4" w:space="0" w:color="auto"/>
        <w:bottom w:val="single" w:sz="4" w:space="0" w:color="auto"/>
        <w:right w:val="single" w:sz="4" w:space="0" w:color="auto"/>
      </w:pBdr>
      <w:shd w:val="clear" w:color="D6DCE5" w:fill="A9D08E"/>
      <w:spacing w:before="100" w:beforeAutospacing="1" w:after="100" w:afterAutospacing="1"/>
      <w:jc w:val="right"/>
      <w:textAlignment w:val="top"/>
    </w:pPr>
    <w:rPr>
      <w:b/>
      <w:bCs/>
      <w:i/>
      <w:iCs/>
    </w:rPr>
  </w:style>
  <w:style w:type="paragraph" w:customStyle="1" w:styleId="xl249">
    <w:name w:val="xl249"/>
    <w:basedOn w:val="Normal"/>
    <w:rsid w:val="004F572C"/>
    <w:pPr>
      <w:pBdr>
        <w:top w:val="single" w:sz="4" w:space="0" w:color="auto"/>
        <w:left w:val="single" w:sz="4" w:space="0" w:color="auto"/>
        <w:bottom w:val="single" w:sz="4" w:space="0" w:color="auto"/>
        <w:right w:val="single" w:sz="4" w:space="0" w:color="auto"/>
      </w:pBdr>
      <w:shd w:val="clear" w:color="D6DCE5" w:fill="A9D08E"/>
      <w:spacing w:before="100" w:beforeAutospacing="1" w:after="100" w:afterAutospacing="1"/>
      <w:textAlignment w:val="top"/>
    </w:pPr>
    <w:rPr>
      <w:b/>
      <w:bCs/>
    </w:rPr>
  </w:style>
  <w:style w:type="paragraph" w:customStyle="1" w:styleId="xl250">
    <w:name w:val="xl250"/>
    <w:basedOn w:val="Normal"/>
    <w:rsid w:val="004F572C"/>
    <w:pPr>
      <w:pBdr>
        <w:top w:val="single" w:sz="4" w:space="0" w:color="auto"/>
        <w:left w:val="single" w:sz="4" w:space="0" w:color="auto"/>
        <w:bottom w:val="single" w:sz="4" w:space="0" w:color="auto"/>
        <w:right w:val="single" w:sz="4" w:space="0" w:color="auto"/>
      </w:pBdr>
      <w:shd w:val="clear" w:color="D6DCE5" w:fill="A9D08E"/>
      <w:spacing w:before="100" w:beforeAutospacing="1" w:after="100" w:afterAutospacing="1"/>
      <w:textAlignment w:val="top"/>
    </w:pPr>
    <w:rPr>
      <w:b/>
      <w:bCs/>
    </w:rPr>
  </w:style>
  <w:style w:type="paragraph" w:customStyle="1" w:styleId="xl251">
    <w:name w:val="xl251"/>
    <w:basedOn w:val="Normal"/>
    <w:rsid w:val="004F572C"/>
    <w:pPr>
      <w:pBdr>
        <w:top w:val="single" w:sz="4" w:space="0" w:color="auto"/>
        <w:left w:val="single" w:sz="4" w:space="0" w:color="auto"/>
        <w:bottom w:val="single" w:sz="4" w:space="0" w:color="auto"/>
        <w:right w:val="single" w:sz="4" w:space="0" w:color="auto"/>
      </w:pBdr>
      <w:shd w:val="clear" w:color="D6DCE5" w:fill="A9D08E"/>
      <w:spacing w:before="100" w:beforeAutospacing="1" w:after="100" w:afterAutospacing="1"/>
      <w:textAlignment w:val="top"/>
    </w:pPr>
    <w:rPr>
      <w:b/>
      <w:bCs/>
    </w:rPr>
  </w:style>
  <w:style w:type="paragraph" w:customStyle="1" w:styleId="xl252">
    <w:name w:val="xl252"/>
    <w:basedOn w:val="Normal"/>
    <w:rsid w:val="004F572C"/>
    <w:pPr>
      <w:pBdr>
        <w:top w:val="single" w:sz="4" w:space="0" w:color="auto"/>
        <w:left w:val="single" w:sz="4" w:space="0" w:color="auto"/>
        <w:bottom w:val="single" w:sz="4" w:space="0" w:color="auto"/>
        <w:right w:val="single" w:sz="4" w:space="0" w:color="auto"/>
      </w:pBdr>
      <w:shd w:val="clear" w:color="D6DCE5" w:fill="A9D08E"/>
      <w:spacing w:before="100" w:beforeAutospacing="1" w:after="100" w:afterAutospacing="1"/>
      <w:textAlignment w:val="top"/>
    </w:pPr>
    <w:rPr>
      <w:b/>
      <w:bCs/>
    </w:rPr>
  </w:style>
  <w:style w:type="paragraph" w:customStyle="1" w:styleId="xl253">
    <w:name w:val="xl253"/>
    <w:basedOn w:val="Normal"/>
    <w:rsid w:val="004F572C"/>
    <w:pPr>
      <w:pBdr>
        <w:top w:val="single" w:sz="4" w:space="0" w:color="auto"/>
        <w:left w:val="single" w:sz="4" w:space="0" w:color="auto"/>
        <w:bottom w:val="single" w:sz="4" w:space="0" w:color="auto"/>
        <w:right w:val="single" w:sz="4" w:space="0" w:color="auto"/>
      </w:pBdr>
      <w:shd w:val="clear" w:color="D6DCE5" w:fill="A9D08E"/>
      <w:spacing w:before="100" w:beforeAutospacing="1" w:after="100" w:afterAutospacing="1"/>
      <w:jc w:val="right"/>
      <w:textAlignment w:val="top"/>
    </w:pPr>
    <w:rPr>
      <w:b/>
      <w:bCs/>
      <w:i/>
      <w:iCs/>
    </w:rPr>
  </w:style>
  <w:style w:type="paragraph" w:customStyle="1" w:styleId="xl254">
    <w:name w:val="xl254"/>
    <w:basedOn w:val="Normal"/>
    <w:rsid w:val="004F572C"/>
    <w:pPr>
      <w:pBdr>
        <w:top w:val="single" w:sz="4" w:space="0" w:color="auto"/>
        <w:left w:val="single" w:sz="4" w:space="0" w:color="auto"/>
        <w:bottom w:val="single" w:sz="4" w:space="0" w:color="auto"/>
        <w:right w:val="single" w:sz="4" w:space="0" w:color="auto"/>
      </w:pBdr>
      <w:shd w:val="clear" w:color="D6DCE5" w:fill="A9D08E"/>
      <w:spacing w:before="100" w:beforeAutospacing="1" w:after="100" w:afterAutospacing="1"/>
      <w:textAlignment w:val="top"/>
    </w:pPr>
    <w:rPr>
      <w:b/>
      <w:bCs/>
    </w:rPr>
  </w:style>
  <w:style w:type="paragraph" w:customStyle="1" w:styleId="xl255">
    <w:name w:val="xl255"/>
    <w:basedOn w:val="Normal"/>
    <w:rsid w:val="004F572C"/>
    <w:pPr>
      <w:pBdr>
        <w:top w:val="single" w:sz="4" w:space="0" w:color="auto"/>
        <w:left w:val="single" w:sz="4" w:space="0" w:color="auto"/>
        <w:bottom w:val="single" w:sz="4" w:space="0" w:color="auto"/>
        <w:right w:val="single" w:sz="4" w:space="0" w:color="auto"/>
      </w:pBdr>
      <w:shd w:val="clear" w:color="D6DCE5" w:fill="C6E0B4"/>
      <w:spacing w:before="100" w:beforeAutospacing="1" w:after="100" w:afterAutospacing="1"/>
      <w:jc w:val="right"/>
      <w:textAlignment w:val="top"/>
    </w:pPr>
    <w:rPr>
      <w:b/>
      <w:bCs/>
      <w:i/>
      <w:iCs/>
    </w:rPr>
  </w:style>
  <w:style w:type="paragraph" w:customStyle="1" w:styleId="xl256">
    <w:name w:val="xl256"/>
    <w:basedOn w:val="Normal"/>
    <w:rsid w:val="004F572C"/>
    <w:pPr>
      <w:pBdr>
        <w:left w:val="single" w:sz="4" w:space="0" w:color="auto"/>
        <w:bottom w:val="single" w:sz="4" w:space="0" w:color="auto"/>
        <w:right w:val="single" w:sz="4" w:space="0" w:color="auto"/>
      </w:pBdr>
      <w:shd w:val="clear" w:color="D6DCE5" w:fill="C6E0B4"/>
      <w:spacing w:before="100" w:beforeAutospacing="1" w:after="100" w:afterAutospacing="1"/>
      <w:textAlignment w:val="top"/>
    </w:pPr>
    <w:rPr>
      <w:b/>
      <w:bCs/>
    </w:rPr>
  </w:style>
  <w:style w:type="paragraph" w:customStyle="1" w:styleId="xl257">
    <w:name w:val="xl257"/>
    <w:basedOn w:val="Normal"/>
    <w:rsid w:val="004F572C"/>
    <w:pPr>
      <w:pBdr>
        <w:left w:val="single" w:sz="4" w:space="0" w:color="auto"/>
        <w:bottom w:val="single" w:sz="4" w:space="0" w:color="auto"/>
        <w:right w:val="single" w:sz="4" w:space="0" w:color="auto"/>
      </w:pBdr>
      <w:shd w:val="clear" w:color="D6DCE5" w:fill="C6E0B4"/>
      <w:spacing w:before="100" w:beforeAutospacing="1" w:after="100" w:afterAutospacing="1"/>
      <w:textAlignment w:val="top"/>
    </w:pPr>
    <w:rPr>
      <w:b/>
      <w:bCs/>
    </w:rPr>
  </w:style>
  <w:style w:type="paragraph" w:customStyle="1" w:styleId="xl258">
    <w:name w:val="xl258"/>
    <w:basedOn w:val="Normal"/>
    <w:rsid w:val="004F572C"/>
    <w:pPr>
      <w:pBdr>
        <w:left w:val="single" w:sz="4" w:space="0" w:color="auto"/>
        <w:bottom w:val="single" w:sz="4" w:space="0" w:color="auto"/>
        <w:right w:val="single" w:sz="4" w:space="0" w:color="auto"/>
      </w:pBdr>
      <w:shd w:val="clear" w:color="D6DCE5" w:fill="C6E0B4"/>
      <w:spacing w:before="100" w:beforeAutospacing="1" w:after="100" w:afterAutospacing="1"/>
      <w:textAlignment w:val="top"/>
    </w:pPr>
    <w:rPr>
      <w:b/>
      <w:bCs/>
    </w:rPr>
  </w:style>
  <w:style w:type="paragraph" w:customStyle="1" w:styleId="xl259">
    <w:name w:val="xl259"/>
    <w:basedOn w:val="Normal"/>
    <w:rsid w:val="004F572C"/>
    <w:pPr>
      <w:pBdr>
        <w:left w:val="single" w:sz="4" w:space="0" w:color="auto"/>
        <w:bottom w:val="single" w:sz="4" w:space="0" w:color="auto"/>
        <w:right w:val="single" w:sz="4" w:space="0" w:color="auto"/>
      </w:pBdr>
      <w:shd w:val="clear" w:color="B4C7E7" w:fill="BDD7EE"/>
      <w:spacing w:before="100" w:beforeAutospacing="1" w:after="100" w:afterAutospacing="1"/>
    </w:pPr>
  </w:style>
  <w:style w:type="paragraph" w:customStyle="1" w:styleId="xl260">
    <w:name w:val="xl260"/>
    <w:basedOn w:val="Normal"/>
    <w:rsid w:val="004F572C"/>
    <w:pPr>
      <w:pBdr>
        <w:top w:val="single" w:sz="4" w:space="0" w:color="auto"/>
        <w:left w:val="single" w:sz="4" w:space="0" w:color="auto"/>
        <w:bottom w:val="single" w:sz="4" w:space="0" w:color="auto"/>
        <w:right w:val="single" w:sz="4" w:space="0" w:color="auto"/>
      </w:pBdr>
      <w:shd w:val="clear" w:color="000000" w:fill="D6DCE4"/>
      <w:spacing w:before="100" w:beforeAutospacing="1" w:after="100" w:afterAutospacing="1"/>
    </w:pPr>
    <w:rPr>
      <w:b/>
      <w:bCs/>
    </w:rPr>
  </w:style>
  <w:style w:type="paragraph" w:customStyle="1" w:styleId="xl261">
    <w:name w:val="xl261"/>
    <w:basedOn w:val="Normal"/>
    <w:rsid w:val="004F572C"/>
    <w:pPr>
      <w:pBdr>
        <w:top w:val="single" w:sz="4" w:space="0" w:color="auto"/>
        <w:left w:val="single" w:sz="4" w:space="0" w:color="auto"/>
        <w:bottom w:val="single" w:sz="4" w:space="0" w:color="auto"/>
        <w:right w:val="single" w:sz="4" w:space="0" w:color="auto"/>
      </w:pBdr>
      <w:shd w:val="clear" w:color="000000" w:fill="D6DCE4"/>
      <w:spacing w:before="100" w:beforeAutospacing="1" w:after="100" w:afterAutospacing="1"/>
    </w:pPr>
    <w:rPr>
      <w:b/>
      <w:bCs/>
    </w:rPr>
  </w:style>
  <w:style w:type="paragraph" w:customStyle="1" w:styleId="xl262">
    <w:name w:val="xl262"/>
    <w:basedOn w:val="Normal"/>
    <w:rsid w:val="004F572C"/>
    <w:pPr>
      <w:pBdr>
        <w:left w:val="single" w:sz="4" w:space="0" w:color="auto"/>
        <w:bottom w:val="single" w:sz="4" w:space="0" w:color="auto"/>
        <w:right w:val="single" w:sz="4" w:space="0" w:color="auto"/>
      </w:pBdr>
      <w:shd w:val="clear" w:color="B4C7E7" w:fill="D6DCE4"/>
      <w:spacing w:before="100" w:beforeAutospacing="1" w:after="100" w:afterAutospacing="1"/>
    </w:pPr>
    <w:rPr>
      <w:b/>
      <w:bCs/>
    </w:rPr>
  </w:style>
  <w:style w:type="paragraph" w:customStyle="1" w:styleId="xl263">
    <w:name w:val="xl263"/>
    <w:basedOn w:val="Normal"/>
    <w:rsid w:val="004F572C"/>
    <w:pPr>
      <w:pBdr>
        <w:left w:val="single" w:sz="4" w:space="0" w:color="auto"/>
        <w:bottom w:val="single" w:sz="4" w:space="0" w:color="auto"/>
        <w:right w:val="single" w:sz="4" w:space="0" w:color="auto"/>
      </w:pBdr>
      <w:shd w:val="clear" w:color="000000" w:fill="D6DCE4"/>
      <w:spacing w:before="100" w:beforeAutospacing="1" w:after="100" w:afterAutospacing="1"/>
    </w:pPr>
  </w:style>
  <w:style w:type="paragraph" w:customStyle="1" w:styleId="xl264">
    <w:name w:val="xl264"/>
    <w:basedOn w:val="Normal"/>
    <w:rsid w:val="004F572C"/>
    <w:pPr>
      <w:pBdr>
        <w:left w:val="single" w:sz="4" w:space="0" w:color="auto"/>
        <w:bottom w:val="single" w:sz="4" w:space="0" w:color="auto"/>
        <w:right w:val="single" w:sz="4" w:space="0" w:color="auto"/>
      </w:pBdr>
      <w:shd w:val="clear" w:color="DAE3F3" w:fill="D6DCE5"/>
      <w:spacing w:before="100" w:beforeAutospacing="1" w:after="100" w:afterAutospacing="1"/>
    </w:pPr>
    <w:rPr>
      <w:b/>
      <w:bCs/>
    </w:rPr>
  </w:style>
  <w:style w:type="paragraph" w:customStyle="1" w:styleId="xl265">
    <w:name w:val="xl265"/>
    <w:basedOn w:val="Normal"/>
    <w:rsid w:val="004F572C"/>
    <w:pPr>
      <w:spacing w:before="100" w:beforeAutospacing="1" w:after="100" w:afterAutospacing="1"/>
    </w:pPr>
  </w:style>
  <w:style w:type="paragraph" w:customStyle="1" w:styleId="xl266">
    <w:name w:val="xl266"/>
    <w:basedOn w:val="Normal"/>
    <w:rsid w:val="004F572C"/>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pPr>
    <w:rPr>
      <w:b/>
      <w:bCs/>
    </w:rPr>
  </w:style>
  <w:style w:type="paragraph" w:customStyle="1" w:styleId="xl267">
    <w:name w:val="xl267"/>
    <w:basedOn w:val="Normal"/>
    <w:rsid w:val="004F572C"/>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pPr>
    <w:rPr>
      <w:b/>
      <w:bCs/>
    </w:rPr>
  </w:style>
  <w:style w:type="paragraph" w:customStyle="1" w:styleId="xl268">
    <w:name w:val="xl268"/>
    <w:basedOn w:val="Normal"/>
    <w:rsid w:val="004F572C"/>
    <w:pPr>
      <w:spacing w:before="100" w:beforeAutospacing="1" w:after="100" w:afterAutospacing="1"/>
      <w:jc w:val="right"/>
    </w:pPr>
  </w:style>
  <w:style w:type="paragraph" w:customStyle="1" w:styleId="xl269">
    <w:name w:val="xl269"/>
    <w:basedOn w:val="Normal"/>
    <w:rsid w:val="004F572C"/>
    <w:pPr>
      <w:pBdr>
        <w:top w:val="single" w:sz="4" w:space="0" w:color="auto"/>
        <w:left w:val="single" w:sz="4" w:space="0" w:color="auto"/>
        <w:bottom w:val="single" w:sz="4" w:space="0" w:color="auto"/>
        <w:right w:val="single" w:sz="4" w:space="0" w:color="auto"/>
      </w:pBdr>
      <w:shd w:val="clear" w:color="000000" w:fill="D6DCE4"/>
      <w:spacing w:before="100" w:beforeAutospacing="1" w:after="100" w:afterAutospacing="1"/>
    </w:pPr>
  </w:style>
  <w:style w:type="paragraph" w:customStyle="1" w:styleId="xl270">
    <w:name w:val="xl270"/>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b/>
      <w:bCs/>
      <w:i/>
      <w:iCs/>
    </w:rPr>
  </w:style>
  <w:style w:type="paragraph" w:customStyle="1" w:styleId="xl271">
    <w:name w:val="xl271"/>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272">
    <w:name w:val="xl272"/>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273">
    <w:name w:val="xl273"/>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i/>
      <w:iCs/>
    </w:rPr>
  </w:style>
  <w:style w:type="paragraph" w:customStyle="1" w:styleId="xl274">
    <w:name w:val="xl274"/>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75">
    <w:name w:val="xl275"/>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76">
    <w:name w:val="xl276"/>
    <w:basedOn w:val="Normal"/>
    <w:rsid w:val="004F572C"/>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pPr>
    <w:rPr>
      <w:b/>
      <w:bCs/>
      <w:i/>
      <w:iCs/>
    </w:rPr>
  </w:style>
  <w:style w:type="paragraph" w:customStyle="1" w:styleId="xl277">
    <w:name w:val="xl277"/>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278">
    <w:name w:val="xl278"/>
    <w:basedOn w:val="Normal"/>
    <w:rsid w:val="004F572C"/>
    <w:pPr>
      <w:pBdr>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279">
    <w:name w:val="xl279"/>
    <w:basedOn w:val="Normal"/>
    <w:rsid w:val="004F572C"/>
    <w:pPr>
      <w:pBdr>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280">
    <w:name w:val="xl280"/>
    <w:basedOn w:val="Normal"/>
    <w:rsid w:val="004F572C"/>
    <w:pPr>
      <w:pBdr>
        <w:left w:val="single" w:sz="4" w:space="0" w:color="auto"/>
        <w:bottom w:val="single" w:sz="4" w:space="0" w:color="auto"/>
        <w:right w:val="single" w:sz="4" w:space="0" w:color="auto"/>
      </w:pBdr>
      <w:spacing w:before="100" w:beforeAutospacing="1" w:after="100" w:afterAutospacing="1"/>
      <w:textAlignment w:val="top"/>
    </w:pPr>
    <w:rPr>
      <w:b/>
      <w:bCs/>
      <w:i/>
      <w:iCs/>
    </w:rPr>
  </w:style>
  <w:style w:type="paragraph" w:customStyle="1" w:styleId="xl281">
    <w:name w:val="xl281"/>
    <w:basedOn w:val="Normal"/>
    <w:rsid w:val="004F572C"/>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i/>
      <w:iCs/>
    </w:rPr>
  </w:style>
  <w:style w:type="paragraph" w:customStyle="1" w:styleId="xl282">
    <w:name w:val="xl282"/>
    <w:basedOn w:val="Normal"/>
    <w:rsid w:val="004F572C"/>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pPr>
  </w:style>
  <w:style w:type="paragraph" w:customStyle="1" w:styleId="xl283">
    <w:name w:val="xl283"/>
    <w:basedOn w:val="Normal"/>
    <w:rsid w:val="004F572C"/>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pPr>
    <w:rPr>
      <w:b/>
      <w:bCs/>
    </w:rPr>
  </w:style>
  <w:style w:type="paragraph" w:customStyle="1" w:styleId="xl284">
    <w:name w:val="xl284"/>
    <w:basedOn w:val="Normal"/>
    <w:rsid w:val="004F572C"/>
    <w:pPr>
      <w:spacing w:before="100" w:beforeAutospacing="1" w:after="100" w:afterAutospacing="1"/>
    </w:pPr>
    <w:rPr>
      <w:color w:val="000000"/>
    </w:rPr>
  </w:style>
  <w:style w:type="paragraph" w:customStyle="1" w:styleId="xl285">
    <w:name w:val="xl285"/>
    <w:basedOn w:val="Normal"/>
    <w:rsid w:val="004F572C"/>
    <w:pPr>
      <w:pBdr>
        <w:left w:val="single" w:sz="4" w:space="0" w:color="auto"/>
        <w:bottom w:val="single" w:sz="4" w:space="0" w:color="auto"/>
        <w:right w:val="single" w:sz="4" w:space="0" w:color="auto"/>
      </w:pBdr>
      <w:shd w:val="clear" w:color="B4C7E7" w:fill="BDD7EE"/>
      <w:spacing w:before="100" w:beforeAutospacing="1" w:after="100" w:afterAutospacing="1"/>
    </w:pPr>
    <w:rPr>
      <w:b/>
      <w:bCs/>
      <w:sz w:val="32"/>
      <w:szCs w:val="32"/>
    </w:rPr>
  </w:style>
  <w:style w:type="paragraph" w:customStyle="1" w:styleId="xl286">
    <w:name w:val="xl286"/>
    <w:basedOn w:val="Normal"/>
    <w:rsid w:val="004F572C"/>
    <w:pPr>
      <w:spacing w:before="100" w:beforeAutospacing="1" w:after="100" w:afterAutospacing="1"/>
    </w:pPr>
    <w:rPr>
      <w:b/>
      <w:bCs/>
      <w:sz w:val="32"/>
      <w:szCs w:val="32"/>
    </w:rPr>
  </w:style>
  <w:style w:type="paragraph" w:customStyle="1" w:styleId="xl287">
    <w:name w:val="xl287"/>
    <w:basedOn w:val="Normal"/>
    <w:rsid w:val="004F572C"/>
    <w:pPr>
      <w:spacing w:before="100" w:beforeAutospacing="1" w:after="100" w:afterAutospacing="1"/>
    </w:pPr>
    <w:rPr>
      <w:b/>
      <w:bCs/>
    </w:rPr>
  </w:style>
  <w:style w:type="paragraph" w:customStyle="1" w:styleId="xl288">
    <w:name w:val="xl288"/>
    <w:basedOn w:val="Normal"/>
    <w:rsid w:val="004F572C"/>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b/>
      <w:bCs/>
    </w:rPr>
  </w:style>
  <w:style w:type="paragraph" w:customStyle="1" w:styleId="xl289">
    <w:name w:val="xl289"/>
    <w:basedOn w:val="Normal"/>
    <w:rsid w:val="004F572C"/>
    <w:pPr>
      <w:pBdr>
        <w:top w:val="single" w:sz="4" w:space="0" w:color="auto"/>
        <w:left w:val="single" w:sz="4" w:space="0" w:color="auto"/>
        <w:bottom w:val="single" w:sz="4" w:space="0" w:color="auto"/>
        <w:right w:val="single" w:sz="4" w:space="0" w:color="auto"/>
      </w:pBdr>
      <w:shd w:val="clear" w:color="DAE3F3" w:fill="D6DCE5"/>
      <w:spacing w:before="100" w:beforeAutospacing="1" w:after="100" w:afterAutospacing="1"/>
      <w:textAlignment w:val="top"/>
    </w:pPr>
    <w:rPr>
      <w:b/>
      <w:bCs/>
    </w:rPr>
  </w:style>
  <w:style w:type="paragraph" w:customStyle="1" w:styleId="xl290">
    <w:name w:val="xl290"/>
    <w:basedOn w:val="Normal"/>
    <w:rsid w:val="004F572C"/>
    <w:pPr>
      <w:pBdr>
        <w:top w:val="single" w:sz="4" w:space="0" w:color="auto"/>
        <w:left w:val="single" w:sz="4" w:space="0" w:color="auto"/>
        <w:bottom w:val="single" w:sz="4" w:space="0" w:color="auto"/>
        <w:right w:val="single" w:sz="4" w:space="0" w:color="auto"/>
      </w:pBdr>
      <w:shd w:val="clear" w:color="FBE5D6" w:fill="FFF2CC"/>
      <w:spacing w:before="100" w:beforeAutospacing="1" w:after="100" w:afterAutospacing="1"/>
      <w:jc w:val="right"/>
    </w:pPr>
    <w:rPr>
      <w:b/>
      <w:bCs/>
    </w:rPr>
  </w:style>
  <w:style w:type="paragraph" w:customStyle="1" w:styleId="xl291">
    <w:name w:val="xl291"/>
    <w:basedOn w:val="Normal"/>
    <w:rsid w:val="004F572C"/>
    <w:pPr>
      <w:pBdr>
        <w:top w:val="single" w:sz="4" w:space="0" w:color="auto"/>
        <w:left w:val="single" w:sz="4" w:space="0" w:color="auto"/>
        <w:bottom w:val="single" w:sz="4" w:space="0" w:color="auto"/>
        <w:right w:val="single" w:sz="4" w:space="0" w:color="auto"/>
      </w:pBdr>
      <w:shd w:val="clear" w:color="B4C7E7" w:fill="D6DCE4"/>
      <w:spacing w:before="100" w:beforeAutospacing="1" w:after="100" w:afterAutospacing="1"/>
    </w:pPr>
    <w:rPr>
      <w:b/>
      <w:bCs/>
    </w:rPr>
  </w:style>
  <w:style w:type="paragraph" w:customStyle="1" w:styleId="xl292">
    <w:name w:val="xl292"/>
    <w:basedOn w:val="Normal"/>
    <w:rsid w:val="004F572C"/>
    <w:pPr>
      <w:pBdr>
        <w:top w:val="single" w:sz="4" w:space="0" w:color="auto"/>
        <w:left w:val="single" w:sz="4" w:space="0" w:color="auto"/>
        <w:right w:val="single" w:sz="4" w:space="0" w:color="auto"/>
      </w:pBdr>
      <w:spacing w:before="100" w:beforeAutospacing="1" w:after="100" w:afterAutospacing="1"/>
    </w:pPr>
    <w:rPr>
      <w:b/>
      <w:bCs/>
    </w:rPr>
  </w:style>
  <w:style w:type="paragraph" w:customStyle="1" w:styleId="xl293">
    <w:name w:val="xl293"/>
    <w:basedOn w:val="Normal"/>
    <w:rsid w:val="004F572C"/>
    <w:pPr>
      <w:pBdr>
        <w:top w:val="single" w:sz="4" w:space="0" w:color="auto"/>
        <w:left w:val="single" w:sz="4" w:space="0" w:color="auto"/>
        <w:right w:val="single" w:sz="4" w:space="0" w:color="auto"/>
      </w:pBdr>
      <w:spacing w:before="100" w:beforeAutospacing="1" w:after="100" w:afterAutospacing="1"/>
    </w:pPr>
    <w:rPr>
      <w:b/>
      <w:bCs/>
    </w:rPr>
  </w:style>
  <w:style w:type="paragraph" w:customStyle="1" w:styleId="xl294">
    <w:name w:val="xl294"/>
    <w:basedOn w:val="Normal"/>
    <w:rsid w:val="004F572C"/>
    <w:pPr>
      <w:spacing w:before="100" w:beforeAutospacing="1" w:after="100" w:afterAutospacing="1"/>
    </w:pPr>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9059823">
      <w:bodyDiv w:val="1"/>
      <w:marLeft w:val="0"/>
      <w:marRight w:val="0"/>
      <w:marTop w:val="0"/>
      <w:marBottom w:val="0"/>
      <w:divBdr>
        <w:top w:val="none" w:sz="0" w:space="0" w:color="auto"/>
        <w:left w:val="none" w:sz="0" w:space="0" w:color="auto"/>
        <w:bottom w:val="none" w:sz="0" w:space="0" w:color="auto"/>
        <w:right w:val="none" w:sz="0" w:space="0" w:color="auto"/>
      </w:divBdr>
    </w:div>
    <w:div w:id="92557406">
      <w:bodyDiv w:val="1"/>
      <w:marLeft w:val="0"/>
      <w:marRight w:val="0"/>
      <w:marTop w:val="0"/>
      <w:marBottom w:val="0"/>
      <w:divBdr>
        <w:top w:val="none" w:sz="0" w:space="0" w:color="auto"/>
        <w:left w:val="none" w:sz="0" w:space="0" w:color="auto"/>
        <w:bottom w:val="none" w:sz="0" w:space="0" w:color="auto"/>
        <w:right w:val="none" w:sz="0" w:space="0" w:color="auto"/>
      </w:divBdr>
    </w:div>
    <w:div w:id="148788886">
      <w:bodyDiv w:val="1"/>
      <w:marLeft w:val="0"/>
      <w:marRight w:val="0"/>
      <w:marTop w:val="0"/>
      <w:marBottom w:val="0"/>
      <w:divBdr>
        <w:top w:val="none" w:sz="0" w:space="0" w:color="auto"/>
        <w:left w:val="none" w:sz="0" w:space="0" w:color="auto"/>
        <w:bottom w:val="none" w:sz="0" w:space="0" w:color="auto"/>
        <w:right w:val="none" w:sz="0" w:space="0" w:color="auto"/>
      </w:divBdr>
    </w:div>
    <w:div w:id="176115423">
      <w:bodyDiv w:val="1"/>
      <w:marLeft w:val="0"/>
      <w:marRight w:val="0"/>
      <w:marTop w:val="0"/>
      <w:marBottom w:val="0"/>
      <w:divBdr>
        <w:top w:val="none" w:sz="0" w:space="0" w:color="auto"/>
        <w:left w:val="none" w:sz="0" w:space="0" w:color="auto"/>
        <w:bottom w:val="none" w:sz="0" w:space="0" w:color="auto"/>
        <w:right w:val="none" w:sz="0" w:space="0" w:color="auto"/>
      </w:divBdr>
    </w:div>
    <w:div w:id="230042059">
      <w:bodyDiv w:val="1"/>
      <w:marLeft w:val="0"/>
      <w:marRight w:val="0"/>
      <w:marTop w:val="0"/>
      <w:marBottom w:val="0"/>
      <w:divBdr>
        <w:top w:val="none" w:sz="0" w:space="0" w:color="auto"/>
        <w:left w:val="none" w:sz="0" w:space="0" w:color="auto"/>
        <w:bottom w:val="none" w:sz="0" w:space="0" w:color="auto"/>
        <w:right w:val="none" w:sz="0" w:space="0" w:color="auto"/>
      </w:divBdr>
    </w:div>
    <w:div w:id="316810664">
      <w:bodyDiv w:val="1"/>
      <w:marLeft w:val="0"/>
      <w:marRight w:val="0"/>
      <w:marTop w:val="0"/>
      <w:marBottom w:val="0"/>
      <w:divBdr>
        <w:top w:val="none" w:sz="0" w:space="0" w:color="auto"/>
        <w:left w:val="none" w:sz="0" w:space="0" w:color="auto"/>
        <w:bottom w:val="none" w:sz="0" w:space="0" w:color="auto"/>
        <w:right w:val="none" w:sz="0" w:space="0" w:color="auto"/>
      </w:divBdr>
    </w:div>
    <w:div w:id="342366313">
      <w:bodyDiv w:val="1"/>
      <w:marLeft w:val="0"/>
      <w:marRight w:val="0"/>
      <w:marTop w:val="0"/>
      <w:marBottom w:val="0"/>
      <w:divBdr>
        <w:top w:val="none" w:sz="0" w:space="0" w:color="auto"/>
        <w:left w:val="none" w:sz="0" w:space="0" w:color="auto"/>
        <w:bottom w:val="none" w:sz="0" w:space="0" w:color="auto"/>
        <w:right w:val="none" w:sz="0" w:space="0" w:color="auto"/>
      </w:divBdr>
    </w:div>
    <w:div w:id="437219399">
      <w:bodyDiv w:val="1"/>
      <w:marLeft w:val="0"/>
      <w:marRight w:val="0"/>
      <w:marTop w:val="0"/>
      <w:marBottom w:val="0"/>
      <w:divBdr>
        <w:top w:val="none" w:sz="0" w:space="0" w:color="auto"/>
        <w:left w:val="none" w:sz="0" w:space="0" w:color="auto"/>
        <w:bottom w:val="none" w:sz="0" w:space="0" w:color="auto"/>
        <w:right w:val="none" w:sz="0" w:space="0" w:color="auto"/>
      </w:divBdr>
    </w:div>
    <w:div w:id="500507008">
      <w:bodyDiv w:val="1"/>
      <w:marLeft w:val="0"/>
      <w:marRight w:val="0"/>
      <w:marTop w:val="0"/>
      <w:marBottom w:val="0"/>
      <w:divBdr>
        <w:top w:val="none" w:sz="0" w:space="0" w:color="auto"/>
        <w:left w:val="none" w:sz="0" w:space="0" w:color="auto"/>
        <w:bottom w:val="none" w:sz="0" w:space="0" w:color="auto"/>
        <w:right w:val="none" w:sz="0" w:space="0" w:color="auto"/>
      </w:divBdr>
    </w:div>
    <w:div w:id="541669613">
      <w:bodyDiv w:val="1"/>
      <w:marLeft w:val="0"/>
      <w:marRight w:val="0"/>
      <w:marTop w:val="0"/>
      <w:marBottom w:val="0"/>
      <w:divBdr>
        <w:top w:val="none" w:sz="0" w:space="0" w:color="auto"/>
        <w:left w:val="none" w:sz="0" w:space="0" w:color="auto"/>
        <w:bottom w:val="none" w:sz="0" w:space="0" w:color="auto"/>
        <w:right w:val="none" w:sz="0" w:space="0" w:color="auto"/>
      </w:divBdr>
    </w:div>
    <w:div w:id="582840450">
      <w:bodyDiv w:val="1"/>
      <w:marLeft w:val="0"/>
      <w:marRight w:val="0"/>
      <w:marTop w:val="0"/>
      <w:marBottom w:val="0"/>
      <w:divBdr>
        <w:top w:val="none" w:sz="0" w:space="0" w:color="auto"/>
        <w:left w:val="none" w:sz="0" w:space="0" w:color="auto"/>
        <w:bottom w:val="none" w:sz="0" w:space="0" w:color="auto"/>
        <w:right w:val="none" w:sz="0" w:space="0" w:color="auto"/>
      </w:divBdr>
    </w:div>
    <w:div w:id="648246317">
      <w:bodyDiv w:val="1"/>
      <w:marLeft w:val="0"/>
      <w:marRight w:val="0"/>
      <w:marTop w:val="0"/>
      <w:marBottom w:val="0"/>
      <w:divBdr>
        <w:top w:val="none" w:sz="0" w:space="0" w:color="auto"/>
        <w:left w:val="none" w:sz="0" w:space="0" w:color="auto"/>
        <w:bottom w:val="none" w:sz="0" w:space="0" w:color="auto"/>
        <w:right w:val="none" w:sz="0" w:space="0" w:color="auto"/>
      </w:divBdr>
    </w:div>
    <w:div w:id="678043758">
      <w:bodyDiv w:val="1"/>
      <w:marLeft w:val="0"/>
      <w:marRight w:val="0"/>
      <w:marTop w:val="0"/>
      <w:marBottom w:val="0"/>
      <w:divBdr>
        <w:top w:val="none" w:sz="0" w:space="0" w:color="auto"/>
        <w:left w:val="none" w:sz="0" w:space="0" w:color="auto"/>
        <w:bottom w:val="none" w:sz="0" w:space="0" w:color="auto"/>
        <w:right w:val="none" w:sz="0" w:space="0" w:color="auto"/>
      </w:divBdr>
    </w:div>
    <w:div w:id="682557604">
      <w:bodyDiv w:val="1"/>
      <w:marLeft w:val="0"/>
      <w:marRight w:val="0"/>
      <w:marTop w:val="0"/>
      <w:marBottom w:val="0"/>
      <w:divBdr>
        <w:top w:val="none" w:sz="0" w:space="0" w:color="auto"/>
        <w:left w:val="none" w:sz="0" w:space="0" w:color="auto"/>
        <w:bottom w:val="none" w:sz="0" w:space="0" w:color="auto"/>
        <w:right w:val="none" w:sz="0" w:space="0" w:color="auto"/>
      </w:divBdr>
    </w:div>
    <w:div w:id="687567454">
      <w:bodyDiv w:val="1"/>
      <w:marLeft w:val="0"/>
      <w:marRight w:val="0"/>
      <w:marTop w:val="0"/>
      <w:marBottom w:val="0"/>
      <w:divBdr>
        <w:top w:val="none" w:sz="0" w:space="0" w:color="auto"/>
        <w:left w:val="none" w:sz="0" w:space="0" w:color="auto"/>
        <w:bottom w:val="none" w:sz="0" w:space="0" w:color="auto"/>
        <w:right w:val="none" w:sz="0" w:space="0" w:color="auto"/>
      </w:divBdr>
    </w:div>
    <w:div w:id="689916468">
      <w:bodyDiv w:val="1"/>
      <w:marLeft w:val="0"/>
      <w:marRight w:val="0"/>
      <w:marTop w:val="0"/>
      <w:marBottom w:val="0"/>
      <w:divBdr>
        <w:top w:val="none" w:sz="0" w:space="0" w:color="auto"/>
        <w:left w:val="none" w:sz="0" w:space="0" w:color="auto"/>
        <w:bottom w:val="none" w:sz="0" w:space="0" w:color="auto"/>
        <w:right w:val="none" w:sz="0" w:space="0" w:color="auto"/>
      </w:divBdr>
    </w:div>
    <w:div w:id="741489987">
      <w:bodyDiv w:val="1"/>
      <w:marLeft w:val="0"/>
      <w:marRight w:val="0"/>
      <w:marTop w:val="0"/>
      <w:marBottom w:val="0"/>
      <w:divBdr>
        <w:top w:val="none" w:sz="0" w:space="0" w:color="auto"/>
        <w:left w:val="none" w:sz="0" w:space="0" w:color="auto"/>
        <w:bottom w:val="none" w:sz="0" w:space="0" w:color="auto"/>
        <w:right w:val="none" w:sz="0" w:space="0" w:color="auto"/>
      </w:divBdr>
    </w:div>
    <w:div w:id="767502735">
      <w:bodyDiv w:val="1"/>
      <w:marLeft w:val="0"/>
      <w:marRight w:val="0"/>
      <w:marTop w:val="0"/>
      <w:marBottom w:val="0"/>
      <w:divBdr>
        <w:top w:val="none" w:sz="0" w:space="0" w:color="auto"/>
        <w:left w:val="none" w:sz="0" w:space="0" w:color="auto"/>
        <w:bottom w:val="none" w:sz="0" w:space="0" w:color="auto"/>
        <w:right w:val="none" w:sz="0" w:space="0" w:color="auto"/>
      </w:divBdr>
    </w:div>
    <w:div w:id="1099375606">
      <w:bodyDiv w:val="1"/>
      <w:marLeft w:val="0"/>
      <w:marRight w:val="0"/>
      <w:marTop w:val="0"/>
      <w:marBottom w:val="0"/>
      <w:divBdr>
        <w:top w:val="none" w:sz="0" w:space="0" w:color="auto"/>
        <w:left w:val="none" w:sz="0" w:space="0" w:color="auto"/>
        <w:bottom w:val="none" w:sz="0" w:space="0" w:color="auto"/>
        <w:right w:val="none" w:sz="0" w:space="0" w:color="auto"/>
      </w:divBdr>
    </w:div>
    <w:div w:id="1138910437">
      <w:bodyDiv w:val="1"/>
      <w:marLeft w:val="0"/>
      <w:marRight w:val="0"/>
      <w:marTop w:val="0"/>
      <w:marBottom w:val="0"/>
      <w:divBdr>
        <w:top w:val="none" w:sz="0" w:space="0" w:color="auto"/>
        <w:left w:val="none" w:sz="0" w:space="0" w:color="auto"/>
        <w:bottom w:val="none" w:sz="0" w:space="0" w:color="auto"/>
        <w:right w:val="none" w:sz="0" w:space="0" w:color="auto"/>
      </w:divBdr>
    </w:div>
    <w:div w:id="1213006130">
      <w:bodyDiv w:val="1"/>
      <w:marLeft w:val="0"/>
      <w:marRight w:val="0"/>
      <w:marTop w:val="0"/>
      <w:marBottom w:val="0"/>
      <w:divBdr>
        <w:top w:val="none" w:sz="0" w:space="0" w:color="auto"/>
        <w:left w:val="none" w:sz="0" w:space="0" w:color="auto"/>
        <w:bottom w:val="none" w:sz="0" w:space="0" w:color="auto"/>
        <w:right w:val="none" w:sz="0" w:space="0" w:color="auto"/>
      </w:divBdr>
    </w:div>
    <w:div w:id="1353385643">
      <w:bodyDiv w:val="1"/>
      <w:marLeft w:val="0"/>
      <w:marRight w:val="0"/>
      <w:marTop w:val="0"/>
      <w:marBottom w:val="0"/>
      <w:divBdr>
        <w:top w:val="none" w:sz="0" w:space="0" w:color="auto"/>
        <w:left w:val="none" w:sz="0" w:space="0" w:color="auto"/>
        <w:bottom w:val="none" w:sz="0" w:space="0" w:color="auto"/>
        <w:right w:val="none" w:sz="0" w:space="0" w:color="auto"/>
      </w:divBdr>
    </w:div>
    <w:div w:id="1359164176">
      <w:bodyDiv w:val="1"/>
      <w:marLeft w:val="0"/>
      <w:marRight w:val="0"/>
      <w:marTop w:val="0"/>
      <w:marBottom w:val="0"/>
      <w:divBdr>
        <w:top w:val="none" w:sz="0" w:space="0" w:color="auto"/>
        <w:left w:val="none" w:sz="0" w:space="0" w:color="auto"/>
        <w:bottom w:val="none" w:sz="0" w:space="0" w:color="auto"/>
        <w:right w:val="none" w:sz="0" w:space="0" w:color="auto"/>
      </w:divBdr>
    </w:div>
    <w:div w:id="1451240574">
      <w:bodyDiv w:val="1"/>
      <w:marLeft w:val="0"/>
      <w:marRight w:val="0"/>
      <w:marTop w:val="0"/>
      <w:marBottom w:val="0"/>
      <w:divBdr>
        <w:top w:val="none" w:sz="0" w:space="0" w:color="auto"/>
        <w:left w:val="none" w:sz="0" w:space="0" w:color="auto"/>
        <w:bottom w:val="none" w:sz="0" w:space="0" w:color="auto"/>
        <w:right w:val="none" w:sz="0" w:space="0" w:color="auto"/>
      </w:divBdr>
    </w:div>
    <w:div w:id="1503274800">
      <w:bodyDiv w:val="1"/>
      <w:marLeft w:val="0"/>
      <w:marRight w:val="0"/>
      <w:marTop w:val="0"/>
      <w:marBottom w:val="0"/>
      <w:divBdr>
        <w:top w:val="none" w:sz="0" w:space="0" w:color="auto"/>
        <w:left w:val="none" w:sz="0" w:space="0" w:color="auto"/>
        <w:bottom w:val="none" w:sz="0" w:space="0" w:color="auto"/>
        <w:right w:val="none" w:sz="0" w:space="0" w:color="auto"/>
      </w:divBdr>
    </w:div>
    <w:div w:id="1525559425">
      <w:bodyDiv w:val="1"/>
      <w:marLeft w:val="0"/>
      <w:marRight w:val="0"/>
      <w:marTop w:val="0"/>
      <w:marBottom w:val="0"/>
      <w:divBdr>
        <w:top w:val="none" w:sz="0" w:space="0" w:color="auto"/>
        <w:left w:val="none" w:sz="0" w:space="0" w:color="auto"/>
        <w:bottom w:val="none" w:sz="0" w:space="0" w:color="auto"/>
        <w:right w:val="none" w:sz="0" w:space="0" w:color="auto"/>
      </w:divBdr>
    </w:div>
    <w:div w:id="1567955474">
      <w:bodyDiv w:val="1"/>
      <w:marLeft w:val="0"/>
      <w:marRight w:val="0"/>
      <w:marTop w:val="0"/>
      <w:marBottom w:val="0"/>
      <w:divBdr>
        <w:top w:val="none" w:sz="0" w:space="0" w:color="auto"/>
        <w:left w:val="none" w:sz="0" w:space="0" w:color="auto"/>
        <w:bottom w:val="none" w:sz="0" w:space="0" w:color="auto"/>
        <w:right w:val="none" w:sz="0" w:space="0" w:color="auto"/>
      </w:divBdr>
    </w:div>
    <w:div w:id="1674410476">
      <w:bodyDiv w:val="1"/>
      <w:marLeft w:val="0"/>
      <w:marRight w:val="0"/>
      <w:marTop w:val="0"/>
      <w:marBottom w:val="0"/>
      <w:divBdr>
        <w:top w:val="none" w:sz="0" w:space="0" w:color="auto"/>
        <w:left w:val="none" w:sz="0" w:space="0" w:color="auto"/>
        <w:bottom w:val="none" w:sz="0" w:space="0" w:color="auto"/>
        <w:right w:val="none" w:sz="0" w:space="0" w:color="auto"/>
      </w:divBdr>
    </w:div>
    <w:div w:id="1679893357">
      <w:bodyDiv w:val="1"/>
      <w:marLeft w:val="0"/>
      <w:marRight w:val="0"/>
      <w:marTop w:val="0"/>
      <w:marBottom w:val="0"/>
      <w:divBdr>
        <w:top w:val="none" w:sz="0" w:space="0" w:color="auto"/>
        <w:left w:val="none" w:sz="0" w:space="0" w:color="auto"/>
        <w:bottom w:val="none" w:sz="0" w:space="0" w:color="auto"/>
        <w:right w:val="none" w:sz="0" w:space="0" w:color="auto"/>
      </w:divBdr>
    </w:div>
    <w:div w:id="1813908371">
      <w:bodyDiv w:val="1"/>
      <w:marLeft w:val="0"/>
      <w:marRight w:val="0"/>
      <w:marTop w:val="0"/>
      <w:marBottom w:val="0"/>
      <w:divBdr>
        <w:top w:val="none" w:sz="0" w:space="0" w:color="auto"/>
        <w:left w:val="none" w:sz="0" w:space="0" w:color="auto"/>
        <w:bottom w:val="none" w:sz="0" w:space="0" w:color="auto"/>
        <w:right w:val="none" w:sz="0" w:space="0" w:color="auto"/>
      </w:divBdr>
    </w:div>
    <w:div w:id="1875845061">
      <w:bodyDiv w:val="1"/>
      <w:marLeft w:val="0"/>
      <w:marRight w:val="0"/>
      <w:marTop w:val="0"/>
      <w:marBottom w:val="0"/>
      <w:divBdr>
        <w:top w:val="none" w:sz="0" w:space="0" w:color="auto"/>
        <w:left w:val="none" w:sz="0" w:space="0" w:color="auto"/>
        <w:bottom w:val="none" w:sz="0" w:space="0" w:color="auto"/>
        <w:right w:val="none" w:sz="0" w:space="0" w:color="auto"/>
      </w:divBdr>
    </w:div>
    <w:div w:id="1947542535">
      <w:bodyDiv w:val="1"/>
      <w:marLeft w:val="0"/>
      <w:marRight w:val="0"/>
      <w:marTop w:val="0"/>
      <w:marBottom w:val="0"/>
      <w:divBdr>
        <w:top w:val="none" w:sz="0" w:space="0" w:color="auto"/>
        <w:left w:val="none" w:sz="0" w:space="0" w:color="auto"/>
        <w:bottom w:val="none" w:sz="0" w:space="0" w:color="auto"/>
        <w:right w:val="none" w:sz="0" w:space="0" w:color="auto"/>
      </w:divBdr>
    </w:div>
    <w:div w:id="2019382626">
      <w:bodyDiv w:val="1"/>
      <w:marLeft w:val="0"/>
      <w:marRight w:val="0"/>
      <w:marTop w:val="0"/>
      <w:marBottom w:val="0"/>
      <w:divBdr>
        <w:top w:val="none" w:sz="0" w:space="0" w:color="auto"/>
        <w:left w:val="none" w:sz="0" w:space="0" w:color="auto"/>
        <w:bottom w:val="none" w:sz="0" w:space="0" w:color="auto"/>
        <w:right w:val="none" w:sz="0" w:space="0" w:color="auto"/>
      </w:divBdr>
    </w:div>
    <w:div w:id="20459087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4.png"/><Relationship Id="rId18" Type="http://schemas.openxmlformats.org/officeDocument/2006/relationships/hyperlink" Target="https://natura2000.eea.europa.eu/"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yperlink" Target="mailto:office@urban-upgrade.ro" TargetMode="External"/><Relationship Id="rId17" Type="http://schemas.openxmlformats.org/officeDocument/2006/relationships/hyperlink" Target="http://ananp.gov.ro/wp-content/uploads/inventar_arii_Ro_v1-00000003.pdf" TargetMode="External"/><Relationship Id="rId25" Type="http://schemas.openxmlformats.org/officeDocument/2006/relationships/footer" Target="footer8.xml"/><Relationship Id="rId2" Type="http://schemas.openxmlformats.org/officeDocument/2006/relationships/numbering" Target="numbering.xml"/><Relationship Id="rId16" Type="http://schemas.openxmlformats.org/officeDocument/2006/relationships/hyperlink" Target="https://map.cimec.ro/Mapserver/" TargetMode="Externa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7.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footer" Target="footer6.xml"/><Relationship Id="rId10" Type="http://schemas.openxmlformats.org/officeDocument/2006/relationships/footer" Target="footer1.xml"/><Relationship Id="rId19" Type="http://schemas.openxmlformats.org/officeDocument/2006/relationships/hyperlink" Target="https://natura2000.eea.europa.eu/" TargetMode="External"/><Relationship Id="rId4" Type="http://schemas.openxmlformats.org/officeDocument/2006/relationships/settings" Target="settings.xml"/><Relationship Id="rId9" Type="http://schemas.openxmlformats.org/officeDocument/2006/relationships/header" Target="header1.xml"/><Relationship Id="rId14" Type="http://schemas.microsoft.com/office/2007/relationships/hdphoto" Target="media/hdphoto1.wdp"/><Relationship Id="rId22" Type="http://schemas.openxmlformats.org/officeDocument/2006/relationships/footer" Target="footer5.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hyperlink" Target="http://www.urban-upgrade.ro" TargetMode="External"/><Relationship Id="rId1" Type="http://schemas.openxmlformats.org/officeDocument/2006/relationships/hyperlink" Target="mailto:office@urban-upgrade.ro" TargetMode="Externa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E139DF-50BB-4875-BFFB-9F3F910740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TotalTime>
  <Pages>41</Pages>
  <Words>12790</Words>
  <Characters>72906</Characters>
  <Application>Microsoft Office Word</Application>
  <DocSecurity>0</DocSecurity>
  <Lines>607</Lines>
  <Paragraphs>171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85525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Barbu A</dc:creator>
  <cp:keywords/>
  <dc:description/>
  <cp:lastModifiedBy>Alexandra Barbu URBAN UPGRADE</cp:lastModifiedBy>
  <cp:revision>83</cp:revision>
  <cp:lastPrinted>2025-02-20T09:28:00Z</cp:lastPrinted>
  <dcterms:created xsi:type="dcterms:W3CDTF">2024-10-21T15:55:00Z</dcterms:created>
  <dcterms:modified xsi:type="dcterms:W3CDTF">2025-02-20T09:30:00Z</dcterms:modified>
</cp:coreProperties>
</file>